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secrecy </w:t>
      </w:r>
    </w:p>
    <w:p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rsidR="00D261B4" w:rsidRPr="0017401E" w:rsidRDefault="00D261B4">
      <w:pPr>
        <w:pBdr>
          <w:bottom w:val="single" w:sz="6" w:space="1" w:color="auto"/>
        </w:pBdr>
        <w:rPr>
          <w:rFonts w:ascii="Times New Roman" w:hAnsi="Times New Roman"/>
          <w:sz w:val="22"/>
          <w:szCs w:val="22"/>
        </w:rPr>
      </w:pPr>
    </w:p>
    <w:p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D261B4" w:rsidRPr="0017401E">
        <w:rPr>
          <w:b w:val="0"/>
          <w:sz w:val="22"/>
          <w:szCs w:val="22"/>
          <w:lang w:val="en-GB"/>
        </w:rPr>
        <w:t xml:space="preserve">&lt; </w:t>
      </w:r>
      <w:r w:rsidRPr="0017401E">
        <w:rPr>
          <w:b w:val="0"/>
          <w:sz w:val="22"/>
          <w:szCs w:val="22"/>
          <w:highlight w:val="yellow"/>
          <w:lang w:val="en-GB"/>
        </w:rPr>
        <w:t>as per letter of invitation to tender</w:t>
      </w:r>
      <w:r w:rsidR="00D261B4" w:rsidRPr="0017401E">
        <w:rPr>
          <w:b w:val="0"/>
          <w:sz w:val="22"/>
          <w:szCs w:val="22"/>
          <w:lang w:val="en-GB"/>
        </w:rPr>
        <w:t>&gt;</w:t>
      </w:r>
    </w:p>
    <w:p w:rsidR="00D261B4" w:rsidRPr="0017401E" w:rsidRDefault="00D261B4">
      <w:pPr>
        <w:pStyle w:val="Title"/>
        <w:spacing w:after="120"/>
        <w:rPr>
          <w:sz w:val="22"/>
          <w:szCs w:val="22"/>
          <w:lang w:val="en-GB"/>
        </w:rPr>
      </w:pPr>
      <w:r w:rsidRPr="0017401E">
        <w:rPr>
          <w:sz w:val="22"/>
          <w:szCs w:val="22"/>
          <w:lang w:val="en-GB"/>
        </w:rPr>
        <w:t>&lt;</w:t>
      </w:r>
      <w:r w:rsidRPr="0017401E">
        <w:rPr>
          <w:sz w:val="22"/>
          <w:szCs w:val="22"/>
          <w:highlight w:val="yellow"/>
          <w:lang w:val="en-GB"/>
        </w:rPr>
        <w:t>Contract title</w:t>
      </w:r>
      <w:r w:rsidRPr="0017401E">
        <w:rPr>
          <w:sz w:val="22"/>
          <w:szCs w:val="22"/>
          <w:lang w:val="en-GB"/>
        </w:rPr>
        <w:t>&gt;</w:t>
      </w:r>
      <w:r w:rsidRPr="0017401E">
        <w:rPr>
          <w:sz w:val="22"/>
          <w:szCs w:val="22"/>
          <w:lang w:val="en-GB"/>
        </w:rPr>
        <w:br/>
        <w:t>&lt;</w:t>
      </w:r>
      <w:r w:rsidRPr="0017401E">
        <w:rPr>
          <w:sz w:val="22"/>
          <w:szCs w:val="22"/>
          <w:highlight w:val="yellow"/>
          <w:lang w:val="en-GB"/>
        </w:rPr>
        <w:t>Lot number &amp; lot title, if applicable</w:t>
      </w:r>
      <w:r w:rsidRPr="0017401E">
        <w:rPr>
          <w:sz w:val="22"/>
          <w:szCs w:val="22"/>
          <w:lang w:val="en-GB"/>
        </w:rPr>
        <w:t>&gt;</w:t>
      </w:r>
    </w:p>
    <w:p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9E2C98" w:rsidRPr="0017401E" w:rsidRDefault="00595095" w:rsidP="00AF21A1">
      <w:pPr>
        <w:pStyle w:val="Blockquote"/>
        <w:ind w:left="0"/>
        <w:jc w:val="both"/>
        <w:rPr>
          <w:sz w:val="22"/>
          <w:szCs w:val="22"/>
          <w:lang w:val="en-GB"/>
        </w:rPr>
      </w:pPr>
      <w:r w:rsidRPr="0017401E">
        <w:rPr>
          <w:b/>
          <w:sz w:val="22"/>
          <w:szCs w:val="22"/>
          <w:lang w:val="en-GB"/>
        </w:rPr>
        <w:t>Please supply o</w:t>
      </w:r>
      <w:r w:rsidR="00D261B4" w:rsidRPr="0017401E">
        <w:rPr>
          <w:rStyle w:val="Strong"/>
          <w:sz w:val="22"/>
          <w:szCs w:val="22"/>
          <w:lang w:val="en-GB"/>
        </w:rPr>
        <w:t xml:space="preserve">ne signed </w:t>
      </w:r>
      <w:r w:rsidR="009E2C98" w:rsidRPr="0017401E">
        <w:rPr>
          <w:sz w:val="22"/>
          <w:szCs w:val="22"/>
          <w:lang w:val="en-GB"/>
        </w:rPr>
        <w:t>tender (including signed statements of exclusivity and availability from all key experts proposed</w:t>
      </w:r>
      <w:r w:rsidR="00430926" w:rsidRPr="0017401E">
        <w:rPr>
          <w:sz w:val="22"/>
          <w:szCs w:val="22"/>
          <w:lang w:val="en-GB"/>
        </w:rPr>
        <w:t>, if applicable</w:t>
      </w:r>
      <w:r w:rsidR="009E2C98" w:rsidRPr="0017401E">
        <w:rPr>
          <w:sz w:val="22"/>
          <w:szCs w:val="22"/>
          <w:lang w:val="en-GB"/>
        </w:rPr>
        <w:t xml:space="preserve">, a completed financial identification form and a completed legal entity file (only for the </w:t>
      </w:r>
      <w:r w:rsidR="0025365B">
        <w:rPr>
          <w:sz w:val="22"/>
          <w:szCs w:val="22"/>
          <w:lang w:val="en-GB"/>
        </w:rPr>
        <w:t>l</w:t>
      </w:r>
      <w:r w:rsidR="009E2C98" w:rsidRPr="0017401E">
        <w:rPr>
          <w:sz w:val="22"/>
          <w:szCs w:val="22"/>
          <w:lang w:val="en-GB"/>
        </w:rPr>
        <w:t>eader) and declarations from the Leader and all members (if you are in a consortium), together with three copies.</w:t>
      </w:r>
      <w:r w:rsidR="00DF4EE9" w:rsidRPr="0017401E">
        <w:rPr>
          <w:b/>
          <w:sz w:val="22"/>
          <w:szCs w:val="22"/>
          <w:lang w:val="en-GB"/>
        </w:rPr>
        <w:t xml:space="preserve"> </w:t>
      </w:r>
      <w:r w:rsidR="009E2C98" w:rsidRPr="0017401E">
        <w:rPr>
          <w:sz w:val="22"/>
          <w:szCs w:val="22"/>
          <w:lang w:val="en-GB"/>
        </w:rPr>
        <w:t xml:space="preserve">The attachments to this submission form (i.e. declarations, statements, proofs) may be in original or copy. If copies are submitted, the originals must be dispatched to the </w:t>
      </w:r>
      <w:r w:rsidR="00BA7961">
        <w:rPr>
          <w:sz w:val="22"/>
          <w:szCs w:val="22"/>
          <w:lang w:val="en-GB"/>
        </w:rPr>
        <w:t>c</w:t>
      </w:r>
      <w:r w:rsidR="009E2C98" w:rsidRPr="0017401E">
        <w:rPr>
          <w:sz w:val="22"/>
          <w:szCs w:val="22"/>
          <w:lang w:val="en-GB"/>
        </w:rPr>
        <w:t xml:space="preserve">ontracting </w:t>
      </w:r>
      <w:r w:rsidR="00BA7961">
        <w:rPr>
          <w:sz w:val="22"/>
          <w:szCs w:val="22"/>
          <w:lang w:val="en-GB"/>
        </w:rPr>
        <w:t>a</w:t>
      </w:r>
      <w:r w:rsidR="009E2C98" w:rsidRPr="0017401E">
        <w:rPr>
          <w:sz w:val="22"/>
          <w:szCs w:val="22"/>
          <w:lang w:val="en-GB"/>
        </w:rPr>
        <w:t xml:space="preserve">uthority upon request. </w:t>
      </w:r>
      <w:r w:rsidR="007C0FCD" w:rsidRPr="0017401E">
        <w:rPr>
          <w:bCs/>
          <w:sz w:val="22"/>
          <w:szCs w:val="22"/>
          <w:lang w:val="en-GB"/>
        </w:rPr>
        <w:t xml:space="preserve">For </w:t>
      </w:r>
      <w:r w:rsidR="007E532C" w:rsidRPr="0017401E">
        <w:rPr>
          <w:bCs/>
          <w:sz w:val="22"/>
          <w:szCs w:val="22"/>
          <w:lang w:val="en-GB"/>
        </w:rPr>
        <w:t>economic</w:t>
      </w:r>
      <w:r w:rsidR="007C0FCD" w:rsidRPr="0017401E">
        <w:rPr>
          <w:bCs/>
          <w:sz w:val="22"/>
          <w:szCs w:val="22"/>
          <w:lang w:val="en-GB"/>
        </w:rPr>
        <w:t xml:space="preserve"> and ecological reasons, we strongly recommend that you submit your files on paper (no plastic folder or divider).</w:t>
      </w:r>
      <w:r w:rsidR="00DF4EE9" w:rsidRPr="0017401E">
        <w:rPr>
          <w:bCs/>
          <w:sz w:val="22"/>
          <w:szCs w:val="22"/>
          <w:lang w:val="en-GB"/>
        </w:rPr>
        <w:t xml:space="preserve"> </w:t>
      </w:r>
      <w:r w:rsidR="007C0FCD" w:rsidRPr="0017401E">
        <w:rPr>
          <w:bCs/>
          <w:sz w:val="22"/>
          <w:szCs w:val="22"/>
          <w:lang w:val="en-GB"/>
        </w:rPr>
        <w:t>We also suggest you use double-sided print</w:t>
      </w:r>
      <w:r w:rsidR="006E6287" w:rsidRPr="0017401E">
        <w:rPr>
          <w:bCs/>
          <w:sz w:val="22"/>
          <w:szCs w:val="22"/>
          <w:lang w:val="en-GB"/>
        </w:rPr>
        <w:t>ing</w:t>
      </w:r>
      <w:r w:rsidR="007C0FCD" w:rsidRPr="0017401E">
        <w:rPr>
          <w:bCs/>
          <w:sz w:val="22"/>
          <w:szCs w:val="22"/>
          <w:lang w:val="en-GB"/>
        </w:rPr>
        <w:t xml:space="preserve"> </w:t>
      </w:r>
      <w:r w:rsidRPr="0017401E">
        <w:rPr>
          <w:bCs/>
          <w:sz w:val="22"/>
          <w:szCs w:val="22"/>
          <w:lang w:val="en-GB"/>
        </w:rPr>
        <w:t>wherever</w:t>
      </w:r>
      <w:r w:rsidR="007C0FCD" w:rsidRPr="0017401E">
        <w:rPr>
          <w:bCs/>
          <w:sz w:val="22"/>
          <w:szCs w:val="22"/>
          <w:lang w:val="en-GB"/>
        </w:rPr>
        <w:t xml:space="preserve"> possible.</w:t>
      </w:r>
      <w:r w:rsidR="007C0FCD" w:rsidRPr="0017401E">
        <w:rPr>
          <w:b/>
          <w:sz w:val="22"/>
          <w:szCs w:val="22"/>
          <w:lang w:val="en-GB"/>
        </w:rPr>
        <w:t xml:space="preserve"> </w:t>
      </w:r>
      <w:r w:rsidR="00D261B4" w:rsidRPr="0017401E">
        <w:rPr>
          <w:b/>
          <w:sz w:val="22"/>
          <w:szCs w:val="22"/>
          <w:lang w:val="en-GB"/>
        </w:rPr>
        <w:t xml:space="preserve">All data included in this application must concern only the legal entity or entities making the </w:t>
      </w:r>
      <w:r w:rsidR="009E2C98" w:rsidRPr="0017401E">
        <w:rPr>
          <w:b/>
          <w:sz w:val="22"/>
          <w:szCs w:val="22"/>
          <w:lang w:val="en-GB"/>
        </w:rPr>
        <w:t>tender</w:t>
      </w:r>
      <w:r w:rsidR="00D261B4" w:rsidRPr="0017401E">
        <w:rPr>
          <w:b/>
          <w:sz w:val="22"/>
          <w:szCs w:val="22"/>
          <w:lang w:val="en-GB"/>
        </w:rPr>
        <w:t>.</w:t>
      </w:r>
    </w:p>
    <w:p w:rsidR="00D261B4" w:rsidRPr="0017401E" w:rsidRDefault="00D261B4" w:rsidP="00ED092A">
      <w:pPr>
        <w:pStyle w:val="Blockquote"/>
        <w:ind w:left="0"/>
        <w:jc w:val="both"/>
        <w:rPr>
          <w:sz w:val="22"/>
          <w:szCs w:val="22"/>
          <w:lang w:val="en-GB"/>
        </w:rPr>
      </w:pPr>
      <w:r w:rsidRPr="0017401E">
        <w:rPr>
          <w:sz w:val="22"/>
          <w:szCs w:val="22"/>
          <w:lang w:val="en-GB"/>
        </w:rPr>
        <w:t>Any additional documentation (brochure</w:t>
      </w:r>
      <w:r w:rsidR="002A094A" w:rsidRPr="0017401E">
        <w:rPr>
          <w:sz w:val="22"/>
          <w:szCs w:val="22"/>
          <w:lang w:val="en-GB"/>
        </w:rPr>
        <w:t>s</w:t>
      </w:r>
      <w:r w:rsidRPr="0017401E">
        <w:rPr>
          <w:sz w:val="22"/>
          <w:szCs w:val="22"/>
          <w:lang w:val="en-GB"/>
        </w:rPr>
        <w:t>, letter</w:t>
      </w:r>
      <w:r w:rsidR="002A094A" w:rsidRPr="0017401E">
        <w:rPr>
          <w:sz w:val="22"/>
          <w:szCs w:val="22"/>
          <w:lang w:val="en-GB"/>
        </w:rPr>
        <w:t>s</w:t>
      </w:r>
      <w:r w:rsidRPr="0017401E">
        <w:rPr>
          <w:sz w:val="22"/>
          <w:szCs w:val="22"/>
          <w:lang w:val="en-GB"/>
        </w:rPr>
        <w:t xml:space="preserve"> etc</w:t>
      </w:r>
      <w:r w:rsidR="006E6287" w:rsidRPr="0017401E">
        <w:rPr>
          <w:sz w:val="22"/>
          <w:szCs w:val="22"/>
          <w:lang w:val="en-GB"/>
        </w:rPr>
        <w:t>.</w:t>
      </w:r>
      <w:r w:rsidRPr="0017401E">
        <w:rPr>
          <w:sz w:val="22"/>
          <w:szCs w:val="22"/>
          <w:lang w:val="en-GB"/>
        </w:rPr>
        <w:t xml:space="preserve">) sent with </w:t>
      </w:r>
      <w:r w:rsidR="002A094A" w:rsidRPr="0017401E">
        <w:rPr>
          <w:sz w:val="22"/>
          <w:szCs w:val="22"/>
          <w:lang w:val="en-GB"/>
        </w:rPr>
        <w:t>your</w:t>
      </w:r>
      <w:r w:rsidRPr="0017401E">
        <w:rPr>
          <w:sz w:val="22"/>
          <w:szCs w:val="22"/>
          <w:lang w:val="en-GB"/>
        </w:rPr>
        <w:t xml:space="preserve"> </w:t>
      </w:r>
      <w:r w:rsidR="009E2C98" w:rsidRPr="0017401E">
        <w:rPr>
          <w:sz w:val="22"/>
          <w:szCs w:val="22"/>
          <w:lang w:val="en-GB"/>
        </w:rPr>
        <w:t>tender</w:t>
      </w:r>
      <w:r w:rsidRPr="0017401E">
        <w:rPr>
          <w:sz w:val="22"/>
          <w:szCs w:val="22"/>
          <w:lang w:val="en-GB"/>
        </w:rPr>
        <w:t xml:space="preserve"> will not be taken into consideration.</w:t>
      </w:r>
      <w:r w:rsidRPr="0017401E">
        <w:rPr>
          <w:b/>
          <w:sz w:val="22"/>
          <w:szCs w:val="22"/>
          <w:lang w:val="en-GB"/>
        </w:rPr>
        <w:t xml:space="preserve"> </w:t>
      </w:r>
      <w:r w:rsidRPr="0017401E">
        <w:rPr>
          <w:sz w:val="22"/>
          <w:szCs w:val="22"/>
          <w:lang w:val="en-GB"/>
        </w:rPr>
        <w:t xml:space="preserve">Applications submitted by a </w:t>
      </w:r>
      <w:r w:rsidRPr="0017401E">
        <w:rPr>
          <w:b/>
          <w:sz w:val="22"/>
          <w:szCs w:val="22"/>
          <w:lang w:val="en-GB"/>
        </w:rPr>
        <w:t>consortium</w:t>
      </w:r>
      <w:r w:rsidRPr="0017401E">
        <w:rPr>
          <w:sz w:val="22"/>
          <w:szCs w:val="22"/>
          <w:lang w:val="en-GB"/>
        </w:rPr>
        <w:t xml:space="preserve"> (</w:t>
      </w:r>
      <w:r w:rsidR="00F305AA" w:rsidRPr="0017401E">
        <w:rPr>
          <w:sz w:val="22"/>
          <w:szCs w:val="22"/>
          <w:lang w:val="en-GB"/>
        </w:rPr>
        <w:t>i.e.</w:t>
      </w:r>
      <w:r w:rsidRPr="0017401E">
        <w:rPr>
          <w:sz w:val="22"/>
          <w:szCs w:val="22"/>
          <w:lang w:val="en-GB"/>
        </w:rPr>
        <w:t xml:space="preserve"> either a permanent, legally-established grouping or a grouping </w:t>
      </w:r>
      <w:r w:rsidR="006E6287" w:rsidRPr="0017401E">
        <w:rPr>
          <w:sz w:val="22"/>
          <w:szCs w:val="22"/>
          <w:lang w:val="en-GB"/>
        </w:rPr>
        <w:t>set up</w:t>
      </w:r>
      <w:r w:rsidRPr="0017401E">
        <w:rPr>
          <w:sz w:val="22"/>
          <w:szCs w:val="22"/>
          <w:lang w:val="en-GB"/>
        </w:rPr>
        <w:t xml:space="preserve"> informally for a specific tender procedure) must follow the instructions applicable to the consortium leader and its </w:t>
      </w:r>
      <w:r w:rsidR="00DA13E8" w:rsidRPr="0017401E">
        <w:rPr>
          <w:sz w:val="22"/>
          <w:szCs w:val="22"/>
          <w:lang w:val="en-GB"/>
        </w:rPr>
        <w:t>member</w:t>
      </w:r>
      <w:r w:rsidRPr="0017401E">
        <w:rPr>
          <w:sz w:val="22"/>
          <w:szCs w:val="22"/>
          <w:lang w:val="en-GB"/>
        </w:rPr>
        <w:t>s.</w:t>
      </w:r>
    </w:p>
    <w:p w:rsidR="000F62EA" w:rsidRPr="00EB4554" w:rsidRDefault="006A3EE0" w:rsidP="004A31E9">
      <w:pPr>
        <w:pStyle w:val="Blockquote"/>
        <w:ind w:left="0"/>
        <w:jc w:val="both"/>
        <w:rPr>
          <w:sz w:val="22"/>
          <w:szCs w:val="22"/>
          <w:lang w:val="en-GB"/>
        </w:rPr>
      </w:pPr>
      <w:r w:rsidRPr="0017401E">
        <w:rPr>
          <w:sz w:val="22"/>
          <w:szCs w:val="22"/>
          <w:lang w:val="en-GB"/>
        </w:rPr>
        <w:t>An economic operator may, where appropriate and for a particular contract, rely on the capacities of other entities, regardless of the legal nature of the links which it has with them</w:t>
      </w:r>
      <w:r w:rsidR="005F73E0" w:rsidRPr="005F73E0">
        <w:rPr>
          <w:sz w:val="22"/>
          <w:szCs w:val="22"/>
          <w:lang w:val="en-GB"/>
        </w:rPr>
        <w:t>. I</w:t>
      </w:r>
      <w:r w:rsidR="005F73E0">
        <w:rPr>
          <w:sz w:val="22"/>
          <w:szCs w:val="22"/>
          <w:lang w:val="en-GB"/>
        </w:rPr>
        <w:t>f the economic operator</w:t>
      </w:r>
      <w:r w:rsidR="005F73E0" w:rsidRPr="005F73E0">
        <w:rPr>
          <w:sz w:val="22"/>
          <w:szCs w:val="22"/>
          <w:lang w:val="en-GB"/>
        </w:rPr>
        <w:t xml:space="preserve"> relies on other entities it must prove to the contracting authority that it will have at its disposal the resources necessary for</w:t>
      </w:r>
      <w:r w:rsidR="00DA6D56">
        <w:rPr>
          <w:sz w:val="22"/>
          <w:szCs w:val="22"/>
          <w:lang w:val="en-GB"/>
        </w:rPr>
        <w:t xml:space="preserve"> the</w:t>
      </w:r>
      <w:r w:rsidR="005F73E0" w:rsidRPr="005F73E0">
        <w:rPr>
          <w:sz w:val="22"/>
          <w:szCs w:val="22"/>
          <w:lang w:val="en-GB"/>
        </w:rPr>
        <w:t xml:space="preserve"> performa</w:t>
      </w:r>
      <w:r w:rsidR="00DA6D56">
        <w:rPr>
          <w:sz w:val="22"/>
          <w:szCs w:val="22"/>
          <w:lang w:val="en-GB"/>
        </w:rPr>
        <w:t>nce of the contract</w:t>
      </w:r>
      <w:r w:rsidR="005F73E0" w:rsidRPr="005F73E0">
        <w:rPr>
          <w:sz w:val="22"/>
          <w:szCs w:val="22"/>
          <w:lang w:val="en-GB"/>
        </w:rPr>
        <w:t xml:space="preserve"> by producing a commitment on the part of those entities to place those resources at its disposal. Such entities, for instance the parent company of the economic operator, must respect the same rules of eligibility - notably that of nationality – and must comply with the selection criteria for which the economic operator relies on them. Furthermore, the data for this third entity for the relevant selection criterion should be included in the tender in a separate document. Proof of the capac</w:t>
      </w:r>
      <w:r w:rsidR="00DA6D56">
        <w:rPr>
          <w:sz w:val="22"/>
          <w:szCs w:val="22"/>
          <w:lang w:val="en-GB"/>
        </w:rPr>
        <w:t>ity will also have to be provid</w:t>
      </w:r>
      <w:r w:rsidR="005F73E0" w:rsidRPr="005F73E0">
        <w:rPr>
          <w:sz w:val="22"/>
          <w:szCs w:val="22"/>
          <w:lang w:val="en-GB"/>
        </w:rPr>
        <w:t>ed when requested by the contracting authority.</w:t>
      </w:r>
      <w:r w:rsidR="005F73E0">
        <w:rPr>
          <w:sz w:val="22"/>
          <w:szCs w:val="22"/>
          <w:lang w:val="en-GB"/>
        </w:rPr>
        <w:t xml:space="preserve"> </w:t>
      </w:r>
      <w:r w:rsidR="001A01B2" w:rsidRPr="0017401E">
        <w:rPr>
          <w:sz w:val="22"/>
          <w:szCs w:val="22"/>
          <w:lang w:val="en-GB"/>
        </w:rPr>
        <w:t xml:space="preserve">With regard to technical and professional criteria, an economic operator may only rely on the capacities of other entities where the latter will perform the services for which these capacities are required. </w:t>
      </w:r>
      <w:r w:rsidR="000F62EA" w:rsidRPr="004B4AAF">
        <w:rPr>
          <w:sz w:val="22"/>
          <w:szCs w:val="22"/>
          <w:lang w:val="en-GB"/>
        </w:rPr>
        <w:t>With regard to economic and financial criteria, the entities upon whose capacity the tenderer relies become jointly and severally liable for the performance of the contract.</w:t>
      </w:r>
    </w:p>
    <w:p w:rsidR="006A3EE0" w:rsidRPr="0017401E" w:rsidRDefault="006A3EE0" w:rsidP="00ED092A">
      <w:pPr>
        <w:pStyle w:val="Blockquote"/>
        <w:ind w:left="0"/>
        <w:jc w:val="both"/>
        <w:rPr>
          <w:sz w:val="22"/>
          <w:szCs w:val="22"/>
          <w:lang w:val="en-GB"/>
        </w:rPr>
      </w:pPr>
    </w:p>
    <w:p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B94B79" w:rsidRDefault="00B94B79" w:rsidP="00E95467">
      <w:pPr>
        <w:tabs>
          <w:tab w:val="left" w:pos="360"/>
        </w:tabs>
        <w:spacing w:before="240"/>
        <w:ind w:left="426" w:hanging="426"/>
        <w:jc w:val="both"/>
        <w:outlineLvl w:val="0"/>
        <w:rPr>
          <w:rFonts w:ascii="Times New Roman" w:hAnsi="Times New Roman"/>
          <w:b/>
          <w:sz w:val="24"/>
          <w:szCs w:val="24"/>
        </w:rPr>
      </w:pPr>
    </w:p>
    <w:p w:rsidR="00B94B79" w:rsidRDefault="00B94B79" w:rsidP="00E95467">
      <w:pPr>
        <w:tabs>
          <w:tab w:val="left" w:pos="360"/>
        </w:tabs>
        <w:spacing w:before="240"/>
        <w:ind w:left="426" w:hanging="426"/>
        <w:jc w:val="both"/>
        <w:outlineLvl w:val="0"/>
        <w:rPr>
          <w:rFonts w:ascii="Times New Roman" w:hAnsi="Times New Roman"/>
          <w:b/>
          <w:sz w:val="24"/>
          <w:szCs w:val="24"/>
        </w:rPr>
      </w:pPr>
    </w:p>
    <w:p w:rsidR="00B94B79" w:rsidRDefault="00B94B79" w:rsidP="00E95467">
      <w:pPr>
        <w:tabs>
          <w:tab w:val="left" w:pos="360"/>
        </w:tabs>
        <w:spacing w:before="240"/>
        <w:ind w:left="426" w:hanging="426"/>
        <w:jc w:val="both"/>
        <w:outlineLvl w:val="0"/>
        <w:rPr>
          <w:rFonts w:ascii="Times New Roman" w:hAnsi="Times New Roman"/>
          <w:b/>
          <w:sz w:val="24"/>
          <w:szCs w:val="24"/>
        </w:rPr>
      </w:pPr>
    </w:p>
    <w:p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18"/>
        <w:gridCol w:w="6628"/>
        <w:gridCol w:w="1452"/>
      </w:tblGrid>
      <w:tr w:rsidR="008B192F" w:rsidRPr="0017401E" w:rsidTr="006C5FD4">
        <w:trPr>
          <w:cantSplit/>
          <w:trHeight w:val="694"/>
        </w:trPr>
        <w:tc>
          <w:tcPr>
            <w:tcW w:w="1418" w:type="dxa"/>
            <w:tcBorders>
              <w:top w:val="nil"/>
              <w:left w:val="nil"/>
            </w:tcBorders>
          </w:tcPr>
          <w:p w:rsidR="00D261B4" w:rsidRPr="006D1139" w:rsidRDefault="00D261B4" w:rsidP="006D1139">
            <w:pPr>
              <w:rPr>
                <w:rFonts w:ascii="Times New Roman" w:hAnsi="Times New Roman"/>
                <w:sz w:val="22"/>
                <w:szCs w:val="22"/>
              </w:rPr>
            </w:pPr>
          </w:p>
        </w:tc>
        <w:tc>
          <w:tcPr>
            <w:tcW w:w="6628" w:type="dxa"/>
            <w:shd w:val="pct5" w:color="auto" w:fill="FFFFFF"/>
          </w:tcPr>
          <w:p w:rsidR="00D261B4"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Name(s) of legal entity or entities making this application</w:t>
            </w:r>
          </w:p>
        </w:tc>
        <w:tc>
          <w:tcPr>
            <w:tcW w:w="1452" w:type="dxa"/>
            <w:shd w:val="pct5" w:color="auto" w:fill="FFFFFF"/>
          </w:tcPr>
          <w:p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2"/>
            </w:r>
          </w:p>
        </w:tc>
      </w:tr>
      <w:tr w:rsidR="008B192F" w:rsidRPr="0017401E" w:rsidTr="002971EA">
        <w:trPr>
          <w:cantSplit/>
        </w:trPr>
        <w:tc>
          <w:tcPr>
            <w:tcW w:w="1418" w:type="dxa"/>
          </w:tcPr>
          <w:p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3"/>
            </w: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8B192F" w:rsidRPr="006D1139" w:rsidRDefault="008B192F" w:rsidP="006D1139">
            <w:pPr>
              <w:rPr>
                <w:rFonts w:ascii="Times New Roman" w:hAnsi="Times New Roman"/>
                <w:sz w:val="22"/>
                <w:szCs w:val="22"/>
              </w:rPr>
            </w:pPr>
          </w:p>
        </w:tc>
        <w:tc>
          <w:tcPr>
            <w:tcW w:w="6628" w:type="dxa"/>
          </w:tcPr>
          <w:p w:rsidR="008B192F" w:rsidRPr="0017401E" w:rsidRDefault="008B192F" w:rsidP="002E4284">
            <w:pPr>
              <w:spacing w:before="120" w:after="120"/>
              <w:rPr>
                <w:rFonts w:ascii="Times New Roman" w:hAnsi="Times New Roman"/>
                <w:b/>
                <w:sz w:val="22"/>
                <w:szCs w:val="22"/>
              </w:rPr>
            </w:pPr>
          </w:p>
        </w:tc>
        <w:tc>
          <w:tcPr>
            <w:tcW w:w="1452" w:type="dxa"/>
          </w:tcPr>
          <w:p w:rsidR="008B192F" w:rsidRPr="0017401E" w:rsidRDefault="008B192F" w:rsidP="002E4284">
            <w:pPr>
              <w:spacing w:before="120" w:after="120"/>
              <w:rPr>
                <w:rFonts w:ascii="Times New Roman" w:hAnsi="Times New Roman"/>
                <w:b/>
                <w:sz w:val="22"/>
                <w:szCs w:val="22"/>
              </w:rPr>
            </w:pPr>
          </w:p>
        </w:tc>
      </w:tr>
      <w:tr w:rsidR="008B192F" w:rsidRPr="0017401E" w:rsidTr="002971EA">
        <w:trPr>
          <w:cantSplit/>
        </w:trPr>
        <w:tc>
          <w:tcPr>
            <w:tcW w:w="1418" w:type="dxa"/>
          </w:tcPr>
          <w:p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8B192F" w:rsidRPr="006D1139" w:rsidRDefault="008B192F" w:rsidP="006D1139">
            <w:pPr>
              <w:rPr>
                <w:rFonts w:ascii="Times New Roman" w:hAnsi="Times New Roman"/>
                <w:sz w:val="22"/>
                <w:szCs w:val="22"/>
              </w:rPr>
            </w:pPr>
          </w:p>
        </w:tc>
        <w:tc>
          <w:tcPr>
            <w:tcW w:w="6628" w:type="dxa"/>
          </w:tcPr>
          <w:p w:rsidR="008B192F" w:rsidRPr="0017401E" w:rsidRDefault="008B192F" w:rsidP="002E4284">
            <w:pPr>
              <w:spacing w:before="120" w:after="120"/>
              <w:rPr>
                <w:rFonts w:ascii="Times New Roman" w:hAnsi="Times New Roman"/>
                <w:b/>
                <w:sz w:val="22"/>
                <w:szCs w:val="22"/>
              </w:rPr>
            </w:pPr>
          </w:p>
        </w:tc>
        <w:tc>
          <w:tcPr>
            <w:tcW w:w="1452" w:type="dxa"/>
          </w:tcPr>
          <w:p w:rsidR="008B192F" w:rsidRPr="0017401E" w:rsidRDefault="008B192F" w:rsidP="002E4284">
            <w:pPr>
              <w:spacing w:before="120" w:after="120"/>
              <w:rPr>
                <w:rFonts w:ascii="Times New Roman" w:hAnsi="Times New Roman"/>
                <w:b/>
                <w:sz w:val="22"/>
                <w:szCs w:val="22"/>
              </w:rPr>
            </w:pPr>
          </w:p>
        </w:tc>
      </w:tr>
      <w:tr w:rsidR="008B192F" w:rsidRPr="0017401E" w:rsidTr="002971EA">
        <w:trPr>
          <w:cantSplit/>
        </w:trPr>
        <w:tc>
          <w:tcPr>
            <w:tcW w:w="1418" w:type="dxa"/>
          </w:tcPr>
          <w:p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8B192F" w:rsidRPr="006D1139" w:rsidRDefault="008B192F" w:rsidP="006D1139">
            <w:pPr>
              <w:rPr>
                <w:rFonts w:ascii="Times New Roman" w:hAnsi="Times New Roman"/>
                <w:sz w:val="22"/>
                <w:szCs w:val="22"/>
              </w:rPr>
            </w:pPr>
          </w:p>
        </w:tc>
        <w:tc>
          <w:tcPr>
            <w:tcW w:w="6628" w:type="dxa"/>
          </w:tcPr>
          <w:p w:rsidR="008B192F" w:rsidRPr="0017401E" w:rsidRDefault="008B192F" w:rsidP="002E4284">
            <w:pPr>
              <w:spacing w:before="120" w:after="120"/>
              <w:rPr>
                <w:rFonts w:ascii="Times New Roman" w:hAnsi="Times New Roman"/>
                <w:b/>
                <w:sz w:val="22"/>
                <w:szCs w:val="22"/>
              </w:rPr>
            </w:pPr>
          </w:p>
        </w:tc>
        <w:tc>
          <w:tcPr>
            <w:tcW w:w="1452" w:type="dxa"/>
          </w:tcPr>
          <w:p w:rsidR="008B192F" w:rsidRPr="0017401E" w:rsidRDefault="008B192F" w:rsidP="002E4284">
            <w:pPr>
              <w:spacing w:before="120" w:after="120"/>
              <w:rPr>
                <w:rFonts w:ascii="Times New Roman" w:hAnsi="Times New Roman"/>
                <w:b/>
                <w:sz w:val="22"/>
                <w:szCs w:val="22"/>
              </w:rPr>
            </w:pPr>
          </w:p>
        </w:tc>
      </w:tr>
    </w:tbl>
    <w:p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7371"/>
      </w:tblGrid>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rsidR="008B192F" w:rsidRPr="0017401E" w:rsidRDefault="008B192F" w:rsidP="00910296">
            <w:pPr>
              <w:keepNext/>
              <w:keepLines/>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rsidR="008B192F" w:rsidRPr="0017401E" w:rsidRDefault="008B192F" w:rsidP="00F305AA">
            <w:pPr>
              <w:spacing w:before="60" w:after="60"/>
              <w:rPr>
                <w:rFonts w:ascii="Times New Roman" w:hAnsi="Times New Roman"/>
                <w:sz w:val="22"/>
                <w:szCs w:val="22"/>
              </w:rPr>
            </w:pPr>
          </w:p>
        </w:tc>
      </w:tr>
    </w:tbl>
    <w:p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footerReference w:type="default" r:id="rId8"/>
          <w:footerReference w:type="first" r:id="rId9"/>
          <w:footnotePr>
            <w:pos w:val="beneathText"/>
          </w:footnotePr>
          <w:endnotePr>
            <w:numFmt w:val="decimal"/>
          </w:endnotePr>
          <w:pgSz w:w="11906" w:h="16838" w:code="9"/>
          <w:pgMar w:top="1134" w:right="1134" w:bottom="1134" w:left="1134" w:header="567" w:footer="217" w:gutter="0"/>
          <w:cols w:space="720"/>
          <w:titlePg/>
        </w:sectPr>
      </w:pPr>
    </w:p>
    <w:p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4"/>
      </w:r>
      <w:r w:rsidRPr="0017401E">
        <w:rPr>
          <w:rFonts w:ascii="Times New Roman" w:hAnsi="Times New Roman"/>
          <w:b/>
          <w:sz w:val="24"/>
          <w:szCs w:val="24"/>
        </w:rPr>
        <w:t xml:space="preserve"> </w:t>
      </w:r>
    </w:p>
    <w:p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5"/>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your latest estimates </w:t>
      </w:r>
      <w:r w:rsidR="001A01B2" w:rsidRPr="0017401E">
        <w:rPr>
          <w:rFonts w:ascii="Times New Roman" w:hAnsi="Times New Roman"/>
          <w:sz w:val="22"/>
          <w:szCs w:val="22"/>
        </w:rPr>
        <w:t>in 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237B3E" w:rsidRPr="0017401E">
        <w:rPr>
          <w:rFonts w:ascii="Times New Roman" w:hAnsi="Times New Roman"/>
          <w:sz w:val="22"/>
          <w:szCs w:val="22"/>
        </w:rPr>
        <w:t xml:space="preserve"> </w:t>
      </w:r>
      <w:r w:rsidR="009E2C98" w:rsidRPr="0017401E">
        <w:rPr>
          <w:rFonts w:ascii="Times New Roman" w:hAnsi="Times New Roman"/>
          <w:sz w:val="22"/>
          <w:szCs w:val="22"/>
        </w:rPr>
        <w:t>tenderer</w:t>
      </w:r>
      <w:r w:rsidR="00237B3E" w:rsidRPr="0017401E">
        <w:rPr>
          <w:rFonts w:ascii="Times New Roman" w:hAnsi="Times New Roman"/>
          <w:sz w:val="22"/>
          <w:szCs w:val="22"/>
        </w:rPr>
        <w:t xml:space="preserve"> </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314"/>
        <w:gridCol w:w="1320"/>
        <w:gridCol w:w="1320"/>
        <w:gridCol w:w="1320"/>
        <w:gridCol w:w="1080"/>
        <w:gridCol w:w="1200"/>
        <w:gridCol w:w="1151"/>
      </w:tblGrid>
      <w:tr w:rsidR="001A01B2" w:rsidRPr="0017401E" w:rsidTr="0017401E">
        <w:trPr>
          <w:jc w:val="center"/>
        </w:trPr>
        <w:tc>
          <w:tcPr>
            <w:tcW w:w="2314"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6"/>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7"/>
            </w:r>
            <w:r w:rsidRPr="0017401E">
              <w:rPr>
                <w:rFonts w:ascii="Times New Roman" w:hAnsi="Times New Roman"/>
                <w:b/>
                <w:sz w:val="22"/>
                <w:szCs w:val="22"/>
              </w:rPr>
              <w:br/>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rsidR="001A01B2" w:rsidRPr="0017401E" w:rsidRDefault="001A01B2" w:rsidP="001A01B2">
            <w:pPr>
              <w:widowControl w:val="0"/>
              <w:spacing w:before="60" w:after="60"/>
              <w:jc w:val="center"/>
              <w:rPr>
                <w:rFonts w:ascii="Times New Roman" w:hAnsi="Times New Roman"/>
                <w:b/>
                <w:sz w:val="22"/>
                <w:szCs w:val="22"/>
                <w:highlight w:val="lightGray"/>
              </w:rPr>
            </w:pPr>
          </w:p>
          <w:p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w:t>
            </w:r>
            <w:r w:rsidRPr="0017401E" w:rsidDel="00723A09">
              <w:rPr>
                <w:rFonts w:ascii="Times New Roman" w:hAnsi="Times New Roman"/>
                <w:b/>
                <w:strike/>
                <w:sz w:val="22"/>
                <w:szCs w:val="22"/>
                <w:highlight w:val="lightGray"/>
              </w:rPr>
              <w:t xml:space="preserve"> </w:t>
            </w:r>
            <w:r w:rsidRPr="0017401E">
              <w:rPr>
                <w:rFonts w:ascii="Times New Roman" w:hAnsi="Times New Roman"/>
                <w:b/>
                <w:sz w:val="22"/>
                <w:szCs w:val="22"/>
                <w:highlight w:val="lightGray"/>
              </w:rPr>
              <w:t>year</w:t>
            </w:r>
          </w:p>
          <w:p w:rsidR="001A01B2" w:rsidRPr="0017401E" w:rsidRDefault="001A01B2" w:rsidP="001A01B2">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rsidTr="0017401E">
        <w:trPr>
          <w:cantSplit/>
          <w:jc w:val="center"/>
        </w:trPr>
        <w:tc>
          <w:tcPr>
            <w:tcW w:w="2314"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8"/>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4" w:space="0" w:color="auto"/>
              <w:bottom w:val="single" w:sz="6" w:space="0" w:color="auto"/>
            </w:tcBorders>
            <w:vAlign w:val="center"/>
          </w:tcPr>
          <w:p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9"/>
            </w:r>
            <w:r w:rsidRPr="0017401E">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6" w:space="0" w:color="auto"/>
              <w:bottom w:val="single" w:sz="6" w:space="0" w:color="auto"/>
            </w:tcBorders>
            <w:vAlign w:val="center"/>
          </w:tcPr>
          <w:p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10"/>
            </w:r>
            <w:r w:rsidRPr="0017401E">
              <w:rPr>
                <w:rFonts w:ascii="Times New Roman" w:hAnsi="Times New Roman"/>
                <w:sz w:val="22"/>
                <w:szCs w:val="22"/>
              </w:rPr>
              <w:t xml:space="preserve"> </w:t>
            </w: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6" w:space="0" w:color="auto"/>
              <w:bottom w:val="single" w:sz="12" w:space="0" w:color="auto"/>
            </w:tcBorders>
            <w:vAlign w:val="center"/>
          </w:tcPr>
          <w:p w:rsidR="001A01B2" w:rsidRPr="005F73E0"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[Current ratio (current assets/current liabilities)</w:t>
            </w: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rsidR="008B192F" w:rsidRPr="0017401E" w:rsidRDefault="008B192F" w:rsidP="00910296">
      <w:pPr>
        <w:keepNext/>
        <w:keepLines/>
        <w:tabs>
          <w:tab w:val="left" w:pos="426"/>
        </w:tabs>
        <w:spacing w:before="240" w:after="120"/>
        <w:jc w:val="both"/>
        <w:outlineLvl w:val="0"/>
        <w:rPr>
          <w:rFonts w:ascii="Times New Roman" w:hAnsi="Times New Roman"/>
          <w:b/>
          <w:sz w:val="24"/>
          <w:szCs w:val="24"/>
        </w:rPr>
      </w:pPr>
      <w:r w:rsidRPr="0017401E">
        <w:rPr>
          <w:rFonts w:ascii="Times New Roman" w:hAnsi="Times New Roman"/>
          <w:b/>
          <w:sz w:val="24"/>
          <w:szCs w:val="24"/>
        </w:rPr>
        <w:lastRenderedPageBreak/>
        <w:t>4</w:t>
      </w:r>
      <w:r w:rsidRPr="0017401E">
        <w:rPr>
          <w:rFonts w:ascii="Times New Roman" w:hAnsi="Times New Roman"/>
          <w:b/>
          <w:sz w:val="24"/>
          <w:szCs w:val="24"/>
        </w:rPr>
        <w:tab/>
        <w:t xml:space="preserve">STAFF </w:t>
      </w:r>
    </w:p>
    <w:p w:rsidR="008B192F" w:rsidRPr="0017401E" w:rsidRDefault="008B192F" w:rsidP="00910296">
      <w:pPr>
        <w:keepNext/>
        <w:keepLines/>
        <w:widowControl w:val="0"/>
        <w:jc w:val="both"/>
        <w:rPr>
          <w:rFonts w:ascii="Times New Roman" w:hAnsi="Times New Roman"/>
          <w:sz w:val="22"/>
          <w:szCs w:val="22"/>
        </w:rPr>
      </w:pPr>
      <w:r w:rsidRPr="0017401E">
        <w:rPr>
          <w:rFonts w:ascii="Times New Roman" w:hAnsi="Times New Roman"/>
          <w:sz w:val="22"/>
          <w:szCs w:val="22"/>
        </w:rPr>
        <w:t xml:space="preserve">Please provide the following statistics </w:t>
      </w:r>
      <w:r w:rsidR="00D02C73" w:rsidRPr="0017401E">
        <w:rPr>
          <w:rFonts w:ascii="Times New Roman" w:hAnsi="Times New Roman"/>
          <w:sz w:val="22"/>
          <w:szCs w:val="22"/>
        </w:rPr>
        <w:t xml:space="preserve">on staff </w:t>
      </w:r>
      <w:r w:rsidRPr="0017401E">
        <w:rPr>
          <w:rFonts w:ascii="Times New Roman" w:hAnsi="Times New Roman"/>
          <w:sz w:val="22"/>
          <w:szCs w:val="22"/>
        </w:rPr>
        <w:t>for the current year and the two previous years</w:t>
      </w:r>
      <w:r w:rsidRPr="0017401E">
        <w:rPr>
          <w:rStyle w:val="EndnoteReference"/>
          <w:rFonts w:ascii="Times New Roman" w:hAnsi="Times New Roman"/>
          <w:sz w:val="22"/>
          <w:szCs w:val="22"/>
        </w:rPr>
        <w:endnoteReference w:id="11"/>
      </w:r>
      <w:r w:rsidR="0025365B" w:rsidRPr="0017401E">
        <w:rPr>
          <w:rFonts w:ascii="Times New Roman" w:hAnsi="Times New Roman"/>
          <w:sz w:val="22"/>
          <w:szCs w:val="22"/>
        </w:rPr>
        <w:t>.</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320"/>
        <w:gridCol w:w="960"/>
        <w:gridCol w:w="1080"/>
        <w:gridCol w:w="960"/>
        <w:gridCol w:w="1080"/>
        <w:gridCol w:w="960"/>
        <w:gridCol w:w="1080"/>
        <w:gridCol w:w="1140"/>
        <w:gridCol w:w="1140"/>
      </w:tblGrid>
      <w:tr w:rsidR="001204AA" w:rsidRPr="0017401E" w:rsidTr="00BE2577">
        <w:trPr>
          <w:cantSplit/>
          <w:trHeight w:val="288"/>
        </w:trPr>
        <w:tc>
          <w:tcPr>
            <w:tcW w:w="1320" w:type="dxa"/>
            <w:shd w:val="pct5" w:color="auto" w:fill="FFFFFF"/>
            <w:vAlign w:val="center"/>
          </w:tcPr>
          <w:p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Annual Manpower</w:t>
            </w:r>
          </w:p>
        </w:tc>
        <w:tc>
          <w:tcPr>
            <w:tcW w:w="2040" w:type="dxa"/>
            <w:gridSpan w:val="2"/>
            <w:shd w:val="pct5" w:color="auto" w:fill="FFFFFF"/>
            <w:vAlign w:val="center"/>
          </w:tcPr>
          <w:p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Year before past year</w:t>
            </w:r>
          </w:p>
        </w:tc>
        <w:tc>
          <w:tcPr>
            <w:tcW w:w="2040" w:type="dxa"/>
            <w:gridSpan w:val="2"/>
            <w:shd w:val="pct5" w:color="auto" w:fill="FFFFFF"/>
            <w:vAlign w:val="center"/>
          </w:tcPr>
          <w:p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Past year</w:t>
            </w:r>
          </w:p>
        </w:tc>
        <w:tc>
          <w:tcPr>
            <w:tcW w:w="2040" w:type="dxa"/>
            <w:gridSpan w:val="2"/>
            <w:shd w:val="pct5" w:color="auto" w:fill="FFFFFF"/>
            <w:vAlign w:val="center"/>
          </w:tcPr>
          <w:p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280" w:type="dxa"/>
            <w:gridSpan w:val="2"/>
            <w:shd w:val="pct5" w:color="auto" w:fill="FFFFFF"/>
          </w:tcPr>
          <w:p w:rsidR="001204AA" w:rsidRPr="0017401E" w:rsidDel="009402A8"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1204AA" w:rsidRPr="0017401E" w:rsidTr="00BE2577">
        <w:trPr>
          <w:cantSplit/>
          <w:trHeight w:val="288"/>
        </w:trPr>
        <w:tc>
          <w:tcPr>
            <w:tcW w:w="1320" w:type="dxa"/>
            <w:shd w:val="pct5" w:color="auto" w:fill="FFFFFF"/>
            <w:vAlign w:val="center"/>
          </w:tcPr>
          <w:p w:rsidR="001204AA" w:rsidRPr="0017401E" w:rsidRDefault="001204AA" w:rsidP="00BE2577">
            <w:pPr>
              <w:keepNext/>
              <w:widowControl w:val="0"/>
              <w:spacing w:before="60" w:after="60"/>
              <w:jc w:val="center"/>
              <w:rPr>
                <w:rFonts w:ascii="Times New Roman" w:hAnsi="Times New Roman"/>
                <w:b/>
                <w:sz w:val="22"/>
                <w:szCs w:val="22"/>
              </w:rPr>
            </w:pPr>
          </w:p>
        </w:tc>
        <w:tc>
          <w:tcPr>
            <w:tcW w:w="960" w:type="dxa"/>
            <w:shd w:val="pct5" w:color="auto" w:fill="FFFFFF"/>
            <w:vAlign w:val="center"/>
          </w:tcPr>
          <w:p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Relevant fields</w:t>
            </w:r>
            <w:r w:rsidRPr="0017401E">
              <w:rPr>
                <w:rFonts w:ascii="Times New Roman" w:hAnsi="Times New Roman"/>
                <w:sz w:val="22"/>
                <w:szCs w:val="22"/>
                <w:vertAlign w:val="superscript"/>
              </w:rPr>
              <w:t>11</w:t>
            </w:r>
          </w:p>
        </w:tc>
        <w:tc>
          <w:tcPr>
            <w:tcW w:w="960" w:type="dxa"/>
            <w:shd w:val="pct5" w:color="auto" w:fill="FFFFFF"/>
            <w:vAlign w:val="center"/>
          </w:tcPr>
          <w:p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140" w:type="dxa"/>
            <w:tcBorders>
              <w:bottom w:val="single" w:sz="6" w:space="0" w:color="auto"/>
            </w:tcBorders>
            <w:shd w:val="pct5" w:color="auto" w:fill="FFFFFF"/>
            <w:vAlign w:val="center"/>
          </w:tcPr>
          <w:p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140" w:type="dxa"/>
            <w:tcBorders>
              <w:bottom w:val="single" w:sz="6" w:space="0" w:color="auto"/>
            </w:tcBorders>
            <w:shd w:val="pct5" w:color="auto" w:fill="FFFFFF"/>
            <w:vAlign w:val="center"/>
          </w:tcPr>
          <w:p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1204AA" w:rsidRPr="0017401E" w:rsidTr="00BE2577">
        <w:trPr>
          <w:cantSplit/>
        </w:trPr>
        <w:tc>
          <w:tcPr>
            <w:tcW w:w="1320" w:type="dxa"/>
            <w:tcBorders>
              <w:bottom w:val="nil"/>
            </w:tcBorders>
            <w:vAlign w:val="center"/>
          </w:tcPr>
          <w:p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staff </w:t>
            </w:r>
            <w:r w:rsidRPr="0017401E">
              <w:rPr>
                <w:rFonts w:ascii="Times New Roman" w:hAnsi="Times New Roman"/>
                <w:sz w:val="22"/>
                <w:szCs w:val="22"/>
                <w:vertAlign w:val="superscript"/>
              </w:rPr>
              <w:t>12</w:t>
            </w:r>
          </w:p>
        </w:tc>
        <w:tc>
          <w:tcPr>
            <w:tcW w:w="960" w:type="dxa"/>
            <w:tcBorders>
              <w:bottom w:val="nil"/>
            </w:tcBorders>
            <w:vAlign w:val="center"/>
          </w:tcPr>
          <w:p w:rsidR="001204AA" w:rsidRPr="0017401E" w:rsidRDefault="001204AA" w:rsidP="00BE2577">
            <w:pPr>
              <w:keepNext/>
              <w:widowControl w:val="0"/>
              <w:spacing w:before="60" w:after="60"/>
              <w:rPr>
                <w:rFonts w:ascii="Times New Roman" w:hAnsi="Times New Roman"/>
                <w:sz w:val="22"/>
                <w:szCs w:val="22"/>
              </w:rPr>
            </w:pPr>
          </w:p>
        </w:tc>
        <w:tc>
          <w:tcPr>
            <w:tcW w:w="1080" w:type="dxa"/>
            <w:tcBorders>
              <w:bottom w:val="nil"/>
            </w:tcBorders>
            <w:vAlign w:val="center"/>
          </w:tcPr>
          <w:p w:rsidR="001204AA" w:rsidRPr="0017401E" w:rsidRDefault="001204AA" w:rsidP="00BE2577">
            <w:pPr>
              <w:keepNext/>
              <w:widowControl w:val="0"/>
              <w:spacing w:before="60" w:after="60"/>
              <w:rPr>
                <w:rFonts w:ascii="Times New Roman" w:hAnsi="Times New Roman"/>
                <w:sz w:val="22"/>
                <w:szCs w:val="22"/>
              </w:rPr>
            </w:pPr>
          </w:p>
        </w:tc>
        <w:tc>
          <w:tcPr>
            <w:tcW w:w="960" w:type="dxa"/>
            <w:tcBorders>
              <w:bottom w:val="nil"/>
            </w:tcBorders>
            <w:vAlign w:val="center"/>
          </w:tcPr>
          <w:p w:rsidR="001204AA" w:rsidRPr="0017401E" w:rsidRDefault="001204AA" w:rsidP="00BE2577">
            <w:pPr>
              <w:keepNext/>
              <w:widowControl w:val="0"/>
              <w:spacing w:before="60" w:after="60"/>
              <w:rPr>
                <w:rFonts w:ascii="Times New Roman" w:hAnsi="Times New Roman"/>
                <w:sz w:val="22"/>
                <w:szCs w:val="22"/>
              </w:rPr>
            </w:pPr>
          </w:p>
        </w:tc>
        <w:tc>
          <w:tcPr>
            <w:tcW w:w="1080" w:type="dxa"/>
            <w:tcBorders>
              <w:bottom w:val="nil"/>
            </w:tcBorders>
            <w:vAlign w:val="center"/>
          </w:tcPr>
          <w:p w:rsidR="001204AA" w:rsidRPr="0017401E" w:rsidRDefault="001204AA" w:rsidP="00BE2577">
            <w:pPr>
              <w:keepNext/>
              <w:widowControl w:val="0"/>
              <w:spacing w:before="60" w:after="60"/>
              <w:rPr>
                <w:rFonts w:ascii="Times New Roman" w:hAnsi="Times New Roman"/>
                <w:sz w:val="22"/>
                <w:szCs w:val="22"/>
              </w:rPr>
            </w:pPr>
          </w:p>
        </w:tc>
        <w:tc>
          <w:tcPr>
            <w:tcW w:w="960" w:type="dxa"/>
            <w:tcBorders>
              <w:bottom w:val="nil"/>
            </w:tcBorders>
            <w:vAlign w:val="center"/>
          </w:tcPr>
          <w:p w:rsidR="001204AA" w:rsidRPr="0017401E" w:rsidRDefault="001204AA" w:rsidP="00BE2577">
            <w:pPr>
              <w:keepNext/>
              <w:widowControl w:val="0"/>
              <w:spacing w:before="60" w:after="60"/>
              <w:jc w:val="center"/>
              <w:rPr>
                <w:rFonts w:ascii="Times New Roman" w:hAnsi="Times New Roman"/>
                <w:sz w:val="22"/>
                <w:szCs w:val="22"/>
              </w:rPr>
            </w:pPr>
          </w:p>
        </w:tc>
        <w:tc>
          <w:tcPr>
            <w:tcW w:w="1080" w:type="dxa"/>
            <w:tcBorders>
              <w:bottom w:val="nil"/>
            </w:tcBorders>
            <w:vAlign w:val="center"/>
          </w:tcPr>
          <w:p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rsidTr="00BE2577">
        <w:trPr>
          <w:cantSplit/>
        </w:trPr>
        <w:tc>
          <w:tcPr>
            <w:tcW w:w="1320" w:type="dxa"/>
            <w:vAlign w:val="center"/>
          </w:tcPr>
          <w:p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staff </w:t>
            </w:r>
            <w:r w:rsidRPr="0017401E">
              <w:rPr>
                <w:rFonts w:ascii="Times New Roman" w:hAnsi="Times New Roman"/>
                <w:sz w:val="22"/>
                <w:szCs w:val="22"/>
                <w:vertAlign w:val="superscript"/>
              </w:rPr>
              <w:t>13</w:t>
            </w:r>
          </w:p>
        </w:tc>
        <w:tc>
          <w:tcPr>
            <w:tcW w:w="960" w:type="dxa"/>
            <w:vAlign w:val="center"/>
          </w:tcPr>
          <w:p w:rsidR="001204AA" w:rsidRPr="0017401E" w:rsidRDefault="001204AA" w:rsidP="00BE2577">
            <w:pPr>
              <w:keepNext/>
              <w:widowControl w:val="0"/>
              <w:spacing w:before="60" w:after="60"/>
              <w:rPr>
                <w:rFonts w:ascii="Times New Roman" w:hAnsi="Times New Roman"/>
                <w:sz w:val="22"/>
                <w:szCs w:val="22"/>
              </w:rPr>
            </w:pPr>
          </w:p>
        </w:tc>
        <w:tc>
          <w:tcPr>
            <w:tcW w:w="1080" w:type="dxa"/>
            <w:vAlign w:val="center"/>
          </w:tcPr>
          <w:p w:rsidR="001204AA" w:rsidRPr="0017401E" w:rsidRDefault="001204AA" w:rsidP="00BE2577">
            <w:pPr>
              <w:keepNext/>
              <w:widowControl w:val="0"/>
              <w:spacing w:before="60" w:after="60"/>
              <w:rPr>
                <w:rFonts w:ascii="Times New Roman" w:hAnsi="Times New Roman"/>
                <w:sz w:val="22"/>
                <w:szCs w:val="22"/>
              </w:rPr>
            </w:pPr>
          </w:p>
        </w:tc>
        <w:tc>
          <w:tcPr>
            <w:tcW w:w="960" w:type="dxa"/>
            <w:vAlign w:val="center"/>
          </w:tcPr>
          <w:p w:rsidR="001204AA" w:rsidRPr="0017401E" w:rsidRDefault="001204AA" w:rsidP="00BE2577">
            <w:pPr>
              <w:keepNext/>
              <w:widowControl w:val="0"/>
              <w:spacing w:before="60" w:after="60"/>
              <w:rPr>
                <w:rFonts w:ascii="Times New Roman" w:hAnsi="Times New Roman"/>
                <w:sz w:val="22"/>
                <w:szCs w:val="22"/>
              </w:rPr>
            </w:pPr>
          </w:p>
        </w:tc>
        <w:tc>
          <w:tcPr>
            <w:tcW w:w="1080" w:type="dxa"/>
            <w:vAlign w:val="center"/>
          </w:tcPr>
          <w:p w:rsidR="001204AA" w:rsidRPr="0017401E" w:rsidRDefault="001204AA" w:rsidP="00BE2577">
            <w:pPr>
              <w:keepNext/>
              <w:widowControl w:val="0"/>
              <w:spacing w:before="60" w:after="60"/>
              <w:rPr>
                <w:rFonts w:ascii="Times New Roman" w:hAnsi="Times New Roman"/>
                <w:sz w:val="22"/>
                <w:szCs w:val="22"/>
              </w:rPr>
            </w:pPr>
          </w:p>
        </w:tc>
        <w:tc>
          <w:tcPr>
            <w:tcW w:w="960" w:type="dxa"/>
            <w:vAlign w:val="center"/>
          </w:tcPr>
          <w:p w:rsidR="001204AA" w:rsidRPr="0017401E" w:rsidRDefault="001204AA" w:rsidP="00BE2577">
            <w:pPr>
              <w:keepNext/>
              <w:widowControl w:val="0"/>
              <w:spacing w:before="60" w:after="60"/>
              <w:jc w:val="center"/>
              <w:rPr>
                <w:rFonts w:ascii="Times New Roman" w:hAnsi="Times New Roman"/>
                <w:sz w:val="22"/>
                <w:szCs w:val="22"/>
              </w:rPr>
            </w:pPr>
          </w:p>
        </w:tc>
        <w:tc>
          <w:tcPr>
            <w:tcW w:w="1080" w:type="dxa"/>
            <w:vAlign w:val="center"/>
          </w:tcPr>
          <w:p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rsidTr="00BE2577">
        <w:trPr>
          <w:cantSplit/>
        </w:trPr>
        <w:tc>
          <w:tcPr>
            <w:tcW w:w="1320" w:type="dxa"/>
            <w:vAlign w:val="center"/>
          </w:tcPr>
          <w:p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Total</w:t>
            </w:r>
          </w:p>
        </w:tc>
        <w:tc>
          <w:tcPr>
            <w:tcW w:w="960" w:type="dxa"/>
            <w:vAlign w:val="center"/>
          </w:tcPr>
          <w:p w:rsidR="001204AA" w:rsidRPr="0017401E" w:rsidRDefault="001204AA" w:rsidP="00BE2577">
            <w:pPr>
              <w:keepNext/>
              <w:widowControl w:val="0"/>
              <w:spacing w:before="60" w:after="60"/>
              <w:rPr>
                <w:rFonts w:ascii="Times New Roman" w:hAnsi="Times New Roman"/>
                <w:sz w:val="22"/>
                <w:szCs w:val="22"/>
              </w:rPr>
            </w:pPr>
          </w:p>
        </w:tc>
        <w:tc>
          <w:tcPr>
            <w:tcW w:w="1080" w:type="dxa"/>
            <w:vAlign w:val="center"/>
          </w:tcPr>
          <w:p w:rsidR="001204AA" w:rsidRPr="0017401E" w:rsidRDefault="001204AA" w:rsidP="00BE2577">
            <w:pPr>
              <w:keepNext/>
              <w:widowControl w:val="0"/>
              <w:spacing w:before="60" w:after="60"/>
              <w:rPr>
                <w:rFonts w:ascii="Times New Roman" w:hAnsi="Times New Roman"/>
                <w:sz w:val="22"/>
                <w:szCs w:val="22"/>
              </w:rPr>
            </w:pPr>
          </w:p>
        </w:tc>
        <w:tc>
          <w:tcPr>
            <w:tcW w:w="960" w:type="dxa"/>
            <w:vAlign w:val="center"/>
          </w:tcPr>
          <w:p w:rsidR="001204AA" w:rsidRPr="0017401E" w:rsidRDefault="001204AA" w:rsidP="00BE2577">
            <w:pPr>
              <w:keepNext/>
              <w:widowControl w:val="0"/>
              <w:spacing w:before="60" w:after="60"/>
              <w:rPr>
                <w:rFonts w:ascii="Times New Roman" w:hAnsi="Times New Roman"/>
                <w:sz w:val="22"/>
                <w:szCs w:val="22"/>
              </w:rPr>
            </w:pPr>
          </w:p>
        </w:tc>
        <w:tc>
          <w:tcPr>
            <w:tcW w:w="1080" w:type="dxa"/>
            <w:vAlign w:val="center"/>
          </w:tcPr>
          <w:p w:rsidR="001204AA" w:rsidRPr="0017401E" w:rsidRDefault="001204AA" w:rsidP="00BE2577">
            <w:pPr>
              <w:keepNext/>
              <w:widowControl w:val="0"/>
              <w:spacing w:before="60" w:after="60"/>
              <w:rPr>
                <w:rFonts w:ascii="Times New Roman" w:hAnsi="Times New Roman"/>
                <w:sz w:val="22"/>
                <w:szCs w:val="22"/>
              </w:rPr>
            </w:pPr>
          </w:p>
        </w:tc>
        <w:tc>
          <w:tcPr>
            <w:tcW w:w="960" w:type="dxa"/>
            <w:vAlign w:val="center"/>
          </w:tcPr>
          <w:p w:rsidR="001204AA" w:rsidRPr="0017401E" w:rsidRDefault="001204AA" w:rsidP="00BE2577">
            <w:pPr>
              <w:keepNext/>
              <w:widowControl w:val="0"/>
              <w:spacing w:before="60" w:after="60"/>
              <w:jc w:val="center"/>
              <w:rPr>
                <w:rFonts w:ascii="Times New Roman" w:hAnsi="Times New Roman"/>
                <w:sz w:val="22"/>
                <w:szCs w:val="22"/>
              </w:rPr>
            </w:pPr>
          </w:p>
        </w:tc>
        <w:tc>
          <w:tcPr>
            <w:tcW w:w="1080" w:type="dxa"/>
            <w:vAlign w:val="center"/>
          </w:tcPr>
          <w:p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rsidTr="00BE2577">
        <w:trPr>
          <w:cantSplit/>
        </w:trPr>
        <w:tc>
          <w:tcPr>
            <w:tcW w:w="1320" w:type="dxa"/>
            <w:vAlign w:val="center"/>
          </w:tcPr>
          <w:p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Permanent staff as a proportion of total staff (%)</w:t>
            </w:r>
          </w:p>
        </w:tc>
        <w:tc>
          <w:tcPr>
            <w:tcW w:w="960" w:type="dxa"/>
            <w:vAlign w:val="center"/>
          </w:tcPr>
          <w:p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080" w:type="dxa"/>
            <w:vAlign w:val="center"/>
          </w:tcPr>
          <w:p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960" w:type="dxa"/>
            <w:vAlign w:val="center"/>
          </w:tcPr>
          <w:p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080" w:type="dxa"/>
            <w:vAlign w:val="center"/>
          </w:tcPr>
          <w:p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960" w:type="dxa"/>
            <w:vAlign w:val="center"/>
          </w:tcPr>
          <w:p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080" w:type="dxa"/>
            <w:vAlign w:val="center"/>
          </w:tcPr>
          <w:p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140" w:type="dxa"/>
            <w:tcBorders>
              <w:top w:val="single" w:sz="6" w:space="0" w:color="auto"/>
              <w:bottom w:val="single" w:sz="12" w:space="0" w:color="auto"/>
            </w:tcBorders>
            <w:shd w:val="clear" w:color="auto" w:fill="FFFFFF"/>
            <w:vAlign w:val="center"/>
          </w:tcPr>
          <w:p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140" w:type="dxa"/>
            <w:tcBorders>
              <w:top w:val="single" w:sz="6" w:space="0" w:color="auto"/>
              <w:bottom w:val="single" w:sz="12" w:space="0" w:color="auto"/>
            </w:tcBorders>
            <w:shd w:val="clear" w:color="auto" w:fill="FFFFFF"/>
            <w:vAlign w:val="center"/>
          </w:tcPr>
          <w:p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r>
    </w:tbl>
    <w:p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rsidR="008B192F" w:rsidRPr="0017401E"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35"/>
        <w:gridCol w:w="2694"/>
        <w:gridCol w:w="2835"/>
        <w:gridCol w:w="2835"/>
        <w:gridCol w:w="3260"/>
      </w:tblGrid>
      <w:tr w:rsidR="008B192F" w:rsidRPr="0017401E" w:rsidTr="002E4284">
        <w:tc>
          <w:tcPr>
            <w:tcW w:w="2835" w:type="dxa"/>
            <w:vAlign w:val="center"/>
          </w:tcPr>
          <w:p w:rsidR="008B192F" w:rsidRPr="0017401E"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Leader</w:t>
            </w:r>
          </w:p>
        </w:tc>
        <w:tc>
          <w:tcPr>
            <w:tcW w:w="2835" w:type="dxa"/>
            <w:shd w:val="pct5" w:color="auto" w:fill="FFFFFF"/>
            <w:vAlign w:val="center"/>
          </w:tcPr>
          <w:p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2</w:t>
            </w:r>
          </w:p>
        </w:tc>
        <w:tc>
          <w:tcPr>
            <w:tcW w:w="2835" w:type="dxa"/>
            <w:shd w:val="pct5" w:color="auto" w:fill="FFFFFF"/>
            <w:vAlign w:val="center"/>
          </w:tcPr>
          <w:p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3</w:t>
            </w:r>
          </w:p>
        </w:tc>
        <w:tc>
          <w:tcPr>
            <w:tcW w:w="3260" w:type="dxa"/>
            <w:shd w:val="pct5" w:color="auto" w:fill="FFFFFF"/>
            <w:vAlign w:val="center"/>
          </w:tcPr>
          <w:p w:rsidR="008B192F" w:rsidRPr="0017401E" w:rsidRDefault="0017401E" w:rsidP="0017401E">
            <w:pPr>
              <w:widowControl w:val="0"/>
              <w:spacing w:before="120" w:after="120"/>
              <w:jc w:val="center"/>
              <w:rPr>
                <w:rFonts w:ascii="Times New Roman" w:hAnsi="Times New Roman"/>
                <w:sz w:val="22"/>
                <w:szCs w:val="22"/>
              </w:rPr>
            </w:pPr>
            <w:r w:rsidRPr="0017401E">
              <w:rPr>
                <w:rFonts w:ascii="Times New Roman" w:hAnsi="Times New Roman"/>
                <w:sz w:val="22"/>
                <w:szCs w:val="22"/>
              </w:rPr>
              <w:t>Etc.</w:t>
            </w:r>
          </w:p>
        </w:tc>
      </w:tr>
      <w:tr w:rsidR="008B192F" w:rsidRPr="0017401E" w:rsidTr="002E4284">
        <w:tc>
          <w:tcPr>
            <w:tcW w:w="2835" w:type="dxa"/>
            <w:vAlign w:val="center"/>
          </w:tcPr>
          <w:p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w:t>
            </w:r>
            <w:r w:rsidR="00C22B20" w:rsidRPr="0017401E">
              <w:rPr>
                <w:rFonts w:ascii="Times New Roman" w:hAnsi="Times New Roman"/>
                <w:sz w:val="22"/>
                <w:szCs w:val="22"/>
              </w:rPr>
              <w:t>sation</w:t>
            </w:r>
            <w:r w:rsidRPr="0017401E">
              <w:rPr>
                <w:rFonts w:ascii="Times New Roman" w:hAnsi="Times New Roman"/>
                <w:sz w:val="22"/>
                <w:szCs w:val="22"/>
              </w:rPr>
              <w:t xml:space="preserve"> 1</w:t>
            </w:r>
          </w:p>
        </w:tc>
        <w:tc>
          <w:tcPr>
            <w:tcW w:w="2694" w:type="dxa"/>
            <w:vAlign w:val="center"/>
          </w:tcPr>
          <w:p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17401E" w:rsidRDefault="008B192F" w:rsidP="006353E1">
            <w:pPr>
              <w:widowControl w:val="0"/>
              <w:spacing w:before="120" w:after="120"/>
              <w:jc w:val="center"/>
              <w:rPr>
                <w:rFonts w:ascii="Times New Roman" w:hAnsi="Times New Roman"/>
                <w:sz w:val="22"/>
                <w:szCs w:val="22"/>
              </w:rPr>
            </w:pPr>
          </w:p>
        </w:tc>
      </w:tr>
      <w:tr w:rsidR="008B192F" w:rsidRPr="0017401E" w:rsidTr="002E4284">
        <w:tc>
          <w:tcPr>
            <w:tcW w:w="2835" w:type="dxa"/>
            <w:vAlign w:val="center"/>
          </w:tcPr>
          <w:p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specialis</w:t>
            </w:r>
            <w:r w:rsidR="00C22B20" w:rsidRPr="0017401E">
              <w:rPr>
                <w:rFonts w:ascii="Times New Roman" w:hAnsi="Times New Roman"/>
                <w:sz w:val="22"/>
                <w:szCs w:val="22"/>
              </w:rPr>
              <w:t>ation</w:t>
            </w:r>
            <w:r w:rsidRPr="0017401E">
              <w:rPr>
                <w:rFonts w:ascii="Times New Roman" w:hAnsi="Times New Roman"/>
                <w:sz w:val="22"/>
                <w:szCs w:val="22"/>
              </w:rPr>
              <w:t xml:space="preserve"> 2</w:t>
            </w:r>
          </w:p>
        </w:tc>
        <w:tc>
          <w:tcPr>
            <w:tcW w:w="2694" w:type="dxa"/>
            <w:vAlign w:val="center"/>
          </w:tcPr>
          <w:p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17401E" w:rsidRDefault="008B192F" w:rsidP="006353E1">
            <w:pPr>
              <w:widowControl w:val="0"/>
              <w:spacing w:before="120" w:after="120"/>
              <w:jc w:val="center"/>
              <w:rPr>
                <w:rFonts w:ascii="Times New Roman" w:hAnsi="Times New Roman"/>
                <w:sz w:val="22"/>
                <w:szCs w:val="22"/>
              </w:rPr>
            </w:pPr>
          </w:p>
        </w:tc>
      </w:tr>
      <w:tr w:rsidR="008B192F" w:rsidRPr="0017401E" w:rsidTr="002E4284">
        <w:tc>
          <w:tcPr>
            <w:tcW w:w="2835" w:type="dxa"/>
            <w:vAlign w:val="center"/>
          </w:tcPr>
          <w:p w:rsidR="008B192F" w:rsidRPr="0017401E" w:rsidRDefault="0017401E" w:rsidP="0017401E">
            <w:pPr>
              <w:widowControl w:val="0"/>
              <w:spacing w:before="120" w:after="120"/>
              <w:jc w:val="both"/>
              <w:rPr>
                <w:rFonts w:ascii="Times New Roman" w:hAnsi="Times New Roman"/>
                <w:sz w:val="22"/>
                <w:szCs w:val="22"/>
              </w:rPr>
            </w:pPr>
            <w:r w:rsidRPr="0017401E">
              <w:rPr>
                <w:rFonts w:ascii="Times New Roman" w:hAnsi="Times New Roman"/>
                <w:sz w:val="22"/>
                <w:szCs w:val="22"/>
              </w:rPr>
              <w:t>Etc.</w:t>
            </w:r>
            <w:r w:rsidR="008B192F" w:rsidRPr="0017401E">
              <w:rPr>
                <w:rStyle w:val="EndnoteReference"/>
                <w:rFonts w:ascii="Times New Roman" w:hAnsi="Times New Roman"/>
                <w:sz w:val="22"/>
                <w:szCs w:val="22"/>
              </w:rPr>
              <w:endnoteReference w:id="12"/>
            </w:r>
          </w:p>
        </w:tc>
        <w:tc>
          <w:tcPr>
            <w:tcW w:w="2694" w:type="dxa"/>
            <w:vAlign w:val="center"/>
          </w:tcPr>
          <w:p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17401E" w:rsidRDefault="008B192F" w:rsidP="006353E1">
            <w:pPr>
              <w:widowControl w:val="0"/>
              <w:spacing w:before="120" w:after="120"/>
              <w:jc w:val="center"/>
              <w:rPr>
                <w:rFonts w:ascii="Times New Roman" w:hAnsi="Times New Roman"/>
                <w:sz w:val="22"/>
                <w:szCs w:val="22"/>
              </w:rPr>
            </w:pPr>
          </w:p>
        </w:tc>
      </w:tr>
    </w:tbl>
    <w:p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t>EXPERIENCE</w:t>
      </w:r>
    </w:p>
    <w:p w:rsidR="008B192F" w:rsidRPr="0017401E" w:rsidRDefault="008B192F" w:rsidP="00E95467">
      <w:pPr>
        <w:widowControl w:val="0"/>
        <w:jc w:val="both"/>
        <w:rPr>
          <w:rFonts w:ascii="Times New Roman" w:hAnsi="Times New Roman"/>
          <w:sz w:val="22"/>
          <w:szCs w:val="22"/>
        </w:rPr>
      </w:pPr>
      <w:r w:rsidRPr="0017401E">
        <w:rPr>
          <w:rFonts w:ascii="Times New Roman" w:hAnsi="Times New Roman"/>
          <w:sz w:val="22"/>
          <w:szCs w:val="22"/>
        </w:rPr>
        <w:t xml:space="preserve">Please </w:t>
      </w:r>
      <w:r w:rsidR="000E3942" w:rsidRPr="0017401E">
        <w:rPr>
          <w:rFonts w:ascii="Times New Roman" w:hAnsi="Times New Roman"/>
          <w:sz w:val="22"/>
          <w:szCs w:val="22"/>
        </w:rPr>
        <w:t xml:space="preserve">fill in the </w:t>
      </w:r>
      <w:r w:rsidRPr="0017401E">
        <w:rPr>
          <w:rFonts w:ascii="Times New Roman" w:hAnsi="Times New Roman"/>
          <w:sz w:val="22"/>
          <w:szCs w:val="22"/>
        </w:rPr>
        <w:t>table below to summarise the ma</w:t>
      </w:r>
      <w:r w:rsidR="000E3942" w:rsidRPr="0017401E">
        <w:rPr>
          <w:rFonts w:ascii="Times New Roman" w:hAnsi="Times New Roman"/>
          <w:sz w:val="22"/>
          <w:szCs w:val="22"/>
        </w:rPr>
        <w:t>in</w:t>
      </w:r>
      <w:r w:rsidRPr="0017401E">
        <w:rPr>
          <w:rFonts w:ascii="Times New Roman" w:hAnsi="Times New Roman"/>
          <w:sz w:val="22"/>
          <w:szCs w:val="22"/>
        </w:rPr>
        <w:t xml:space="preserve"> projects related to this contract carried out </w:t>
      </w:r>
      <w:r w:rsidR="000E3942" w:rsidRPr="0017401E">
        <w:rPr>
          <w:rFonts w:ascii="Times New Roman" w:hAnsi="Times New Roman"/>
          <w:sz w:val="22"/>
          <w:szCs w:val="22"/>
        </w:rPr>
        <w:t>over</w:t>
      </w:r>
      <w:r w:rsidRPr="0017401E">
        <w:rPr>
          <w:rFonts w:ascii="Times New Roman" w:hAnsi="Times New Roman"/>
          <w:sz w:val="22"/>
          <w:szCs w:val="22"/>
        </w:rPr>
        <w:t xml:space="preserve"> the past </w:t>
      </w:r>
      <w:r w:rsidRPr="0017401E">
        <w:rPr>
          <w:rFonts w:ascii="Times New Roman" w:hAnsi="Times New Roman"/>
          <w:sz w:val="22"/>
          <w:szCs w:val="22"/>
          <w:highlight w:val="lightGray"/>
        </w:rPr>
        <w:t>3</w:t>
      </w:r>
      <w:r w:rsidRPr="0017401E">
        <w:rPr>
          <w:rFonts w:ascii="Times New Roman" w:hAnsi="Times New Roman"/>
          <w:sz w:val="22"/>
          <w:szCs w:val="22"/>
        </w:rPr>
        <w:t xml:space="preserve"> years</w:t>
      </w:r>
      <w:r w:rsidRPr="0017401E">
        <w:rPr>
          <w:rFonts w:ascii="Times New Roman" w:hAnsi="Times New Roman"/>
          <w:sz w:val="22"/>
          <w:szCs w:val="22"/>
          <w:vertAlign w:val="superscript"/>
        </w:rPr>
        <w:endnoteReference w:id="13"/>
      </w:r>
      <w:r w:rsidRPr="0017401E">
        <w:rPr>
          <w:rFonts w:ascii="Times New Roman" w:hAnsi="Times New Roman"/>
          <w:sz w:val="22"/>
          <w:szCs w:val="22"/>
        </w:rPr>
        <w:t xml:space="preserve"> by the legal entity or entities making this </w:t>
      </w:r>
      <w:r w:rsidR="009E2C98" w:rsidRPr="0017401E">
        <w:rPr>
          <w:rFonts w:ascii="Times New Roman" w:hAnsi="Times New Roman"/>
          <w:sz w:val="22"/>
          <w:szCs w:val="22"/>
        </w:rPr>
        <w:t>tender</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 number of references to be provided must not exceed 15 for the entire </w:t>
      </w:r>
      <w:r w:rsidR="009E2C98" w:rsidRPr="0017401E">
        <w:rPr>
          <w:rFonts w:ascii="Times New Roman" w:hAnsi="Times New Roman"/>
          <w:sz w:val="22"/>
          <w:szCs w:val="22"/>
        </w:rPr>
        <w:t>tender</w:t>
      </w:r>
      <w:r w:rsidR="000E3942" w:rsidRPr="0017401E">
        <w:rPr>
          <w:rFonts w:ascii="Times New Roman" w:hAnsi="Times New Roman"/>
          <w:sz w:val="22"/>
          <w:szCs w:val="22"/>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373"/>
        <w:gridCol w:w="1134"/>
        <w:gridCol w:w="1134"/>
        <w:gridCol w:w="1276"/>
        <w:gridCol w:w="1134"/>
        <w:gridCol w:w="1843"/>
        <w:gridCol w:w="1559"/>
        <w:gridCol w:w="1276"/>
        <w:gridCol w:w="2977"/>
      </w:tblGrid>
      <w:tr w:rsidR="00E95467" w:rsidRPr="0017401E" w:rsidTr="006353E1">
        <w:trPr>
          <w:cantSplit/>
        </w:trPr>
        <w:tc>
          <w:tcPr>
            <w:tcW w:w="2373" w:type="dxa"/>
            <w:shd w:val="pct15" w:color="auto" w:fill="FFFFFF"/>
            <w:vAlign w:val="center"/>
          </w:tcPr>
          <w:p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Ref no (maximum 15)</w:t>
            </w:r>
          </w:p>
        </w:tc>
        <w:tc>
          <w:tcPr>
            <w:tcW w:w="2268" w:type="dxa"/>
            <w:gridSpan w:val="2"/>
            <w:shd w:val="pct5" w:color="auto" w:fill="FFFFFF"/>
            <w:vAlign w:val="center"/>
          </w:tcPr>
          <w:p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Project title</w:t>
            </w:r>
          </w:p>
        </w:tc>
        <w:tc>
          <w:tcPr>
            <w:tcW w:w="10065" w:type="dxa"/>
            <w:gridSpan w:val="6"/>
            <w:vAlign w:val="center"/>
          </w:tcPr>
          <w:p w:rsidR="00E95467" w:rsidRPr="0017401E" w:rsidRDefault="00E95467" w:rsidP="006353E1">
            <w:pPr>
              <w:widowControl w:val="0"/>
              <w:spacing w:before="60" w:after="60"/>
              <w:rPr>
                <w:rFonts w:ascii="Times New Roman" w:hAnsi="Times New Roman"/>
                <w:sz w:val="22"/>
                <w:szCs w:val="22"/>
              </w:rPr>
            </w:pPr>
          </w:p>
        </w:tc>
      </w:tr>
      <w:tr w:rsidR="002E4284" w:rsidRPr="0017401E" w:rsidTr="006353E1">
        <w:trPr>
          <w:cantSplit/>
        </w:trPr>
        <w:tc>
          <w:tcPr>
            <w:tcW w:w="2373" w:type="dxa"/>
            <w:shd w:val="pct5" w:color="auto" w:fill="FFFFFF"/>
            <w:vAlign w:val="center"/>
          </w:tcPr>
          <w:p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legal entity</w:t>
            </w:r>
          </w:p>
        </w:tc>
        <w:tc>
          <w:tcPr>
            <w:tcW w:w="1134" w:type="dxa"/>
            <w:shd w:val="pct5" w:color="auto" w:fill="FFFFFF"/>
            <w:vAlign w:val="center"/>
          </w:tcPr>
          <w:p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Country</w:t>
            </w:r>
          </w:p>
        </w:tc>
        <w:tc>
          <w:tcPr>
            <w:tcW w:w="1134" w:type="dxa"/>
            <w:shd w:val="pct5" w:color="auto" w:fill="FFFFFF"/>
            <w:vAlign w:val="center"/>
          </w:tcPr>
          <w:p w:rsidR="00E95467" w:rsidRPr="0017401E" w:rsidRDefault="00E95467" w:rsidP="002E4284">
            <w:pPr>
              <w:widowControl w:val="0"/>
              <w:spacing w:after="0"/>
              <w:jc w:val="center"/>
              <w:rPr>
                <w:rFonts w:ascii="Times New Roman" w:hAnsi="Times New Roman"/>
                <w:b/>
                <w:sz w:val="22"/>
                <w:szCs w:val="22"/>
              </w:rPr>
            </w:pPr>
            <w:r w:rsidRPr="0017401E">
              <w:rPr>
                <w:rFonts w:ascii="Times New Roman" w:hAnsi="Times New Roman"/>
                <w:b/>
                <w:sz w:val="22"/>
                <w:szCs w:val="22"/>
              </w:rPr>
              <w:t xml:space="preserve">Overall </w:t>
            </w:r>
            <w:r w:rsidR="00B35CC3" w:rsidRPr="0017401E">
              <w:rPr>
                <w:rFonts w:ascii="Times New Roman" w:hAnsi="Times New Roman"/>
                <w:b/>
                <w:sz w:val="22"/>
                <w:szCs w:val="22"/>
              </w:rPr>
              <w:t xml:space="preserve">contract </w:t>
            </w:r>
            <w:r w:rsidRPr="0017401E">
              <w:rPr>
                <w:rFonts w:ascii="Times New Roman" w:hAnsi="Times New Roman"/>
                <w:b/>
                <w:sz w:val="22"/>
                <w:szCs w:val="22"/>
              </w:rPr>
              <w:t>value (EUR)</w:t>
            </w:r>
            <w:r w:rsidRPr="0017401E">
              <w:rPr>
                <w:rStyle w:val="EndnoteReference"/>
                <w:rFonts w:ascii="Times New Roman" w:hAnsi="Times New Roman"/>
                <w:b/>
                <w:sz w:val="22"/>
                <w:szCs w:val="22"/>
              </w:rPr>
              <w:endnoteReference w:id="14"/>
            </w:r>
          </w:p>
        </w:tc>
        <w:tc>
          <w:tcPr>
            <w:tcW w:w="1276" w:type="dxa"/>
            <w:shd w:val="pct5" w:color="auto" w:fill="FFFFFF"/>
            <w:vAlign w:val="center"/>
          </w:tcPr>
          <w:p w:rsidR="00E95467" w:rsidRPr="0017401E" w:rsidRDefault="00E95467" w:rsidP="004D224E">
            <w:pPr>
              <w:widowControl w:val="0"/>
              <w:spacing w:after="0"/>
              <w:jc w:val="center"/>
              <w:rPr>
                <w:rFonts w:ascii="Times New Roman" w:hAnsi="Times New Roman"/>
                <w:b/>
                <w:sz w:val="22"/>
                <w:szCs w:val="22"/>
                <w:vertAlign w:val="superscript"/>
              </w:rPr>
            </w:pPr>
            <w:r w:rsidRPr="0017401E">
              <w:rPr>
                <w:rFonts w:ascii="Times New Roman" w:hAnsi="Times New Roman"/>
                <w:b/>
                <w:sz w:val="22"/>
                <w:szCs w:val="22"/>
              </w:rPr>
              <w:t>Proportion carried out by legal entity (%)</w:t>
            </w:r>
            <w:r w:rsidR="004D224E">
              <w:rPr>
                <w:rFonts w:ascii="Times New Roman" w:hAnsi="Times New Roman"/>
                <w:b/>
                <w:sz w:val="22"/>
                <w:szCs w:val="22"/>
                <w:vertAlign w:val="superscript"/>
              </w:rPr>
              <w:t>18</w:t>
            </w:r>
          </w:p>
        </w:tc>
        <w:tc>
          <w:tcPr>
            <w:tcW w:w="1134" w:type="dxa"/>
            <w:shd w:val="pct5" w:color="auto" w:fill="FFFFFF"/>
            <w:vAlign w:val="center"/>
          </w:tcPr>
          <w:p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No of staff provided</w:t>
            </w:r>
          </w:p>
        </w:tc>
        <w:tc>
          <w:tcPr>
            <w:tcW w:w="1843" w:type="dxa"/>
            <w:shd w:val="pct5" w:color="auto" w:fill="FFFFFF"/>
            <w:vAlign w:val="center"/>
          </w:tcPr>
          <w:p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client</w:t>
            </w:r>
          </w:p>
        </w:tc>
        <w:tc>
          <w:tcPr>
            <w:tcW w:w="1559" w:type="dxa"/>
            <w:shd w:val="pct5" w:color="auto" w:fill="FFFFFF"/>
            <w:vAlign w:val="center"/>
          </w:tcPr>
          <w:p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Origin of funding</w:t>
            </w:r>
          </w:p>
        </w:tc>
        <w:tc>
          <w:tcPr>
            <w:tcW w:w="1276" w:type="dxa"/>
            <w:shd w:val="pct5" w:color="auto" w:fill="FFFFFF"/>
            <w:vAlign w:val="center"/>
          </w:tcPr>
          <w:p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Dates (start/end)</w:t>
            </w:r>
            <w:r w:rsidR="00A32155" w:rsidRPr="0017401E">
              <w:rPr>
                <w:rStyle w:val="EndnoteReference"/>
                <w:rFonts w:ascii="Times New Roman" w:hAnsi="Times New Roman"/>
                <w:b/>
                <w:sz w:val="22"/>
                <w:szCs w:val="22"/>
              </w:rPr>
              <w:endnoteReference w:id="15"/>
            </w:r>
          </w:p>
        </w:tc>
        <w:tc>
          <w:tcPr>
            <w:tcW w:w="2977" w:type="dxa"/>
            <w:shd w:val="pct5" w:color="auto" w:fill="FFFFFF"/>
            <w:vAlign w:val="center"/>
          </w:tcPr>
          <w:p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consortium members,</w:t>
            </w:r>
            <w:r w:rsidR="00DF4EE9" w:rsidRPr="0017401E">
              <w:rPr>
                <w:rFonts w:ascii="Times New Roman" w:hAnsi="Times New Roman"/>
                <w:b/>
                <w:sz w:val="22"/>
                <w:szCs w:val="22"/>
              </w:rPr>
              <w:t xml:space="preserve"> </w:t>
            </w:r>
            <w:r w:rsidRPr="0017401E">
              <w:rPr>
                <w:rFonts w:ascii="Times New Roman" w:hAnsi="Times New Roman"/>
                <w:b/>
                <w:sz w:val="22"/>
                <w:szCs w:val="22"/>
              </w:rPr>
              <w:t>if any</w:t>
            </w:r>
          </w:p>
        </w:tc>
      </w:tr>
      <w:tr w:rsidR="002E4284" w:rsidRPr="0017401E" w:rsidTr="006353E1">
        <w:trPr>
          <w:cantSplit/>
        </w:trPr>
        <w:tc>
          <w:tcPr>
            <w:tcW w:w="2373" w:type="dxa"/>
            <w:tcBorders>
              <w:bottom w:val="nil"/>
            </w:tcBorders>
            <w:vAlign w:val="center"/>
          </w:tcPr>
          <w:p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843" w:type="dxa"/>
            <w:tcBorders>
              <w:bottom w:val="nil"/>
            </w:tcBorders>
            <w:vAlign w:val="center"/>
          </w:tcPr>
          <w:p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559" w:type="dxa"/>
            <w:tcBorders>
              <w:bottom w:val="nil"/>
            </w:tcBorders>
            <w:vAlign w:val="center"/>
          </w:tcPr>
          <w:p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2977" w:type="dxa"/>
            <w:tcBorders>
              <w:bottom w:val="nil"/>
            </w:tcBorders>
            <w:vAlign w:val="center"/>
          </w:tcPr>
          <w:p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r w:rsidR="00E95467" w:rsidRPr="0017401E" w:rsidTr="006353E1">
        <w:trPr>
          <w:cantSplit/>
        </w:trPr>
        <w:tc>
          <w:tcPr>
            <w:tcW w:w="8894" w:type="dxa"/>
            <w:gridSpan w:val="6"/>
            <w:shd w:val="pct5" w:color="auto" w:fill="FFFFFF"/>
            <w:vAlign w:val="center"/>
          </w:tcPr>
          <w:p w:rsidR="00E95467" w:rsidRPr="0017401E" w:rsidRDefault="00E95467" w:rsidP="00E95467">
            <w:pPr>
              <w:widowControl w:val="0"/>
              <w:spacing w:before="20" w:after="20"/>
              <w:jc w:val="center"/>
              <w:rPr>
                <w:rFonts w:ascii="Times New Roman" w:hAnsi="Times New Roman"/>
                <w:b/>
                <w:sz w:val="22"/>
                <w:szCs w:val="22"/>
              </w:rPr>
            </w:pPr>
            <w:r w:rsidRPr="0017401E">
              <w:rPr>
                <w:rFonts w:ascii="Times New Roman" w:hAnsi="Times New Roman"/>
                <w:b/>
                <w:sz w:val="22"/>
                <w:szCs w:val="22"/>
              </w:rPr>
              <w:t>Detailed description of project</w:t>
            </w:r>
          </w:p>
        </w:tc>
        <w:tc>
          <w:tcPr>
            <w:tcW w:w="5812" w:type="dxa"/>
            <w:gridSpan w:val="3"/>
            <w:shd w:val="pct5" w:color="auto" w:fill="FFFFFF"/>
            <w:vAlign w:val="center"/>
          </w:tcPr>
          <w:p w:rsidR="00E95467" w:rsidRPr="0017401E" w:rsidRDefault="00E95467" w:rsidP="007A7B5A">
            <w:pPr>
              <w:widowControl w:val="0"/>
              <w:spacing w:before="20" w:after="20"/>
              <w:jc w:val="center"/>
              <w:rPr>
                <w:rFonts w:ascii="Times New Roman" w:hAnsi="Times New Roman"/>
                <w:b/>
                <w:sz w:val="22"/>
                <w:szCs w:val="22"/>
              </w:rPr>
            </w:pPr>
            <w:r w:rsidRPr="0017401E">
              <w:rPr>
                <w:rFonts w:ascii="Times New Roman" w:hAnsi="Times New Roman"/>
                <w:b/>
                <w:sz w:val="22"/>
                <w:szCs w:val="22"/>
              </w:rPr>
              <w:t xml:space="preserve">Type </w:t>
            </w:r>
            <w:r w:rsidR="007A7B5A" w:rsidRPr="0017401E">
              <w:rPr>
                <w:rFonts w:ascii="Times New Roman" w:hAnsi="Times New Roman"/>
                <w:b/>
                <w:sz w:val="22"/>
                <w:szCs w:val="22"/>
              </w:rPr>
              <w:t xml:space="preserve">and scope </w:t>
            </w:r>
            <w:r w:rsidRPr="0017401E">
              <w:rPr>
                <w:rFonts w:ascii="Times New Roman" w:hAnsi="Times New Roman"/>
                <w:b/>
                <w:sz w:val="22"/>
                <w:szCs w:val="22"/>
              </w:rPr>
              <w:t>of services provided</w:t>
            </w:r>
            <w:r w:rsidR="00BB3EA7" w:rsidRPr="0017401E">
              <w:rPr>
                <w:rStyle w:val="EndnoteReference"/>
                <w:rFonts w:ascii="Times New Roman" w:hAnsi="Times New Roman"/>
                <w:b/>
                <w:sz w:val="22"/>
                <w:szCs w:val="22"/>
              </w:rPr>
              <w:endnoteReference w:id="16"/>
            </w:r>
          </w:p>
        </w:tc>
      </w:tr>
      <w:tr w:rsidR="00E95467" w:rsidRPr="0017401E" w:rsidTr="006353E1">
        <w:trPr>
          <w:cantSplit/>
        </w:trPr>
        <w:tc>
          <w:tcPr>
            <w:tcW w:w="8894" w:type="dxa"/>
            <w:gridSpan w:val="6"/>
            <w:tcBorders>
              <w:top w:val="nil"/>
            </w:tcBorders>
            <w:vAlign w:val="center"/>
          </w:tcPr>
          <w:p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5812" w:type="dxa"/>
            <w:gridSpan w:val="3"/>
            <w:tcBorders>
              <w:top w:val="nil"/>
            </w:tcBorders>
            <w:vAlign w:val="center"/>
          </w:tcPr>
          <w:p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bl>
    <w:p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application, including every consortium member, </w:t>
      </w:r>
      <w:r w:rsidR="00D74596" w:rsidRPr="0017401E">
        <w:rPr>
          <w:rFonts w:ascii="Times New Roman" w:hAnsi="Times New Roman"/>
          <w:sz w:val="22"/>
          <w:szCs w:val="22"/>
        </w:rPr>
        <w:t xml:space="preserve">and each capacity-providing entity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0" w:history="1">
        <w:r w:rsidRPr="0017401E">
          <w:rPr>
            <w:rStyle w:val="Hyperlink"/>
            <w:rFonts w:ascii="Times New Roman" w:hAnsi="Times New Roman"/>
            <w:sz w:val="22"/>
            <w:szCs w:val="22"/>
          </w:rPr>
          <w:t>http://ec.europa.eu/europeaid/prag/annexes.do?chapterTitleCode=A</w:t>
        </w:r>
      </w:hyperlink>
      <w:r w:rsidRPr="0017401E">
        <w:rPr>
          <w:rFonts w:ascii="Times New Roman" w:hAnsi="Times New Roman"/>
          <w:sz w:val="22"/>
          <w:szCs w:val="22"/>
        </w:rPr>
        <w:t xml:space="preserve"> ).</w:t>
      </w:r>
    </w:p>
    <w:p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lastRenderedPageBreak/>
        <w:t>Key experts (comprising a list of the key experts and their CVs), if required</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390A9B" w:rsidRPr="0017401E">
        <w:rPr>
          <w:rFonts w:ascii="Times New Roman" w:hAnsi="Times New Roman"/>
          <w:sz w:val="22"/>
          <w:szCs w:val="22"/>
        </w:rPr>
        <w:t xml:space="preserve">two </w:t>
      </w:r>
      <w:r w:rsidRPr="0017401E">
        <w:rPr>
          <w:rFonts w:ascii="Times New Roman" w:hAnsi="Times New Roman"/>
          <w:sz w:val="22"/>
          <w:szCs w:val="22"/>
        </w:rPr>
        <w:t xml:space="preserve">from </w:t>
      </w:r>
      <w:r w:rsidR="00FC7558" w:rsidRPr="0017401E">
        <w:rPr>
          <w:rFonts w:ascii="Times New Roman" w:hAnsi="Times New Roman"/>
          <w:sz w:val="22"/>
          <w:szCs w:val="22"/>
        </w:rPr>
        <w:t xml:space="preserve">each </w:t>
      </w:r>
      <w:r w:rsidRPr="0017401E">
        <w:rPr>
          <w:rFonts w:ascii="Times New Roman" w:hAnsi="Times New Roman"/>
          <w:sz w:val="22"/>
          <w:szCs w:val="22"/>
        </w:rPr>
        <w:t>consortium member)</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financial identification form (see Annex VI to the draft contract) providing details of the bank account into which payments under the proposed contract should be made in the event that we are awarded the contract (or the financial identification number or a copy of the financial identification form provided to the </w:t>
      </w:r>
      <w:r w:rsidR="0025365B">
        <w:rPr>
          <w:rFonts w:ascii="Times New Roman" w:hAnsi="Times New Roman"/>
          <w:sz w:val="22"/>
          <w:szCs w:val="22"/>
        </w:rPr>
        <w:t>c</w:t>
      </w:r>
      <w:r w:rsidRPr="0017401E">
        <w:rPr>
          <w:rFonts w:ascii="Times New Roman" w:hAnsi="Times New Roman"/>
          <w:sz w:val="22"/>
          <w:szCs w:val="22"/>
        </w:rPr>
        <w:t xml:space="preserve">ontracting </w:t>
      </w:r>
      <w:r w:rsidR="0025365B">
        <w:rPr>
          <w:rFonts w:ascii="Times New Roman" w:hAnsi="Times New Roman"/>
          <w:sz w:val="22"/>
          <w:szCs w:val="22"/>
        </w:rPr>
        <w:t>a</w:t>
      </w:r>
      <w:r w:rsidRPr="0017401E">
        <w:rPr>
          <w:rFonts w:ascii="Times New Roman" w:hAnsi="Times New Roman"/>
          <w:sz w:val="22"/>
          <w:szCs w:val="22"/>
        </w:rPr>
        <w:t>uthority on an earlier occasion, unless it has changed in the meantime)</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(or the legal entity number allocated. Alternatively a copy of the legal entity file provided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on an earlier occasion, unless the legal status has changed in the meantime)</w:t>
      </w:r>
    </w:p>
    <w:p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rsidR="009E2C98" w:rsidRPr="0017401E" w:rsidRDefault="009E2C98" w:rsidP="009E2C98">
      <w:pPr>
        <w:widowControl w:val="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We undertake to guarantee the eligibility of the subcontractor(s) for the parts of the services for which we have stated our intention to subcontract in the </w:t>
      </w:r>
      <w:r w:rsidR="0025365B">
        <w:rPr>
          <w:rFonts w:ascii="Times New Roman" w:hAnsi="Times New Roman"/>
          <w:sz w:val="22"/>
          <w:szCs w:val="22"/>
          <w:highlight w:val="lightGray"/>
        </w:rPr>
        <w:t>o</w:t>
      </w:r>
      <w:r w:rsidRPr="0017401E">
        <w:rPr>
          <w:rFonts w:ascii="Times New Roman" w:hAnsi="Times New Roman"/>
          <w:sz w:val="22"/>
          <w:szCs w:val="22"/>
          <w:highlight w:val="lightGray"/>
        </w:rPr>
        <w:t xml:space="preserve">rganisation and </w:t>
      </w:r>
      <w:r w:rsidR="0025365B">
        <w:rPr>
          <w:rFonts w:ascii="Times New Roman" w:hAnsi="Times New Roman"/>
          <w:sz w:val="22"/>
          <w:szCs w:val="22"/>
          <w:highlight w:val="lightGray"/>
        </w:rPr>
        <w:t>m</w:t>
      </w:r>
      <w:r w:rsidRPr="0017401E">
        <w:rPr>
          <w:rFonts w:ascii="Times New Roman" w:hAnsi="Times New Roman"/>
          <w:sz w:val="22"/>
          <w:szCs w:val="22"/>
          <w:highlight w:val="lightGray"/>
        </w:rPr>
        <w:t>ethodology.]</w:t>
      </w:r>
      <w:r w:rsidR="001204AA" w:rsidRPr="0017401E">
        <w:rPr>
          <w:rFonts w:ascii="Times New Roman" w:hAnsi="Times New Roman"/>
          <w:sz w:val="22"/>
          <w:szCs w:val="22"/>
          <w:highlight w:val="yellow"/>
        </w:rPr>
        <w:t xml:space="preserve"> (delete this sentence if not applicable)</w:t>
      </w:r>
    </w:p>
    <w:p w:rsidR="009E2C98" w:rsidRPr="0017401E" w:rsidRDefault="009E2C98" w:rsidP="009E2C98">
      <w:pPr>
        <w:jc w:val="both"/>
        <w:rPr>
          <w:rFonts w:ascii="Times New Roman" w:hAnsi="Times New Roman"/>
          <w:color w:val="000000"/>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rsidR="008B192F" w:rsidRPr="0017401E"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Pr="0017401E">
        <w:rPr>
          <w:rFonts w:ascii="Times New Roman" w:hAnsi="Times New Roman"/>
          <w:color w:val="000000"/>
          <w:sz w:val="22"/>
          <w:szCs w:val="22"/>
        </w:rPr>
        <w:t xml:space="preserve">if we propose key experts who have been involved in preparing this project or </w:t>
      </w:r>
      <w:r w:rsidR="000E3942" w:rsidRPr="0017401E">
        <w:rPr>
          <w:rFonts w:ascii="Times New Roman" w:hAnsi="Times New Roman"/>
          <w:color w:val="000000"/>
          <w:sz w:val="22"/>
          <w:szCs w:val="22"/>
        </w:rPr>
        <w:t>employ</w:t>
      </w:r>
      <w:r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them</w:t>
      </w:r>
      <w:r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t>
      </w:r>
      <w:r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Pr="0017401E">
        <w:rPr>
          <w:rFonts w:ascii="Times New Roman" w:hAnsi="Times New Roman"/>
          <w:color w:val="000000"/>
          <w:sz w:val="22"/>
          <w:szCs w:val="22"/>
        </w:rPr>
        <w:t>.</w:t>
      </w:r>
    </w:p>
    <w:p w:rsidR="008B192F" w:rsidRPr="0017401E"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lastRenderedPageBreak/>
        <w:t>We understand that entities upon whose capacity we rely with regard to economic and financial criteria, become jointly and severally liable for the performance of the contract.</w:t>
      </w:r>
    </w:p>
    <w:p w:rsidR="00025ECB" w:rsidRPr="0017401E" w:rsidRDefault="00025ECB">
      <w:pPr>
        <w:jc w:val="both"/>
        <w:rPr>
          <w:rFonts w:ascii="Times New Roman" w:hAnsi="Times New Roman"/>
          <w:color w:val="000000"/>
          <w:sz w:val="22"/>
          <w:szCs w:val="22"/>
        </w:rPr>
      </w:pPr>
    </w:p>
    <w:p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tblPr>
      <w:tblGrid>
        <w:gridCol w:w="1842"/>
        <w:gridCol w:w="4387"/>
      </w:tblGrid>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bl>
    <w:p w:rsidR="008B192F" w:rsidRPr="0017401E" w:rsidRDefault="008B192F" w:rsidP="00910296">
      <w:pPr>
        <w:widowControl w:val="0"/>
        <w:spacing w:after="120"/>
        <w:jc w:val="both"/>
        <w:rPr>
          <w:rFonts w:ascii="Times New Roman" w:hAnsi="Times New Roman"/>
          <w:sz w:val="22"/>
          <w:szCs w:val="22"/>
        </w:rPr>
      </w:pPr>
    </w:p>
    <w:p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1"/>
          <w:footerReference w:type="first" r:id="rId12"/>
          <w:endnotePr>
            <w:numFmt w:val="decimal"/>
          </w:endnotePr>
          <w:pgSz w:w="16840" w:h="11907" w:orient="landscape" w:code="9"/>
          <w:pgMar w:top="1134" w:right="1134" w:bottom="1134" w:left="1134" w:header="567" w:footer="567" w:gutter="0"/>
          <w:cols w:space="720"/>
          <w:titlePg/>
        </w:sectPr>
      </w:pPr>
    </w:p>
    <w:p w:rsidR="008B192F" w:rsidRPr="0017401E"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 xml:space="preserve"> &gt;</w:t>
      </w:r>
    </w:p>
    <w:p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rsidR="001323F6" w:rsidRPr="0017401E" w:rsidRDefault="001323F6" w:rsidP="00AF21A1">
      <w:pPr>
        <w:widowControl w:val="0"/>
        <w:spacing w:after="120"/>
        <w:outlineLvl w:val="0"/>
        <w:rPr>
          <w:rFonts w:ascii="Times New Roman" w:hAnsi="Times New Roman"/>
          <w:b/>
          <w:sz w:val="22"/>
          <w:szCs w:val="22"/>
        </w:rPr>
      </w:pPr>
    </w:p>
    <w:p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17401E">
        <w:rPr>
          <w:rFonts w:ascii="Times New Roman" w:hAnsi="Times New Roman"/>
          <w:sz w:val="22"/>
          <w:szCs w:val="22"/>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17401E">
        <w:rPr>
          <w:rFonts w:ascii="Times New Roman" w:hAnsi="Times New Roman"/>
          <w:sz w:val="22"/>
          <w:szCs w:val="22"/>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
    <w:p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sidRPr="0017401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17401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17401E">
        <w:rPr>
          <w:sz w:val="22"/>
          <w:szCs w:val="22"/>
        </w:rPr>
        <w:t>*</w:t>
      </w:r>
      <w:r w:rsidRPr="0017401E">
        <w:rPr>
          <w:rFonts w:ascii="Times New Roman" w:hAnsi="Times New Roman"/>
          <w:sz w:val="22"/>
          <w:szCs w:val="22"/>
        </w:rPr>
        <w:t>;</w:t>
      </w:r>
    </w:p>
    <w:p w:rsidR="008B192F" w:rsidRPr="0017401E"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rsidR="008B192F" w:rsidRPr="0017401E"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in spite of being in any of the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w:t>
      </w:r>
      <w:r w:rsidR="00495C37" w:rsidRPr="0017401E">
        <w:rPr>
          <w:rFonts w:ascii="Times New Roman" w:hAnsi="Times New Roman"/>
          <w:sz w:val="22"/>
          <w:szCs w:val="22"/>
        </w:rPr>
        <w:t>.1.</w:t>
      </w:r>
      <w:r w:rsidR="00BA7961">
        <w:rPr>
          <w:rFonts w:ascii="Times New Roman" w:hAnsi="Times New Roman"/>
          <w:sz w:val="22"/>
          <w:szCs w:val="22"/>
        </w:rPr>
        <w:t>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or if  the declarations or information provided prove to be false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administrative sanctions in the form of exclusion and </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t xml:space="preserve"> </w:t>
      </w:r>
      <w:r w:rsidR="00495C37" w:rsidRPr="0017401E">
        <w:rPr>
          <w:rFonts w:ascii="Times New Roman" w:hAnsi="Times New Roman"/>
          <w:sz w:val="22"/>
          <w:szCs w:val="22"/>
        </w:rPr>
        <w:t>that this information may be published on the 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financial interests, our personal data may be transferred to internal audit services, to the European Court of Auditors, to the Financial Irregularities Panel or to the European Anti-Fraud Office.</w:t>
      </w:r>
    </w:p>
    <w:p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rsidR="00D01CA8" w:rsidRPr="0017401E"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of award, or if the information provided is proved false, the award may be considered null and void.</w:t>
      </w:r>
    </w:p>
    <w:p w:rsidR="003704D2" w:rsidRPr="0017401E" w:rsidRDefault="003704D2" w:rsidP="003704D2">
      <w:pPr>
        <w:jc w:val="center"/>
        <w:rPr>
          <w:rFonts w:ascii="Times New Roman" w:hAnsi="Times New Roman"/>
          <w:b/>
          <w:sz w:val="22"/>
          <w:szCs w:val="22"/>
        </w:rPr>
      </w:pPr>
      <w:r w:rsidRPr="0017401E">
        <w:rPr>
          <w:rFonts w:ascii="Times New Roman" w:hAnsi="Times New Roman"/>
          <w:b/>
          <w:sz w:val="22"/>
          <w:szCs w:val="22"/>
        </w:rPr>
        <w:t>DECLARATION O</w:t>
      </w:r>
      <w:r w:rsidR="00F33C5D">
        <w:rPr>
          <w:rFonts w:ascii="Times New Roman" w:hAnsi="Times New Roman"/>
          <w:b/>
          <w:sz w:val="22"/>
          <w:szCs w:val="22"/>
        </w:rPr>
        <w:t>N</w:t>
      </w:r>
      <w:r w:rsidRPr="0017401E">
        <w:rPr>
          <w:rFonts w:ascii="Times New Roman" w:hAnsi="Times New Roman"/>
          <w:b/>
          <w:sz w:val="22"/>
          <w:szCs w:val="22"/>
        </w:rPr>
        <w:t xml:space="preserve"> HONOUR ON EXCLUSION AND SELECTION CRITERIA</w:t>
      </w:r>
    </w:p>
    <w:p w:rsidR="001E2E96" w:rsidRDefault="001E2E96" w:rsidP="001E2E96">
      <w:pPr>
        <w:spacing w:before="100" w:beforeAutospacing="1" w:after="100" w:afterAutospacing="1"/>
        <w:jc w:val="both"/>
        <w:rPr>
          <w:noProof/>
        </w:rPr>
      </w:pPr>
      <w:r w:rsidRPr="00F76ABA">
        <w:rPr>
          <w:noProof/>
        </w:rPr>
        <w:t xml:space="preserve">The undersigned </w:t>
      </w:r>
      <w:r>
        <w:rPr>
          <w:noProof/>
        </w:rPr>
        <w:t>[</w:t>
      </w:r>
      <w:r w:rsidRPr="00E3511A">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tblPr>
      <w:tblGrid>
        <w:gridCol w:w="3369"/>
        <w:gridCol w:w="6378"/>
      </w:tblGrid>
      <w:tr w:rsidR="001E2E96" w:rsidTr="00E8594D">
        <w:tc>
          <w:tcPr>
            <w:tcW w:w="3369" w:type="dxa"/>
            <w:shd w:val="clear" w:color="auto" w:fill="auto"/>
          </w:tcPr>
          <w:p w:rsidR="001E2E96" w:rsidRDefault="001E2E96" w:rsidP="00E8594D">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rsidR="001E2E96" w:rsidRDefault="001E2E96" w:rsidP="00E8594D">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1E2E96" w:rsidRDefault="001E2E96" w:rsidP="00E8594D">
            <w:pPr>
              <w:jc w:val="both"/>
              <w:rPr>
                <w:noProof/>
              </w:rPr>
            </w:pPr>
          </w:p>
        </w:tc>
      </w:tr>
      <w:tr w:rsidR="001E2E96" w:rsidTr="00E8594D">
        <w:tc>
          <w:tcPr>
            <w:tcW w:w="3369" w:type="dxa"/>
            <w:shd w:val="clear" w:color="auto" w:fill="auto"/>
          </w:tcPr>
          <w:p w:rsidR="001E2E96" w:rsidRDefault="001E2E96" w:rsidP="00E8594D">
            <w:pPr>
              <w:jc w:val="both"/>
            </w:pPr>
            <w:r w:rsidRPr="00892BCE">
              <w:lastRenderedPageBreak/>
              <w:t xml:space="preserve">ID or passport number: </w:t>
            </w:r>
          </w:p>
          <w:p w:rsidR="001E2E96" w:rsidRDefault="001E2E96" w:rsidP="00E8594D">
            <w:pPr>
              <w:jc w:val="both"/>
              <w:rPr>
                <w:noProof/>
              </w:rPr>
            </w:pPr>
          </w:p>
          <w:p w:rsidR="001E2E96" w:rsidRPr="005E41BC" w:rsidRDefault="001E2E96" w:rsidP="00E8594D">
            <w:pPr>
              <w:jc w:val="both"/>
              <w:rPr>
                <w:noProof/>
              </w:rPr>
            </w:pPr>
            <w:r>
              <w:rPr>
                <w:noProof/>
              </w:rPr>
              <w:t>(‘the person’)</w:t>
            </w:r>
          </w:p>
        </w:tc>
        <w:tc>
          <w:tcPr>
            <w:tcW w:w="6378" w:type="dxa"/>
            <w:shd w:val="clear" w:color="auto" w:fill="auto"/>
          </w:tcPr>
          <w:p w:rsidR="001E2E96" w:rsidRPr="00583379" w:rsidRDefault="001E2E96" w:rsidP="00E8594D">
            <w:pPr>
              <w:rPr>
                <w:b/>
              </w:rPr>
            </w:pPr>
            <w:r w:rsidRPr="00892BCE">
              <w:t>Full official name:</w:t>
            </w:r>
          </w:p>
          <w:p w:rsidR="001E2E96" w:rsidRPr="00892BCE" w:rsidRDefault="001E2E96" w:rsidP="00E8594D">
            <w:r w:rsidRPr="00892BCE">
              <w:t>Official legal form</w:t>
            </w:r>
            <w:r>
              <w:t xml:space="preserve">: </w:t>
            </w:r>
          </w:p>
          <w:p w:rsidR="001E2E96" w:rsidRPr="00583379" w:rsidRDefault="001E2E96" w:rsidP="00E8594D">
            <w:pPr>
              <w:rPr>
                <w:b/>
              </w:rPr>
            </w:pPr>
            <w:r w:rsidRPr="00892BCE">
              <w:t>Statutory registration number</w:t>
            </w:r>
            <w:r w:rsidRPr="00583379">
              <w:rPr>
                <w:b/>
              </w:rPr>
              <w:t xml:space="preserve">: </w:t>
            </w:r>
          </w:p>
          <w:p w:rsidR="001E2E96" w:rsidRPr="00583379" w:rsidRDefault="001E2E96" w:rsidP="00E8594D">
            <w:pPr>
              <w:rPr>
                <w:b/>
              </w:rPr>
            </w:pPr>
            <w:r w:rsidRPr="00892BCE">
              <w:t>Full official address</w:t>
            </w:r>
            <w:r>
              <w:t xml:space="preserve">: </w:t>
            </w:r>
          </w:p>
          <w:p w:rsidR="001E2E96" w:rsidRDefault="001E2E96" w:rsidP="00E8594D">
            <w:r w:rsidRPr="00892BCE">
              <w:t>VAT registration number</w:t>
            </w:r>
            <w:r>
              <w:t xml:space="preserve">: </w:t>
            </w:r>
          </w:p>
          <w:p w:rsidR="001E2E96" w:rsidRDefault="001E2E96" w:rsidP="00E8594D">
            <w:pPr>
              <w:rPr>
                <w:noProof/>
              </w:rPr>
            </w:pPr>
          </w:p>
          <w:p w:rsidR="001E2E96" w:rsidRDefault="001E2E96" w:rsidP="00E8594D">
            <w:pPr>
              <w:rPr>
                <w:noProof/>
              </w:rPr>
            </w:pPr>
            <w:r>
              <w:rPr>
                <w:noProof/>
              </w:rPr>
              <w:t>(‘the person’)</w:t>
            </w:r>
          </w:p>
        </w:tc>
      </w:tr>
    </w:tbl>
    <w:p w:rsidR="001E2E96" w:rsidRDefault="001E2E96" w:rsidP="001E2E96">
      <w:pPr>
        <w:jc w:val="both"/>
      </w:pPr>
    </w:p>
    <w:p w:rsidR="001E2E96" w:rsidRDefault="001E2E96" w:rsidP="001E2E96">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Pr>
          <w:rStyle w:val="FootnoteReference"/>
        </w:rPr>
        <w:footnoteReference w:id="2"/>
      </w:r>
      <w:r w:rsidRPr="009857B0">
        <w:t>,</w:t>
      </w:r>
      <w:r w:rsidRPr="00FF6437">
        <w:t xml:space="preserve"> provided the situation has not changed, and that the time that has elapsed since the issuing date of the declaration does not exceed one year.</w:t>
      </w:r>
    </w:p>
    <w:p w:rsidR="001E2E96" w:rsidRDefault="001E2E96" w:rsidP="001E2E96">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1E2E96" w:rsidRPr="000C2EE8" w:rsidTr="00E8594D">
        <w:tc>
          <w:tcPr>
            <w:tcW w:w="2802" w:type="dxa"/>
            <w:shd w:val="clear" w:color="auto" w:fill="auto"/>
          </w:tcPr>
          <w:p w:rsidR="001E2E96" w:rsidRPr="00BF7F29" w:rsidRDefault="001E2E96" w:rsidP="00E8594D">
            <w:pPr>
              <w:spacing w:before="100" w:beforeAutospacing="1" w:after="100" w:afterAutospacing="1"/>
              <w:jc w:val="center"/>
              <w:rPr>
                <w:b/>
                <w:sz w:val="22"/>
              </w:rPr>
            </w:pPr>
            <w:r>
              <w:rPr>
                <w:b/>
                <w:sz w:val="22"/>
              </w:rPr>
              <w:t>Date of the declaration</w:t>
            </w:r>
          </w:p>
        </w:tc>
        <w:tc>
          <w:tcPr>
            <w:tcW w:w="6662" w:type="dxa"/>
            <w:shd w:val="clear" w:color="auto" w:fill="auto"/>
          </w:tcPr>
          <w:p w:rsidR="001E2E96" w:rsidRPr="00BF7F29" w:rsidRDefault="001E2E96" w:rsidP="00E8594D">
            <w:pPr>
              <w:spacing w:before="100" w:beforeAutospacing="1" w:after="100" w:afterAutospacing="1"/>
              <w:jc w:val="center"/>
              <w:rPr>
                <w:b/>
                <w:sz w:val="22"/>
              </w:rPr>
            </w:pPr>
            <w:r w:rsidRPr="00BF7F29">
              <w:rPr>
                <w:b/>
                <w:sz w:val="22"/>
              </w:rPr>
              <w:t>Full reference to previous procedure</w:t>
            </w:r>
          </w:p>
        </w:tc>
      </w:tr>
      <w:tr w:rsidR="001E2E96" w:rsidTr="00E8594D">
        <w:tc>
          <w:tcPr>
            <w:tcW w:w="2802" w:type="dxa"/>
            <w:shd w:val="clear" w:color="auto" w:fill="auto"/>
          </w:tcPr>
          <w:p w:rsidR="001E2E96" w:rsidRPr="00AE5C0E" w:rsidRDefault="001E2E96" w:rsidP="00E8594D">
            <w:pPr>
              <w:spacing w:before="100" w:beforeAutospacing="1" w:after="100" w:afterAutospacing="1"/>
            </w:pPr>
          </w:p>
        </w:tc>
        <w:tc>
          <w:tcPr>
            <w:tcW w:w="6662" w:type="dxa"/>
            <w:shd w:val="clear" w:color="auto" w:fill="auto"/>
          </w:tcPr>
          <w:p w:rsidR="001E2E96" w:rsidRDefault="001E2E96" w:rsidP="00E8594D">
            <w:pPr>
              <w:spacing w:before="100" w:beforeAutospacing="1" w:after="100" w:afterAutospacing="1"/>
            </w:pPr>
          </w:p>
        </w:tc>
      </w:tr>
    </w:tbl>
    <w:p w:rsidR="001E2E96" w:rsidRDefault="001E2E96" w:rsidP="001E2E96">
      <w:pPr>
        <w:pStyle w:val="Title"/>
        <w:rPr>
          <w:noProof/>
        </w:rPr>
      </w:pPr>
      <w:r>
        <w:rPr>
          <w:noProof/>
        </w:rPr>
        <w:t>[FOR grants:</w:t>
      </w:r>
    </w:p>
    <w:p w:rsidR="001E2E96" w:rsidRDefault="001E2E96" w:rsidP="001E2E96">
      <w:pPr>
        <w:spacing w:before="40" w:after="40"/>
        <w:jc w:val="both"/>
        <w:rPr>
          <w:noProof/>
        </w:rPr>
      </w:pPr>
      <w:r>
        <w:t>[</w:t>
      </w:r>
      <w:r>
        <w:rPr>
          <w:noProof/>
        </w:rPr>
        <w:t>[which has been authorised to sign the present declaration on behalf of the following other persons</w:t>
      </w:r>
      <w:r>
        <w:rPr>
          <w:rStyle w:val="FootnoteReference"/>
          <w:noProof/>
        </w:rPr>
        <w:footnoteReference w:id="3"/>
      </w:r>
      <w:r>
        <w:rPr>
          <w:noProof/>
        </w:rPr>
        <w:t xml:space="preserve">: </w:t>
      </w:r>
    </w:p>
    <w:p w:rsidR="001E2E96" w:rsidRDefault="001E2E96" w:rsidP="001E2E96">
      <w:pPr>
        <w:spacing w:before="40" w:after="40"/>
        <w:jc w:val="both"/>
        <w:rPr>
          <w:noProof/>
        </w:rPr>
      </w:pPr>
      <w:r w:rsidRPr="00F41668">
        <w:rPr>
          <w:noProof/>
        </w:rPr>
        <w:t>[</w:t>
      </w:r>
      <w:r w:rsidRPr="0080269E">
        <w:rPr>
          <w:i/>
          <w:noProof/>
          <w:highlight w:val="lightGray"/>
        </w:rPr>
        <w:t>insert names of other entities on behalf of which the  declaration is being signed</w:t>
      </w:r>
      <w:r>
        <w:rPr>
          <w:noProof/>
        </w:rPr>
        <w:t>]]</w:t>
      </w:r>
    </w:p>
    <w:p w:rsidR="001E2E96" w:rsidRDefault="001E2E96" w:rsidP="001E2E96">
      <w:pPr>
        <w:jc w:val="both"/>
        <w:rPr>
          <w:noProof/>
        </w:rPr>
      </w:pPr>
    </w:p>
    <w:p w:rsidR="001E2E96" w:rsidRDefault="001E2E96" w:rsidP="001E2E96">
      <w:pPr>
        <w:spacing w:after="120"/>
        <w:jc w:val="both"/>
      </w:pPr>
      <w:r>
        <w:t>declares that [</w:t>
      </w:r>
      <w:r w:rsidRPr="00F41668">
        <w:t>the</w:t>
      </w:r>
      <w:r w:rsidRPr="005D7211">
        <w:t>] [</w:t>
      </w:r>
      <w:r w:rsidRPr="00F41668">
        <w:t>each</w:t>
      </w:r>
      <w:r w:rsidRPr="005D7211">
        <w:t>] person</w:t>
      </w:r>
      <w:r>
        <w:t>:</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tblPr>
      <w:tblGrid>
        <w:gridCol w:w="9639"/>
      </w:tblGrid>
      <w:tr w:rsidR="001E2E96" w:rsidTr="00E8594D">
        <w:tc>
          <w:tcPr>
            <w:tcW w:w="9639" w:type="dxa"/>
            <w:shd w:val="clear" w:color="auto" w:fill="auto"/>
          </w:tcPr>
          <w:p w:rsidR="001E2E96" w:rsidRDefault="001E2E96" w:rsidP="001E2E96">
            <w:pPr>
              <w:numPr>
                <w:ilvl w:val="0"/>
                <w:numId w:val="11"/>
              </w:numPr>
              <w:spacing w:after="120"/>
              <w:ind w:left="499" w:hanging="357"/>
              <w:jc w:val="both"/>
              <w:rPr>
                <w:noProof/>
              </w:rPr>
            </w:pPr>
            <w:r w:rsidRPr="00493707">
              <w:t>is eligible in accordance with the criteria set out in the specific call for proposals</w:t>
            </w:r>
            <w:r>
              <w:t>;</w:t>
            </w:r>
          </w:p>
        </w:tc>
      </w:tr>
      <w:tr w:rsidR="001E2E96" w:rsidTr="00E8594D">
        <w:tc>
          <w:tcPr>
            <w:tcW w:w="9639" w:type="dxa"/>
            <w:shd w:val="clear" w:color="auto" w:fill="auto"/>
          </w:tcPr>
          <w:p w:rsidR="001E2E96" w:rsidRDefault="001E2E96" w:rsidP="001E2E96">
            <w:pPr>
              <w:numPr>
                <w:ilvl w:val="0"/>
                <w:numId w:val="11"/>
              </w:numPr>
              <w:spacing w:after="120"/>
              <w:ind w:left="499" w:hanging="357"/>
              <w:jc w:val="both"/>
              <w:rPr>
                <w:noProof/>
              </w:rPr>
            </w:pPr>
            <w:r w:rsidRPr="00493707">
              <w:t>ha</w:t>
            </w:r>
            <w:r>
              <w:t xml:space="preserve">s </w:t>
            </w:r>
            <w:r w:rsidRPr="00493707">
              <w:t xml:space="preserve">the </w:t>
            </w:r>
            <w:r>
              <w:t xml:space="preserve">required </w:t>
            </w:r>
            <w:r w:rsidRPr="00493707">
              <w:t xml:space="preserve">financial and operational capacity </w:t>
            </w:r>
            <w:r>
              <w:t xml:space="preserve">as </w:t>
            </w:r>
            <w:r w:rsidRPr="00493707">
              <w:t>set out in the specific call for proposals</w:t>
            </w:r>
            <w:r>
              <w:rPr>
                <w:rStyle w:val="FootnoteReference"/>
              </w:rPr>
              <w:footnoteReference w:id="4"/>
            </w:r>
            <w:r>
              <w:t>;</w:t>
            </w:r>
          </w:p>
        </w:tc>
      </w:tr>
      <w:tr w:rsidR="001E2E96" w:rsidTr="00E8594D">
        <w:tc>
          <w:tcPr>
            <w:tcW w:w="9639" w:type="dxa"/>
            <w:shd w:val="clear" w:color="auto" w:fill="auto"/>
          </w:tcPr>
          <w:p w:rsidR="001E2E96" w:rsidRDefault="001E2E96" w:rsidP="001E2E96">
            <w:pPr>
              <w:numPr>
                <w:ilvl w:val="0"/>
                <w:numId w:val="11"/>
              </w:numPr>
              <w:spacing w:after="120"/>
              <w:ind w:left="499" w:hanging="357"/>
              <w:jc w:val="both"/>
              <w:rPr>
                <w:noProof/>
              </w:rPr>
            </w:pPr>
            <w:r w:rsidRPr="00CB6C71">
              <w:t>has</w:t>
            </w:r>
            <w:r>
              <w:t xml:space="preserve"> not </w:t>
            </w:r>
            <w:r w:rsidRPr="00CB6C71">
              <w:t xml:space="preserve">received any other Union funding to carry out the </w:t>
            </w:r>
            <w:r w:rsidRPr="005D7211">
              <w:t>[</w:t>
            </w:r>
            <w:r w:rsidRPr="00F41668">
              <w:t>action</w:t>
            </w:r>
            <w:r w:rsidRPr="005D7211">
              <w:t>] [</w:t>
            </w:r>
            <w:r w:rsidRPr="00F41668">
              <w:t>work programme</w:t>
            </w:r>
            <w:r w:rsidRPr="005D7211">
              <w:t>] subject of this grant application and commits to declare immediately to the Commission/ the Agency any other such Union funding it would receive until the end of the [</w:t>
            </w:r>
            <w:r w:rsidRPr="00F41668">
              <w:t>action</w:t>
            </w:r>
            <w:r w:rsidRPr="005D7211">
              <w:t>][</w:t>
            </w:r>
            <w:r w:rsidRPr="00F41668">
              <w:t>work programme</w:t>
            </w:r>
            <w:r w:rsidRPr="005D7211">
              <w:t>].</w:t>
            </w:r>
          </w:p>
        </w:tc>
      </w:tr>
    </w:tbl>
    <w:p w:rsidR="001E2E96" w:rsidRPr="00064086" w:rsidRDefault="001E2E96" w:rsidP="001E2E96">
      <w:pPr>
        <w:rPr>
          <w:u w:val="single"/>
        </w:rPr>
      </w:pPr>
      <w:r w:rsidRPr="00E874AF">
        <w:rPr>
          <w:rFonts w:ascii="Times New Roman Bold" w:hAnsi="Times New Roman Bold"/>
          <w:b/>
          <w:bCs/>
          <w:i/>
          <w:smallCaps/>
          <w:noProof/>
          <w:kern w:val="28"/>
          <w:szCs w:val="32"/>
          <w:u w:val="single"/>
        </w:rPr>
        <w:t>If any of the above requirements is not satisfied, please indicate</w:t>
      </w:r>
      <w:r w:rsidRPr="002B64E7">
        <w:rPr>
          <w:i/>
          <w:noProof/>
          <w:u w:val="single"/>
        </w:rPr>
        <w:t xml:space="preserve"> </w:t>
      </w:r>
      <w:r w:rsidRPr="00FB556B">
        <w:rPr>
          <w:i/>
          <w:noProof/>
          <w:u w:val="single"/>
        </w:rPr>
        <w:t>in annex to this declaration</w:t>
      </w:r>
      <w:r w:rsidRPr="002B64E7">
        <w:rPr>
          <w:i/>
          <w:noProof/>
          <w:u w:val="single"/>
        </w:rPr>
        <w:t xml:space="preserve"> which and </w:t>
      </w:r>
      <w:r w:rsidRPr="00E874AF">
        <w:rPr>
          <w:rFonts w:ascii="Times New Roman Bold" w:hAnsi="Times New Roman Bold"/>
          <w:b/>
          <w:bCs/>
          <w:i/>
          <w:smallCaps/>
          <w:noProof/>
          <w:kern w:val="28"/>
          <w:szCs w:val="32"/>
          <w:u w:val="single"/>
        </w:rPr>
        <w:t xml:space="preserve"> the name of the concerned </w:t>
      </w:r>
      <w:r>
        <w:rPr>
          <w:rFonts w:ascii="Times New Roman Bold" w:hAnsi="Times New Roman Bold"/>
          <w:b/>
          <w:bCs/>
          <w:i/>
          <w:smallCaps/>
          <w:noProof/>
          <w:kern w:val="28"/>
          <w:szCs w:val="32"/>
          <w:u w:val="single"/>
        </w:rPr>
        <w:t>person</w:t>
      </w:r>
      <w:r w:rsidRPr="00E874AF">
        <w:rPr>
          <w:rFonts w:ascii="Times New Roman Bold" w:hAnsi="Times New Roman Bold"/>
          <w:b/>
          <w:bCs/>
          <w:i/>
          <w:smallCaps/>
          <w:noProof/>
          <w:kern w:val="28"/>
          <w:szCs w:val="32"/>
          <w:u w:val="single"/>
        </w:rPr>
        <w:t xml:space="preserve"> with a brief explanation.</w:t>
      </w:r>
      <w:r w:rsidRPr="00F41668">
        <w:rPr>
          <w:b/>
        </w:rPr>
        <w:t>]</w:t>
      </w:r>
    </w:p>
    <w:p w:rsidR="001E2E96" w:rsidRDefault="001E2E96" w:rsidP="001E2E96">
      <w:pPr>
        <w:rPr>
          <w:noProof/>
        </w:rPr>
      </w:pPr>
    </w:p>
    <w:p w:rsidR="001E2E96" w:rsidRDefault="001E2E96" w:rsidP="001E2E96">
      <w:pPr>
        <w:rPr>
          <w:noProof/>
        </w:rPr>
      </w:pPr>
    </w:p>
    <w:p w:rsidR="001E2E96" w:rsidRPr="00F76ABA" w:rsidRDefault="001E2E96" w:rsidP="001E2E96">
      <w:pPr>
        <w:pStyle w:val="Title"/>
        <w:rPr>
          <w:noProof/>
        </w:rPr>
      </w:pPr>
      <w:r>
        <w:rPr>
          <w:noProof/>
        </w:rPr>
        <w:lastRenderedPageBreak/>
        <w:t xml:space="preserve">I – </w:t>
      </w:r>
      <w:r w:rsidRPr="00583379">
        <w:rPr>
          <w:noProof/>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8"/>
        <w:gridCol w:w="812"/>
        <w:gridCol w:w="705"/>
      </w:tblGrid>
      <w:tr w:rsidR="001E2E96" w:rsidTr="00E8594D">
        <w:tc>
          <w:tcPr>
            <w:tcW w:w="8238" w:type="dxa"/>
            <w:shd w:val="clear" w:color="auto" w:fill="auto"/>
          </w:tcPr>
          <w:p w:rsidR="001E2E96" w:rsidRDefault="001E2E96" w:rsidP="001E2E96">
            <w:pPr>
              <w:numPr>
                <w:ilvl w:val="0"/>
                <w:numId w:val="11"/>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p w:rsidR="001E2E96" w:rsidRDefault="001E2E96" w:rsidP="00E8594D">
            <w:pPr>
              <w:spacing w:before="40" w:after="40"/>
              <w:ind w:left="142"/>
              <w:jc w:val="both"/>
              <w:rPr>
                <w:noProof/>
              </w:rPr>
            </w:pPr>
            <w:r>
              <w:rPr>
                <w:noProof/>
              </w:rPr>
              <w:t>FOR GRANTS: [</w:t>
            </w:r>
            <w:r>
              <w:rPr>
                <w:b/>
                <w:i/>
                <w:noProof/>
                <w:u w:val="single"/>
              </w:rPr>
              <w:t>I</w:t>
            </w:r>
            <w:r w:rsidRPr="00E874AF">
              <w:rPr>
                <w:b/>
                <w:i/>
                <w:noProof/>
                <w:u w:val="single"/>
              </w:rPr>
              <w:t xml:space="preserve">f yes, please indicate </w:t>
            </w:r>
            <w:r w:rsidRPr="00AC0670">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person</w:t>
            </w:r>
            <w:r w:rsidRPr="00E874AF">
              <w:rPr>
                <w:b/>
                <w:i/>
                <w:noProof/>
                <w:u w:val="single"/>
              </w:rPr>
              <w:t xml:space="preserve"> with a brief explanation</w:t>
            </w:r>
            <w:r>
              <w:rPr>
                <w:b/>
                <w:noProof/>
                <w:u w:val="single"/>
              </w:rPr>
              <w:t>.</w:t>
            </w:r>
            <w:r w:rsidRPr="00F41668">
              <w:rPr>
                <w:noProof/>
              </w:rPr>
              <w:t>]</w:t>
            </w:r>
          </w:p>
        </w:tc>
        <w:tc>
          <w:tcPr>
            <w:tcW w:w="812" w:type="dxa"/>
            <w:shd w:val="clear" w:color="auto" w:fill="auto"/>
          </w:tcPr>
          <w:p w:rsidR="001E2E96" w:rsidRDefault="001E2E96" w:rsidP="00E8594D">
            <w:pPr>
              <w:spacing w:before="40" w:after="40"/>
              <w:ind w:left="142"/>
              <w:jc w:val="both"/>
              <w:rPr>
                <w:noProof/>
              </w:rPr>
            </w:pPr>
            <w:r>
              <w:rPr>
                <w:noProof/>
              </w:rPr>
              <w:t>YES</w:t>
            </w:r>
          </w:p>
        </w:tc>
        <w:tc>
          <w:tcPr>
            <w:tcW w:w="705" w:type="dxa"/>
            <w:shd w:val="clear" w:color="auto" w:fill="auto"/>
          </w:tcPr>
          <w:p w:rsidR="001E2E96" w:rsidRDefault="001E2E96" w:rsidP="00E8594D">
            <w:pPr>
              <w:spacing w:before="40" w:after="40"/>
              <w:ind w:left="142"/>
              <w:jc w:val="both"/>
              <w:rPr>
                <w:noProof/>
              </w:rPr>
            </w:pPr>
            <w:r>
              <w:rPr>
                <w:noProof/>
              </w:rPr>
              <w:t>NO</w:t>
            </w:r>
          </w:p>
        </w:tc>
      </w:tr>
      <w:tr w:rsidR="001E2E96" w:rsidTr="00E8594D">
        <w:tc>
          <w:tcPr>
            <w:tcW w:w="8238" w:type="dxa"/>
            <w:shd w:val="clear" w:color="auto" w:fill="auto"/>
          </w:tcPr>
          <w:p w:rsidR="001E2E96" w:rsidRDefault="001E2E96" w:rsidP="001E2E96">
            <w:pPr>
              <w:pStyle w:val="Text1"/>
              <w:numPr>
                <w:ilvl w:val="0"/>
                <w:numId w:val="10"/>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EU or </w:t>
            </w:r>
            <w:r w:rsidRPr="00F76ABA">
              <w:rPr>
                <w:noProof/>
              </w:rPr>
              <w:t>national legislation or regulations;</w:t>
            </w:r>
          </w:p>
        </w:tc>
        <w:tc>
          <w:tcPr>
            <w:tcW w:w="812" w:type="dxa"/>
            <w:shd w:val="clear" w:color="auto" w:fill="auto"/>
          </w:tcPr>
          <w:p w:rsidR="001E2E96" w:rsidRDefault="001E2E96" w:rsidP="00E8594D">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end"/>
            </w:r>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8238" w:type="dxa"/>
            <w:shd w:val="clear" w:color="auto" w:fill="auto"/>
          </w:tcPr>
          <w:p w:rsidR="001E2E96" w:rsidRDefault="001E2E96" w:rsidP="001E2E96">
            <w:pPr>
              <w:pStyle w:val="Text1"/>
              <w:numPr>
                <w:ilvl w:val="0"/>
                <w:numId w:val="10"/>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Pr>
                <w:noProof/>
              </w:rPr>
            </w:r>
            <w:r>
              <w:rPr>
                <w:noProof/>
              </w:rPr>
              <w:fldChar w:fldCharType="end"/>
            </w:r>
            <w:bookmarkEnd w:id="1"/>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8238" w:type="dxa"/>
            <w:shd w:val="clear" w:color="auto" w:fill="auto"/>
          </w:tcPr>
          <w:p w:rsidR="001E2E96" w:rsidRDefault="001E2E96" w:rsidP="001E2E96">
            <w:pPr>
              <w:pStyle w:val="Text1"/>
              <w:numPr>
                <w:ilvl w:val="0"/>
                <w:numId w:val="10"/>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1E2E96" w:rsidRDefault="001E2E96" w:rsidP="00E8594D">
            <w:pPr>
              <w:spacing w:before="240" w:after="120"/>
              <w:jc w:val="both"/>
              <w:rPr>
                <w:noProof/>
              </w:rPr>
            </w:pPr>
          </w:p>
        </w:tc>
      </w:tr>
      <w:tr w:rsidR="001E2E96" w:rsidTr="00E8594D">
        <w:tc>
          <w:tcPr>
            <w:tcW w:w="8238" w:type="dxa"/>
            <w:shd w:val="clear" w:color="auto" w:fill="auto"/>
          </w:tcPr>
          <w:p w:rsidR="001E2E96" w:rsidRDefault="001E2E96" w:rsidP="00E8594D">
            <w:pPr>
              <w:pStyle w:val="Text1"/>
              <w:spacing w:before="40" w:after="40"/>
              <w:ind w:left="709"/>
              <w:rPr>
                <w:noProof/>
              </w:rPr>
            </w:pPr>
            <w:bookmarkStart w:id="2" w:name="_DV_C368"/>
            <w:r w:rsidRPr="00583379">
              <w:rPr>
                <w:color w:val="000000"/>
              </w:rPr>
              <w:t>(i) fraudulently or negligently misrepresenting information required for the verification of the absence of grounds for exclusion or the fulfilment of 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8238" w:type="dxa"/>
            <w:shd w:val="clear" w:color="auto" w:fill="auto"/>
          </w:tcPr>
          <w:p w:rsidR="001E2E96" w:rsidRDefault="001E2E96" w:rsidP="00E8594D">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8238" w:type="dxa"/>
            <w:shd w:val="clear" w:color="auto" w:fill="auto"/>
          </w:tcPr>
          <w:p w:rsidR="001E2E96" w:rsidRDefault="001E2E96" w:rsidP="00E8594D">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8238" w:type="dxa"/>
            <w:shd w:val="clear" w:color="auto" w:fill="auto"/>
          </w:tcPr>
          <w:p w:rsidR="001E2E96" w:rsidRDefault="001E2E96" w:rsidP="00E8594D">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8238" w:type="dxa"/>
            <w:shd w:val="clear" w:color="auto" w:fill="auto"/>
          </w:tcPr>
          <w:p w:rsidR="001E2E96" w:rsidRPr="00583379" w:rsidRDefault="001E2E96" w:rsidP="00E8594D">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8238" w:type="dxa"/>
            <w:shd w:val="clear" w:color="auto" w:fill="auto"/>
          </w:tcPr>
          <w:p w:rsidR="001E2E96" w:rsidRPr="00583379" w:rsidRDefault="001E2E96" w:rsidP="001E2E96">
            <w:pPr>
              <w:pStyle w:val="Text1"/>
              <w:numPr>
                <w:ilvl w:val="0"/>
                <w:numId w:val="10"/>
              </w:numPr>
              <w:spacing w:before="40" w:after="40"/>
              <w:ind w:left="357" w:hanging="357"/>
              <w:rPr>
                <w:color w:val="000000"/>
                <w:lang w:eastAsia="en-GB"/>
              </w:rPr>
            </w:pPr>
            <w:r>
              <w:rPr>
                <w:noProof/>
              </w:rPr>
              <w:t>it has been established by a final judgement that the person is guilty of the following:</w:t>
            </w:r>
          </w:p>
        </w:tc>
        <w:tc>
          <w:tcPr>
            <w:tcW w:w="1517" w:type="dxa"/>
            <w:gridSpan w:val="2"/>
            <w:shd w:val="clear" w:color="auto" w:fill="auto"/>
          </w:tcPr>
          <w:p w:rsidR="001E2E96" w:rsidRDefault="001E2E96" w:rsidP="00E8594D">
            <w:pPr>
              <w:spacing w:before="240" w:after="120"/>
              <w:jc w:val="both"/>
              <w:rPr>
                <w:noProof/>
              </w:rPr>
            </w:pPr>
          </w:p>
        </w:tc>
      </w:tr>
      <w:tr w:rsidR="001E2E96" w:rsidTr="00E8594D">
        <w:tc>
          <w:tcPr>
            <w:tcW w:w="8238" w:type="dxa"/>
            <w:shd w:val="clear" w:color="auto" w:fill="auto"/>
          </w:tcPr>
          <w:p w:rsidR="001E2E96" w:rsidRDefault="001E2E96" w:rsidP="00E8594D">
            <w:pPr>
              <w:pStyle w:val="Text1"/>
              <w:spacing w:before="40" w:after="40"/>
              <w:ind w:left="709"/>
              <w:rPr>
                <w:noProof/>
              </w:rPr>
            </w:pPr>
            <w:r w:rsidRPr="00583379">
              <w:rPr>
                <w:color w:val="000000"/>
              </w:rPr>
              <w:t xml:space="preserve">(i) fraud, within the meaning of </w:t>
            </w:r>
            <w:r>
              <w:rPr>
                <w:color w:val="000000"/>
              </w:rPr>
              <w:t xml:space="preserve">Article 3 of Directive (EU) 2017/1371 and </w:t>
            </w:r>
            <w:r w:rsidRPr="00583379">
              <w:rPr>
                <w:color w:val="000000"/>
              </w:rPr>
              <w:t>Article 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8238" w:type="dxa"/>
            <w:shd w:val="clear" w:color="auto" w:fill="auto"/>
          </w:tcPr>
          <w:p w:rsidR="001E2E96" w:rsidRDefault="001E2E96" w:rsidP="00E8594D">
            <w:pPr>
              <w:pStyle w:val="Text1"/>
              <w:spacing w:before="40" w:after="40"/>
              <w:ind w:left="709"/>
              <w:rPr>
                <w:noProof/>
              </w:rPr>
            </w:pPr>
            <w:bookmarkStart w:id="8" w:name="_DV_C379"/>
            <w:r w:rsidRPr="00583379">
              <w:rPr>
                <w:color w:val="000000"/>
              </w:rPr>
              <w:t xml:space="preserve">(ii) corruption, as defined in </w:t>
            </w:r>
            <w:r>
              <w:rPr>
                <w:color w:val="000000"/>
              </w:rPr>
              <w:t xml:space="preserve">Article 4(2) of Directive (EU) 2017/1371 and </w:t>
            </w:r>
            <w:r w:rsidRPr="00583379">
              <w:rPr>
                <w:color w:val="000000"/>
              </w:rPr>
              <w:t>Article 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drawn up by the Council Act of 26 May 1997, and</w:t>
            </w:r>
            <w:r>
              <w:rPr>
                <w:color w:val="000000"/>
              </w:rPr>
              <w:t xml:space="preserve"> conduct referred to</w:t>
            </w:r>
            <w:r w:rsidRPr="00583379">
              <w:rPr>
                <w:color w:val="000000"/>
              </w:rPr>
              <w:t xml:space="preserve"> in Article 2(1) of Council Framework Decision 2003/568/JHA</w:t>
            </w:r>
            <w:bookmarkStart w:id="10" w:name="_DV_C383"/>
            <w:bookmarkEnd w:id="9"/>
            <w:r w:rsidRPr="00583379">
              <w:rPr>
                <w:color w:val="000000"/>
              </w:rPr>
              <w:t>, as well as corruption as defined in the</w:t>
            </w:r>
            <w:r>
              <w:rPr>
                <w:color w:val="000000"/>
              </w:rPr>
              <w:t xml:space="preserve"> applicable law. </w:t>
            </w:r>
            <w:r w:rsidRPr="00583379">
              <w:rPr>
                <w:color w:val="000000"/>
              </w:rPr>
              <w:t xml:space="preserve"> </w:t>
            </w:r>
            <w:bookmarkEnd w:id="10"/>
          </w:p>
        </w:tc>
        <w:tc>
          <w:tcPr>
            <w:tcW w:w="812"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8238" w:type="dxa"/>
            <w:shd w:val="clear" w:color="auto" w:fill="auto"/>
          </w:tcPr>
          <w:p w:rsidR="001E2E96" w:rsidRDefault="001E2E96" w:rsidP="00E8594D">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3" w:name="_DV_C385"/>
            <w:r>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8238" w:type="dxa"/>
            <w:shd w:val="clear" w:color="auto" w:fill="auto"/>
          </w:tcPr>
          <w:p w:rsidR="001E2E96" w:rsidRDefault="001E2E96" w:rsidP="00E8594D">
            <w:pPr>
              <w:pStyle w:val="Text1"/>
              <w:spacing w:before="40" w:after="40"/>
              <w:ind w:left="709"/>
              <w:rPr>
                <w:noProof/>
              </w:rPr>
            </w:pPr>
            <w:r>
              <w:rPr>
                <w:color w:val="000000"/>
              </w:rPr>
              <w:t>(</w:t>
            </w:r>
            <w:r w:rsidRPr="00583379">
              <w:rPr>
                <w:color w:val="000000"/>
              </w:rPr>
              <w:t>iv)</w:t>
            </w:r>
            <w:bookmarkStart w:id="15" w:name="_DV_M251"/>
            <w:bookmarkEnd w:id="15"/>
            <w:r w:rsidRPr="00583379">
              <w:rPr>
                <w:color w:val="000000"/>
              </w:rPr>
              <w:t xml:space="preserve"> </w:t>
            </w:r>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r>
              <w:rPr>
                <w:bCs/>
                <w:iCs/>
              </w:rPr>
              <w:t xml:space="preserve"> </w:t>
            </w:r>
            <w:bookmarkStart w:id="18" w:name="_DV_C392"/>
            <w:r>
              <w:rPr>
                <w:bCs/>
                <w:iCs/>
              </w:rPr>
              <w:t>within the meaning of</w:t>
            </w:r>
            <w:r w:rsidRPr="00583379">
              <w:rPr>
                <w:color w:val="000000"/>
              </w:rPr>
              <w:t xml:space="preserve"> Article 1</w:t>
            </w:r>
            <w:r>
              <w:rPr>
                <w:color w:val="000000"/>
              </w:rPr>
              <w:t xml:space="preserve">(3), (4) and (5) </w:t>
            </w:r>
            <w:r w:rsidRPr="00583379">
              <w:rPr>
                <w:color w:val="000000"/>
              </w:rPr>
              <w:t xml:space="preserve">of Directive </w:t>
            </w:r>
            <w:r>
              <w:rPr>
                <w:color w:val="000000"/>
              </w:rPr>
              <w:t xml:space="preserve">(EU) </w:t>
            </w:r>
            <w:r w:rsidRPr="00583379">
              <w:rPr>
                <w:color w:val="000000"/>
              </w:rPr>
              <w:t>20</w:t>
            </w:r>
            <w:r>
              <w:rPr>
                <w:color w:val="000000"/>
              </w:rPr>
              <w:t>1</w:t>
            </w:r>
            <w:r w:rsidRPr="00583379">
              <w:rPr>
                <w:color w:val="000000"/>
              </w:rPr>
              <w:t>5/</w:t>
            </w:r>
            <w:r>
              <w:rPr>
                <w:color w:val="000000"/>
              </w:rPr>
              <w:t xml:space="preserve">849 </w:t>
            </w:r>
            <w:r w:rsidRPr="00583379">
              <w:rPr>
                <w:color w:val="000000"/>
              </w:rPr>
              <w:t xml:space="preserve">of the European Parliament </w:t>
            </w:r>
            <w:r w:rsidRPr="00583379">
              <w:rPr>
                <w:color w:val="000000"/>
              </w:rPr>
              <w:lastRenderedPageBreak/>
              <w:t>and of the Council</w:t>
            </w:r>
            <w:bookmarkStart w:id="19" w:name="_DV_C394"/>
            <w:bookmarkEnd w:id="18"/>
            <w:r w:rsidRPr="00583379">
              <w:rPr>
                <w:color w:val="000000"/>
              </w:rPr>
              <w:t>;</w:t>
            </w:r>
            <w:bookmarkEnd w:id="19"/>
          </w:p>
        </w:tc>
        <w:tc>
          <w:tcPr>
            <w:tcW w:w="812" w:type="dxa"/>
            <w:shd w:val="clear" w:color="auto" w:fill="auto"/>
          </w:tcPr>
          <w:p w:rsidR="001E2E96" w:rsidRDefault="001E2E96" w:rsidP="00E8594D">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8238" w:type="dxa"/>
            <w:shd w:val="clear" w:color="auto" w:fill="auto"/>
          </w:tcPr>
          <w:p w:rsidR="001E2E96" w:rsidRDefault="001E2E96" w:rsidP="00E8594D">
            <w:pPr>
              <w:pStyle w:val="Text1"/>
              <w:spacing w:before="40" w:after="40"/>
              <w:ind w:left="709"/>
              <w:rPr>
                <w:noProof/>
              </w:rPr>
            </w:pPr>
            <w:bookmarkStart w:id="20" w:name="_DV_C395"/>
            <w:r w:rsidRPr="00583379">
              <w:rPr>
                <w:color w:val="000000"/>
              </w:rPr>
              <w:lastRenderedPageBreak/>
              <w:t xml:space="preserve">(v) </w:t>
            </w:r>
            <w:bookmarkStart w:id="21" w:name="_DV_M253"/>
            <w:bookmarkEnd w:id="20"/>
            <w:bookmarkEnd w:id="21"/>
            <w:r w:rsidRPr="00583379">
              <w:rPr>
                <w:bCs/>
                <w:iCs/>
              </w:rPr>
              <w:t>terrorist-related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812"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8238" w:type="dxa"/>
            <w:shd w:val="clear" w:color="auto" w:fill="auto"/>
          </w:tcPr>
          <w:p w:rsidR="001E2E96" w:rsidRPr="00583379" w:rsidRDefault="001E2E96" w:rsidP="00E8594D">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 xml:space="preserve">child labour or other </w:t>
            </w:r>
            <w:r>
              <w:rPr>
                <w:bCs/>
                <w:iCs/>
              </w:rPr>
              <w:t xml:space="preserve">offences concerning </w:t>
            </w:r>
            <w:r w:rsidRPr="00583379">
              <w:rPr>
                <w:bCs/>
                <w:iCs/>
              </w:rPr>
              <w:t>trafficking in human beings</w:t>
            </w:r>
            <w:r w:rsidRPr="0073257E">
              <w:t xml:space="preserve"> </w:t>
            </w:r>
            <w:bookmarkStart w:id="26"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7" w:name="_DV_C404"/>
            <w:bookmarkEnd w:id="26"/>
            <w:r w:rsidRPr="00583379">
              <w:rPr>
                <w:color w:val="000000"/>
              </w:rPr>
              <w:t>;</w:t>
            </w:r>
            <w:bookmarkEnd w:id="27"/>
          </w:p>
        </w:tc>
        <w:tc>
          <w:tcPr>
            <w:tcW w:w="812"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8238" w:type="dxa"/>
            <w:shd w:val="clear" w:color="auto" w:fill="auto"/>
          </w:tcPr>
          <w:p w:rsidR="001E2E96" w:rsidRPr="00583379" w:rsidRDefault="001E2E96" w:rsidP="001E2E96">
            <w:pPr>
              <w:pStyle w:val="Text1"/>
              <w:numPr>
                <w:ilvl w:val="0"/>
                <w:numId w:val="10"/>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an contracting authority, OLAF or the Court of Auditors; </w:t>
            </w:r>
          </w:p>
        </w:tc>
        <w:tc>
          <w:tcPr>
            <w:tcW w:w="812"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8238" w:type="dxa"/>
            <w:shd w:val="clear" w:color="auto" w:fill="auto"/>
          </w:tcPr>
          <w:p w:rsidR="001E2E96" w:rsidRDefault="001E2E96" w:rsidP="001E2E96">
            <w:pPr>
              <w:pStyle w:val="Text1"/>
              <w:numPr>
                <w:ilvl w:val="0"/>
                <w:numId w:val="10"/>
              </w:numPr>
              <w:spacing w:before="40" w:after="40"/>
              <w:rPr>
                <w:noProof/>
              </w:rPr>
            </w:pPr>
            <w:bookmarkStart w:id="28"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8"/>
            <w:r w:rsidRPr="00583379">
              <w:rPr>
                <w:color w:val="000000"/>
              </w:rPr>
              <w:t>;</w:t>
            </w:r>
          </w:p>
        </w:tc>
        <w:tc>
          <w:tcPr>
            <w:tcW w:w="812"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8238" w:type="dxa"/>
            <w:shd w:val="clear" w:color="auto" w:fill="auto"/>
          </w:tcPr>
          <w:p w:rsidR="001E2E96" w:rsidRPr="00064086" w:rsidRDefault="001E2E96" w:rsidP="001E2E96">
            <w:pPr>
              <w:pStyle w:val="Text1"/>
              <w:numPr>
                <w:ilvl w:val="0"/>
                <w:numId w:val="10"/>
              </w:numPr>
              <w:spacing w:before="40" w:after="40"/>
            </w:pPr>
            <w:r w:rsidRPr="00064086">
              <w:t>it has been established by a final judgment or final administrative decision that the person or entity has created an entity under a different jurisdiction with the intent to circumvent fiscal, social or any other legal obligations of mandatory application in the jurisdiction of its registered office, central administration or principal place of business</w:t>
            </w:r>
          </w:p>
        </w:tc>
        <w:tc>
          <w:tcPr>
            <w:tcW w:w="812"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8238" w:type="dxa"/>
            <w:shd w:val="clear" w:color="auto" w:fill="auto"/>
          </w:tcPr>
          <w:p w:rsidR="001E2E96" w:rsidRPr="00064086" w:rsidRDefault="001E2E96" w:rsidP="001E2E96">
            <w:pPr>
              <w:pStyle w:val="Text1"/>
              <w:numPr>
                <w:ilvl w:val="0"/>
                <w:numId w:val="10"/>
              </w:numPr>
              <w:spacing w:before="40" w:after="40"/>
            </w:pPr>
            <w:r w:rsidRPr="00064086">
              <w:t>it has been established by a final judgment or final administrative decision that an entity has been created with the intent provided for in point (g).</w:t>
            </w:r>
          </w:p>
        </w:tc>
        <w:tc>
          <w:tcPr>
            <w:tcW w:w="812"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8238" w:type="dxa"/>
            <w:shd w:val="clear" w:color="auto" w:fill="auto"/>
          </w:tcPr>
          <w:p w:rsidR="001E2E96" w:rsidRPr="00FC0AAB" w:rsidRDefault="001E2E96" w:rsidP="001E2E96">
            <w:pPr>
              <w:numPr>
                <w:ilvl w:val="0"/>
                <w:numId w:val="10"/>
              </w:numPr>
              <w:spacing w:before="40" w:after="40"/>
              <w:jc w:val="both"/>
              <w:rPr>
                <w:color w:val="000000"/>
                <w:lang w:eastAsia="zh-CN"/>
              </w:rPr>
            </w:pPr>
            <w:r w:rsidRPr="00FC0AAB">
              <w:rPr>
                <w:color w:val="000000"/>
                <w:lang w:eastAsia="zh-CN"/>
              </w:rPr>
              <w:t xml:space="preserve">for the situations </w:t>
            </w:r>
            <w:r>
              <w:rPr>
                <w:color w:val="000000"/>
                <w:lang w:eastAsia="zh-CN"/>
              </w:rPr>
              <w:t xml:space="preserve">under points (c) to (h) </w:t>
            </w:r>
            <w:r w:rsidRPr="00FC0AAB">
              <w:rPr>
                <w:color w:val="000000"/>
                <w:lang w:eastAsia="zh-CN"/>
              </w:rPr>
              <w:t xml:space="preserve">the </w:t>
            </w:r>
            <w:r>
              <w:rPr>
                <w:color w:val="000000"/>
                <w:lang w:eastAsia="zh-CN"/>
              </w:rPr>
              <w:t xml:space="preserve">person </w:t>
            </w:r>
            <w:r w:rsidRPr="00FC0AAB">
              <w:rPr>
                <w:color w:val="000000"/>
                <w:lang w:eastAsia="zh-CN"/>
              </w:rPr>
              <w:t>is subject to:</w:t>
            </w:r>
          </w:p>
          <w:p w:rsidR="001E2E96" w:rsidRPr="00FC0AAB" w:rsidRDefault="001E2E96" w:rsidP="001E2E96">
            <w:pPr>
              <w:numPr>
                <w:ilvl w:val="0"/>
                <w:numId w:val="13"/>
              </w:numPr>
              <w:spacing w:before="40" w:after="40"/>
              <w:ind w:left="709" w:firstLine="0"/>
              <w:jc w:val="both"/>
              <w:rPr>
                <w:color w:val="000000"/>
                <w:lang w:eastAsia="zh-CN"/>
              </w:rPr>
            </w:pPr>
            <w:r w:rsidRPr="00FC0AAB">
              <w:rPr>
                <w:color w:val="000000"/>
                <w:lang w:eastAsia="zh-CN"/>
              </w:rPr>
              <w:t xml:space="preserve">facts established in the context of audits or investigations carried out by the </w:t>
            </w:r>
            <w:r>
              <w:rPr>
                <w:color w:val="000000"/>
                <w:lang w:eastAsia="zh-CN"/>
              </w:rPr>
              <w:t xml:space="preserve">European Public Prosecutor’s Office after its establishment, the </w:t>
            </w:r>
            <w:r w:rsidRPr="00FC0AAB">
              <w:rPr>
                <w:color w:val="000000"/>
                <w:lang w:eastAsia="zh-CN"/>
              </w:rPr>
              <w:t xml:space="preserve">Court of Auditors, </w:t>
            </w:r>
            <w:r>
              <w:rPr>
                <w:color w:val="000000"/>
                <w:lang w:eastAsia="zh-CN"/>
              </w:rPr>
              <w:t>the European Anti-Fraud Office</w:t>
            </w:r>
            <w:r w:rsidRPr="00FC0AAB">
              <w:rPr>
                <w:color w:val="000000"/>
                <w:lang w:eastAsia="zh-CN"/>
              </w:rPr>
              <w:t xml:space="preserve"> or </w:t>
            </w:r>
            <w:r>
              <w:rPr>
                <w:color w:val="000000"/>
                <w:lang w:eastAsia="zh-CN"/>
              </w:rPr>
              <w:t xml:space="preserve">the </w:t>
            </w:r>
            <w:r w:rsidRPr="00FC0AAB">
              <w:rPr>
                <w:color w:val="000000"/>
                <w:lang w:eastAsia="zh-CN"/>
              </w:rPr>
              <w:t>internal audit</w:t>
            </w:r>
            <w:r>
              <w:rPr>
                <w:color w:val="000000"/>
                <w:lang w:eastAsia="zh-CN"/>
              </w:rPr>
              <w:t>or</w:t>
            </w:r>
            <w:r w:rsidRPr="00FC0AAB">
              <w:rPr>
                <w:color w:val="000000"/>
                <w:lang w:eastAsia="zh-CN"/>
              </w:rPr>
              <w:t>, or any other check, audit or control performed under the responsibility of an authorising officer of an EU institution, of a European office or of an EU agency or body;</w:t>
            </w:r>
          </w:p>
          <w:p w:rsidR="001E2E96" w:rsidRPr="00FC0AAB" w:rsidRDefault="001E2E96" w:rsidP="001E2E96">
            <w:pPr>
              <w:numPr>
                <w:ilvl w:val="0"/>
                <w:numId w:val="13"/>
              </w:numPr>
              <w:spacing w:before="40" w:after="40"/>
              <w:ind w:left="709" w:firstLine="0"/>
              <w:jc w:val="both"/>
              <w:rPr>
                <w:color w:val="000000"/>
                <w:lang w:eastAsia="zh-CN"/>
              </w:rPr>
            </w:pPr>
            <w:r>
              <w:rPr>
                <w:color w:val="000000"/>
                <w:lang w:eastAsia="zh-CN"/>
              </w:rPr>
              <w:t xml:space="preserve">non final judgments or </w:t>
            </w:r>
            <w:r w:rsidRPr="00FC0AAB">
              <w:rPr>
                <w:color w:val="000000"/>
                <w:lang w:eastAsia="zh-CN"/>
              </w:rPr>
              <w:t>non-final administrative decisions which may include disciplinary measures taken by the competent supervisory body responsible for the verification of the application of standards of professional ethics;</w:t>
            </w:r>
          </w:p>
          <w:p w:rsidR="001E2E96" w:rsidRDefault="001E2E96" w:rsidP="001E2E96">
            <w:pPr>
              <w:numPr>
                <w:ilvl w:val="0"/>
                <w:numId w:val="13"/>
              </w:numPr>
              <w:spacing w:before="40" w:after="40"/>
              <w:ind w:left="709" w:firstLine="0"/>
              <w:jc w:val="both"/>
              <w:rPr>
                <w:color w:val="000000"/>
                <w:lang w:eastAsia="zh-CN"/>
              </w:rPr>
            </w:pPr>
            <w:r>
              <w:rPr>
                <w:color w:val="000000"/>
                <w:lang w:eastAsia="zh-CN"/>
              </w:rPr>
              <w:t xml:space="preserve">facts referred to in </w:t>
            </w:r>
            <w:r w:rsidRPr="00FC0AAB">
              <w:rPr>
                <w:color w:val="000000"/>
                <w:lang w:eastAsia="zh-CN"/>
              </w:rPr>
              <w:t xml:space="preserve">decisions </w:t>
            </w:r>
            <w:r>
              <w:rPr>
                <w:color w:val="000000"/>
                <w:lang w:eastAsia="zh-CN"/>
              </w:rPr>
              <w:t xml:space="preserve">of </w:t>
            </w:r>
            <w:r>
              <w:t>entities and persons being entrusted with EU budget implementation tasks</w:t>
            </w:r>
            <w:r w:rsidRPr="00FC0AAB">
              <w:rPr>
                <w:color w:val="000000"/>
                <w:lang w:eastAsia="zh-CN"/>
              </w:rPr>
              <w:t>;</w:t>
            </w:r>
          </w:p>
          <w:p w:rsidR="001E2E96" w:rsidRPr="00FC0AAB" w:rsidRDefault="001E2E96" w:rsidP="001E2E96">
            <w:pPr>
              <w:numPr>
                <w:ilvl w:val="0"/>
                <w:numId w:val="13"/>
              </w:numPr>
              <w:spacing w:before="40" w:after="40"/>
              <w:ind w:left="709" w:firstLine="0"/>
              <w:jc w:val="both"/>
              <w:rPr>
                <w:color w:val="000000"/>
                <w:lang w:eastAsia="zh-CN"/>
              </w:rPr>
            </w:pPr>
            <w:r>
              <w:rPr>
                <w:color w:val="000000"/>
                <w:lang w:eastAsia="zh-CN"/>
              </w:rPr>
              <w:t>information transmitted by Member States implementing Union Funds;</w:t>
            </w:r>
          </w:p>
          <w:p w:rsidR="001E2E96" w:rsidRDefault="001E2E96" w:rsidP="001E2E96">
            <w:pPr>
              <w:numPr>
                <w:ilvl w:val="0"/>
                <w:numId w:val="13"/>
              </w:numPr>
              <w:spacing w:before="40" w:after="40"/>
              <w:ind w:left="709" w:firstLine="0"/>
              <w:jc w:val="both"/>
              <w:rPr>
                <w:color w:val="000000"/>
                <w:lang w:eastAsia="zh-CN"/>
              </w:rPr>
            </w:pPr>
            <w:r w:rsidRPr="00FC0AAB">
              <w:rPr>
                <w:color w:val="000000"/>
                <w:lang w:eastAsia="zh-CN"/>
              </w:rPr>
              <w:t xml:space="preserve">decisions of the Commission relating to the infringement of Union competition </w:t>
            </w:r>
            <w:r>
              <w:rPr>
                <w:color w:val="000000"/>
                <w:lang w:eastAsia="zh-CN"/>
              </w:rPr>
              <w:t>law</w:t>
            </w:r>
            <w:r w:rsidRPr="00FC0AAB">
              <w:rPr>
                <w:color w:val="000000"/>
                <w:lang w:eastAsia="zh-CN"/>
              </w:rPr>
              <w:t xml:space="preserve"> or of a national competent authority relating to the infringement of Union or national competition law; or</w:t>
            </w:r>
          </w:p>
          <w:p w:rsidR="001E2E96" w:rsidRDefault="001E2E96" w:rsidP="001E2E96">
            <w:pPr>
              <w:numPr>
                <w:ilvl w:val="0"/>
                <w:numId w:val="13"/>
              </w:numPr>
              <w:spacing w:before="40" w:after="40"/>
              <w:ind w:left="709" w:firstLine="0"/>
              <w:jc w:val="both"/>
              <w:rPr>
                <w:color w:val="000000"/>
                <w:lang w:eastAsia="zh-CN"/>
              </w:rPr>
            </w:pPr>
            <w:r w:rsidRPr="00064086">
              <w:rPr>
                <w:color w:val="000000"/>
              </w:rPr>
              <w:t>decisions of exclusion by an authorising officer of an EU institution, of a European office or of an EU agency or body.</w:t>
            </w:r>
          </w:p>
          <w:p w:rsidR="001E2E96" w:rsidRPr="00064086" w:rsidRDefault="001E2E96" w:rsidP="00E8594D">
            <w:pPr>
              <w:spacing w:before="40" w:after="40"/>
              <w:ind w:left="709"/>
              <w:jc w:val="both"/>
              <w:rPr>
                <w:color w:val="000000"/>
                <w:lang w:eastAsia="zh-CN"/>
              </w:rPr>
            </w:pPr>
          </w:p>
        </w:tc>
        <w:tc>
          <w:tcPr>
            <w:tcW w:w="812"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705"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bl>
    <w:p w:rsidR="001E2E96" w:rsidRDefault="001E2E96" w:rsidP="001E2E96">
      <w:pPr>
        <w:pStyle w:val="Title"/>
        <w:jc w:val="both"/>
      </w:pPr>
      <w:bookmarkStart w:id="29" w:name="_DV_C376"/>
      <w:r>
        <w:t xml:space="preserve">[for grants) II: </w:t>
      </w:r>
      <w:r w:rsidRPr="001D2C0D">
        <w:t xml:space="preserve">situations of exclusion concerning a natural person who is essential for the award or the implementation of the action </w:t>
      </w:r>
      <w:r>
        <w:t xml:space="preserve">or work programme </w:t>
      </w:r>
      <w:r w:rsidRPr="001D2C0D">
        <w:t xml:space="preserve">subject </w:t>
      </w:r>
      <w:r>
        <w:t>to</w:t>
      </w:r>
      <w:r w:rsidRPr="001D2C0D">
        <w:t xml:space="preserve"> the </w:t>
      </w:r>
      <w:r w:rsidRPr="001D2C0D">
        <w:lastRenderedPageBreak/>
        <w:t>grant application</w:t>
      </w:r>
      <w:r>
        <w:t>]</w:t>
      </w:r>
    </w:p>
    <w:p w:rsidR="001E2E96" w:rsidRPr="008C1022" w:rsidRDefault="001E2E96" w:rsidP="001E2E96">
      <w:pPr>
        <w:pStyle w:val="Title"/>
        <w:jc w:val="both"/>
        <w:rPr>
          <w:b w:val="0"/>
          <w:smallCaps/>
        </w:rPr>
      </w:pPr>
      <w:r w:rsidRPr="008C1022">
        <w:t xml:space="preserve">II – Situations of exclusion concerning natural </w:t>
      </w:r>
      <w:r w:rsidRPr="00DA3C31">
        <w:t>or legal</w:t>
      </w:r>
      <w:r w:rsidRPr="008C1022">
        <w:t xml:space="preserve"> persons with power of representation, decision-making or control over the legal person</w:t>
      </w:r>
      <w:r w:rsidRPr="00064086">
        <w:t xml:space="preserve"> and Beneficial owners.</w:t>
      </w:r>
    </w:p>
    <w:p w:rsidR="001E2E96" w:rsidRPr="0024225B" w:rsidRDefault="001E2E96" w:rsidP="001E2E96">
      <w:pPr>
        <w:autoSpaceDE w:val="0"/>
        <w:autoSpaceDN w:val="0"/>
        <w:adjustRightInd w:val="0"/>
        <w:spacing w:before="120"/>
        <w:jc w:val="center"/>
        <w:rPr>
          <w:i/>
          <w:noProof/>
        </w:rPr>
      </w:pPr>
      <w:r w:rsidRPr="00DA3C31">
        <w:rPr>
          <w:b/>
          <w:i/>
          <w:noProof/>
          <w:u w:val="single"/>
        </w:rPr>
        <w:t>No</w:t>
      </w:r>
      <w:r w:rsidRPr="008C1022">
        <w:rPr>
          <w:b/>
          <w:i/>
          <w:noProof/>
          <w:u w:val="single"/>
        </w:rPr>
        <w:t>t applicable to natural persons</w:t>
      </w:r>
      <w:r w:rsidRPr="0080269E">
        <w:rPr>
          <w:b/>
          <w:i/>
          <w:noProof/>
          <w:u w:val="single"/>
        </w:rPr>
        <w:t>,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1E2E96" w:rsidTr="00E8594D">
        <w:tc>
          <w:tcPr>
            <w:tcW w:w="7747" w:type="dxa"/>
            <w:shd w:val="clear" w:color="auto" w:fill="auto"/>
            <w:vAlign w:val="center"/>
          </w:tcPr>
          <w:p w:rsidR="001E2E96" w:rsidRDefault="001E2E96" w:rsidP="001E2E96">
            <w:pPr>
              <w:numPr>
                <w:ilvl w:val="0"/>
                <w:numId w:val="11"/>
              </w:numPr>
              <w:spacing w:before="40" w:after="40"/>
              <w:jc w:val="both"/>
              <w:rPr>
                <w:noProof/>
              </w:rPr>
            </w:pPr>
            <w:r>
              <w:rPr>
                <w:noProof/>
              </w:rPr>
              <w:t xml:space="preserve"> </w:t>
            </w:r>
            <w:r w:rsidRPr="00FF0711">
              <w:rPr>
                <w:noProof/>
              </w:rPr>
              <w:t xml:space="preserve">declares </w:t>
            </w:r>
            <w:r w:rsidRPr="0024225B">
              <w:rPr>
                <w:noProof/>
              </w:rPr>
              <w:t>that</w:t>
            </w:r>
            <w:r w:rsidRPr="00FF0711">
              <w:rPr>
                <w:noProof/>
              </w:rPr>
              <w:t xml:space="preserve"> a natural</w:t>
            </w:r>
            <w:r>
              <w:rPr>
                <w:noProof/>
              </w:rPr>
              <w:t xml:space="preserve"> </w:t>
            </w:r>
            <w:r w:rsidRPr="00DA3C31">
              <w:rPr>
                <w:noProof/>
              </w:rPr>
              <w:t>or legal</w:t>
            </w:r>
            <w:r>
              <w:rPr>
                <w:noProof/>
              </w:rPr>
              <w:t xml:space="preserve">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xml:space="preserve"> or a beneficial owner of the person (as referred to in point 6 of article 3 of Directive (EU) N°2015/849)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p w:rsidR="001E2E96" w:rsidRPr="003E5E5C" w:rsidRDefault="001E2E96" w:rsidP="00E8594D">
            <w:pPr>
              <w:spacing w:before="40" w:after="40"/>
              <w:ind w:left="502"/>
              <w:jc w:val="both"/>
              <w:rPr>
                <w:noProof/>
              </w:rPr>
            </w:pPr>
            <w:r>
              <w:rPr>
                <w:noProof/>
              </w:rPr>
              <w:t xml:space="preserve">[FOR GRANTS: </w:t>
            </w:r>
            <w:r w:rsidRPr="00E874AF">
              <w:rPr>
                <w:b/>
                <w:i/>
                <w:noProof/>
                <w:u w:val="single"/>
              </w:rPr>
              <w:t xml:space="preserve">If yes, please indicate </w:t>
            </w:r>
            <w:r w:rsidRPr="00A528E9">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 xml:space="preserve">person(s) </w:t>
            </w:r>
            <w:r w:rsidRPr="00E874AF">
              <w:rPr>
                <w:b/>
                <w:i/>
                <w:noProof/>
                <w:u w:val="single"/>
              </w:rPr>
              <w:t>with a brief explanation.</w:t>
            </w:r>
            <w:r w:rsidRPr="00F41668">
              <w:rPr>
                <w:noProof/>
              </w:rPr>
              <w:t>]</w:t>
            </w:r>
          </w:p>
        </w:tc>
        <w:tc>
          <w:tcPr>
            <w:tcW w:w="670" w:type="dxa"/>
            <w:shd w:val="clear" w:color="auto" w:fill="auto"/>
          </w:tcPr>
          <w:p w:rsidR="001E2E96" w:rsidRDefault="001E2E96" w:rsidP="00E8594D">
            <w:pPr>
              <w:spacing w:before="240" w:after="120"/>
              <w:jc w:val="both"/>
              <w:rPr>
                <w:noProof/>
              </w:rPr>
            </w:pPr>
            <w:r>
              <w:rPr>
                <w:noProof/>
              </w:rPr>
              <w:t>YES</w:t>
            </w:r>
          </w:p>
        </w:tc>
        <w:tc>
          <w:tcPr>
            <w:tcW w:w="614" w:type="dxa"/>
            <w:shd w:val="clear" w:color="auto" w:fill="auto"/>
          </w:tcPr>
          <w:p w:rsidR="001E2E96" w:rsidRDefault="001E2E96" w:rsidP="00E8594D">
            <w:pPr>
              <w:spacing w:before="240" w:after="120"/>
              <w:jc w:val="both"/>
              <w:rPr>
                <w:noProof/>
              </w:rPr>
            </w:pPr>
            <w:r>
              <w:rPr>
                <w:noProof/>
              </w:rPr>
              <w:t>NO</w:t>
            </w:r>
          </w:p>
        </w:tc>
        <w:tc>
          <w:tcPr>
            <w:tcW w:w="630" w:type="dxa"/>
          </w:tcPr>
          <w:p w:rsidR="001E2E96" w:rsidRDefault="001E2E96" w:rsidP="00E8594D">
            <w:pPr>
              <w:spacing w:before="240" w:after="120"/>
              <w:jc w:val="both"/>
              <w:rPr>
                <w:noProof/>
              </w:rPr>
            </w:pPr>
            <w:r>
              <w:rPr>
                <w:noProof/>
              </w:rPr>
              <w:t>N/A</w:t>
            </w:r>
          </w:p>
        </w:tc>
      </w:tr>
      <w:tr w:rsidR="001E2E96" w:rsidTr="00E8594D">
        <w:tc>
          <w:tcPr>
            <w:tcW w:w="7747" w:type="dxa"/>
            <w:shd w:val="clear" w:color="auto" w:fill="auto"/>
            <w:vAlign w:val="center"/>
          </w:tcPr>
          <w:p w:rsidR="001E2E96" w:rsidRDefault="001E2E96" w:rsidP="00E8594D">
            <w:pPr>
              <w:pStyle w:val="Text1"/>
              <w:spacing w:before="40" w:after="40"/>
              <w:ind w:left="360"/>
              <w:rPr>
                <w:noProof/>
              </w:rPr>
            </w:pPr>
            <w:r>
              <w:rPr>
                <w:noProof/>
              </w:rPr>
              <w:t>Situation (c) above (grave professional misconduct)</w:t>
            </w:r>
          </w:p>
        </w:tc>
        <w:tc>
          <w:tcPr>
            <w:tcW w:w="670" w:type="dxa"/>
            <w:shd w:val="clear" w:color="auto" w:fill="auto"/>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14" w:type="dxa"/>
            <w:shd w:val="clear" w:color="auto" w:fill="auto"/>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30" w:type="dxa"/>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7747" w:type="dxa"/>
            <w:shd w:val="clear" w:color="auto" w:fill="auto"/>
            <w:vAlign w:val="center"/>
          </w:tcPr>
          <w:p w:rsidR="001E2E96" w:rsidRDefault="001E2E96" w:rsidP="00E8594D">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14" w:type="dxa"/>
            <w:shd w:val="clear" w:color="auto" w:fill="auto"/>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30" w:type="dxa"/>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7747" w:type="dxa"/>
            <w:shd w:val="clear" w:color="auto" w:fill="auto"/>
            <w:vAlign w:val="center"/>
          </w:tcPr>
          <w:p w:rsidR="001E2E96" w:rsidRDefault="001E2E96" w:rsidP="00E8594D">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14" w:type="dxa"/>
            <w:shd w:val="clear" w:color="auto" w:fill="auto"/>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30" w:type="dxa"/>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7747" w:type="dxa"/>
            <w:shd w:val="clear" w:color="auto" w:fill="auto"/>
            <w:vAlign w:val="center"/>
          </w:tcPr>
          <w:p w:rsidR="001E2E96" w:rsidRDefault="001E2E96" w:rsidP="00E8594D">
            <w:pPr>
              <w:pStyle w:val="Text1"/>
              <w:spacing w:before="40" w:after="40"/>
              <w:ind w:left="360"/>
              <w:rPr>
                <w:noProof/>
              </w:rPr>
            </w:pPr>
            <w:r>
              <w:rPr>
                <w:noProof/>
              </w:rPr>
              <w:t>Situation (f) above (irregularity)</w:t>
            </w:r>
          </w:p>
        </w:tc>
        <w:tc>
          <w:tcPr>
            <w:tcW w:w="670" w:type="dxa"/>
            <w:shd w:val="clear" w:color="auto" w:fill="auto"/>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14" w:type="dxa"/>
            <w:shd w:val="clear" w:color="auto" w:fill="auto"/>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30" w:type="dxa"/>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7747" w:type="dxa"/>
            <w:shd w:val="clear" w:color="auto" w:fill="auto"/>
            <w:vAlign w:val="center"/>
          </w:tcPr>
          <w:p w:rsidR="001E2E96" w:rsidRPr="00622B88" w:rsidRDefault="001E2E96" w:rsidP="00E8594D">
            <w:pPr>
              <w:pStyle w:val="Text1"/>
              <w:spacing w:before="40" w:after="40"/>
              <w:ind w:left="360"/>
              <w:rPr>
                <w:noProof/>
                <w:color w:val="FF0000"/>
              </w:rPr>
            </w:pPr>
            <w:r w:rsidRPr="00DA3C31">
              <w:rPr>
                <w:noProof/>
              </w:rPr>
              <w:t>Situation (g) above</w:t>
            </w:r>
            <w:r w:rsidRPr="00622B88">
              <w:rPr>
                <w:noProof/>
                <w:color w:val="FF0000"/>
              </w:rPr>
              <w:t xml:space="preserve"> </w:t>
            </w:r>
            <w:r w:rsidRPr="003F754E">
              <w:rPr>
                <w:noProof/>
              </w:rPr>
              <w:t>(creation of an entity with the intent to circumvent legal obligations)</w:t>
            </w:r>
          </w:p>
        </w:tc>
        <w:tc>
          <w:tcPr>
            <w:tcW w:w="670" w:type="dxa"/>
            <w:shd w:val="clear" w:color="auto" w:fill="auto"/>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14" w:type="dxa"/>
            <w:shd w:val="clear" w:color="auto" w:fill="auto"/>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30" w:type="dxa"/>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7747" w:type="dxa"/>
            <w:shd w:val="clear" w:color="auto" w:fill="auto"/>
            <w:vAlign w:val="center"/>
          </w:tcPr>
          <w:p w:rsidR="001E2E96" w:rsidRPr="00622B88" w:rsidRDefault="001E2E96" w:rsidP="00E8594D">
            <w:pPr>
              <w:pStyle w:val="Text1"/>
              <w:spacing w:before="40" w:after="40"/>
              <w:ind w:left="360"/>
              <w:rPr>
                <w:noProof/>
                <w:color w:val="FF0000"/>
              </w:rPr>
            </w:pPr>
            <w:r w:rsidRPr="00DA3C31">
              <w:rPr>
                <w:noProof/>
              </w:rPr>
              <w:t>Situation (h) above</w:t>
            </w:r>
            <w:r w:rsidRPr="00622B88">
              <w:rPr>
                <w:noProof/>
                <w:color w:val="FF0000"/>
              </w:rPr>
              <w:t xml:space="preserve"> </w:t>
            </w:r>
            <w:r>
              <w:rPr>
                <w:noProof/>
              </w:rPr>
              <w:t>(</w:t>
            </w:r>
            <w:r w:rsidRPr="003F754E">
              <w:rPr>
                <w:noProof/>
              </w:rPr>
              <w:t xml:space="preserve">person created with the intent </w:t>
            </w:r>
            <w:r>
              <w:rPr>
                <w:noProof/>
              </w:rPr>
              <w:t>to circumvent legal obligations)</w:t>
            </w:r>
          </w:p>
        </w:tc>
        <w:tc>
          <w:tcPr>
            <w:tcW w:w="670" w:type="dxa"/>
            <w:shd w:val="clear" w:color="auto" w:fill="auto"/>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14" w:type="dxa"/>
            <w:shd w:val="clear" w:color="auto" w:fill="auto"/>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30" w:type="dxa"/>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bl>
    <w:p w:rsidR="001E2E96" w:rsidRDefault="001E2E96" w:rsidP="001E2E96">
      <w:pPr>
        <w:pStyle w:val="Title"/>
      </w:pPr>
      <w:r w:rsidRPr="0024225B">
        <w:t xml:space="preserve">III – Situations of exclusion concerning natural or legal persons assuming unlimited liability for the debts of the </w:t>
      </w:r>
      <w:r>
        <w:t>[</w:t>
      </w:r>
      <w:r w:rsidRPr="0024225B">
        <w:t>legal</w:t>
      </w:r>
      <w:r>
        <w:t>]</w:t>
      </w:r>
      <w:r w:rsidRPr="0024225B">
        <w:t xml:space="preserve"> person</w:t>
      </w:r>
    </w:p>
    <w:p w:rsidR="001E2E96" w:rsidRPr="0080269E" w:rsidRDefault="001E2E96" w:rsidP="001E2E96">
      <w:pPr>
        <w:autoSpaceDE w:val="0"/>
        <w:autoSpaceDN w:val="0"/>
        <w:adjustRightInd w:val="0"/>
        <w:spacing w:before="120"/>
        <w:jc w:val="center"/>
        <w:rPr>
          <w:noProof/>
        </w:rPr>
      </w:pPr>
      <w:r>
        <w:t xml:space="preserve">[FOR GRANTS: </w:t>
      </w:r>
      <w:r w:rsidRPr="00D30FDE">
        <w:rPr>
          <w:b/>
          <w:i/>
          <w:noProof/>
          <w:u w:val="single"/>
        </w:rPr>
        <w:t xml:space="preserve">This section applies only to declarations </w:t>
      </w:r>
      <w:r w:rsidRPr="00B55277">
        <w:rPr>
          <w:b/>
          <w:i/>
          <w:noProof/>
          <w:u w:val="single"/>
        </w:rPr>
        <w:t xml:space="preserve">that include </w:t>
      </w:r>
      <w:r>
        <w:rPr>
          <w:b/>
          <w:i/>
          <w:noProof/>
          <w:u w:val="single"/>
        </w:rPr>
        <w:t>a person</w:t>
      </w:r>
      <w:r w:rsidRPr="00D30FDE">
        <w:rPr>
          <w:b/>
          <w:i/>
          <w:noProof/>
          <w:u w:val="single"/>
        </w:rPr>
        <w:t xml:space="preserve"> </w:t>
      </w:r>
      <w:r w:rsidRPr="00B55277">
        <w:rPr>
          <w:b/>
          <w:i/>
          <w:noProof/>
          <w:u w:val="single"/>
        </w:rPr>
        <w:t>f</w:t>
      </w:r>
      <w:r w:rsidRPr="00E874AF">
        <w:rPr>
          <w:b/>
          <w:i/>
          <w:noProof/>
          <w:u w:val="single"/>
        </w:rPr>
        <w:t>or which a natural or legal person</w:t>
      </w:r>
      <w:r w:rsidRPr="00D30FDE">
        <w:rPr>
          <w:b/>
          <w:i/>
          <w:noProof/>
          <w:u w:val="single"/>
        </w:rPr>
        <w:t xml:space="preserve"> </w:t>
      </w:r>
      <w:r w:rsidRPr="00B55277">
        <w:rPr>
          <w:b/>
          <w:i/>
          <w:noProof/>
          <w:u w:val="single"/>
        </w:rPr>
        <w:t>assume</w:t>
      </w:r>
      <w:r w:rsidRPr="00E874AF">
        <w:rPr>
          <w:b/>
          <w:i/>
          <w:noProof/>
          <w:u w:val="single"/>
        </w:rPr>
        <w:t>s</w:t>
      </w:r>
      <w:r w:rsidRPr="00D30FDE">
        <w:rPr>
          <w:b/>
          <w:i/>
          <w:noProof/>
          <w:u w:val="single"/>
        </w:rPr>
        <w:t xml:space="preserve"> unlimited liability for</w:t>
      </w:r>
      <w:r w:rsidRPr="00E874AF">
        <w:rPr>
          <w:b/>
          <w:i/>
          <w:noProof/>
          <w:u w:val="single"/>
        </w:rPr>
        <w:t xml:space="preserve"> </w:t>
      </w:r>
      <w:r w:rsidRPr="00D30FDE">
        <w:rPr>
          <w:b/>
          <w:i/>
          <w:noProof/>
          <w:u w:val="single"/>
        </w:rPr>
        <w:t>debts</w:t>
      </w:r>
      <w: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1E2E96" w:rsidTr="00E8594D">
        <w:tc>
          <w:tcPr>
            <w:tcW w:w="7747" w:type="dxa"/>
            <w:shd w:val="clear" w:color="auto" w:fill="auto"/>
          </w:tcPr>
          <w:p w:rsidR="001E2E96" w:rsidRDefault="001E2E96" w:rsidP="001E2E96">
            <w:pPr>
              <w:numPr>
                <w:ilvl w:val="0"/>
                <w:numId w:val="11"/>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 xml:space="preserve"> [</w:t>
            </w:r>
            <w:r w:rsidRPr="00E874AF">
              <w:rPr>
                <w:b/>
                <w:i/>
                <w:noProof/>
                <w:u w:val="single"/>
              </w:rPr>
              <w:t xml:space="preserve">If yes, please indicate </w:t>
            </w:r>
            <w:r w:rsidRPr="00800E1A">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 xml:space="preserve">person(s) </w:t>
            </w:r>
            <w:r w:rsidRPr="00D30FDE">
              <w:rPr>
                <w:b/>
                <w:i/>
                <w:noProof/>
                <w:u w:val="single"/>
              </w:rPr>
              <w:t>with a brief explanation</w:t>
            </w:r>
            <w:r w:rsidRPr="00F41668">
              <w:rPr>
                <w:noProof/>
              </w:rPr>
              <w:t>]</w:t>
            </w:r>
            <w:r>
              <w:rPr>
                <w:noProof/>
              </w:rPr>
              <w:t>:</w:t>
            </w:r>
            <w:r w:rsidRPr="00C61FE0">
              <w:rPr>
                <w:noProof/>
              </w:rPr>
              <w:t xml:space="preserve"> </w:t>
            </w:r>
          </w:p>
        </w:tc>
        <w:tc>
          <w:tcPr>
            <w:tcW w:w="670" w:type="dxa"/>
            <w:shd w:val="clear" w:color="auto" w:fill="auto"/>
          </w:tcPr>
          <w:p w:rsidR="001E2E96" w:rsidRDefault="001E2E96" w:rsidP="00E8594D">
            <w:pPr>
              <w:spacing w:before="240" w:after="120"/>
              <w:jc w:val="both"/>
              <w:rPr>
                <w:noProof/>
              </w:rPr>
            </w:pPr>
            <w:r>
              <w:rPr>
                <w:noProof/>
              </w:rPr>
              <w:t>YES</w:t>
            </w:r>
          </w:p>
        </w:tc>
        <w:tc>
          <w:tcPr>
            <w:tcW w:w="614" w:type="dxa"/>
          </w:tcPr>
          <w:p w:rsidR="001E2E96" w:rsidRDefault="001E2E96" w:rsidP="00E8594D">
            <w:pPr>
              <w:spacing w:before="240" w:after="120"/>
              <w:jc w:val="both"/>
              <w:rPr>
                <w:noProof/>
              </w:rPr>
            </w:pPr>
            <w:r>
              <w:rPr>
                <w:noProof/>
              </w:rPr>
              <w:t>NO</w:t>
            </w:r>
          </w:p>
        </w:tc>
        <w:tc>
          <w:tcPr>
            <w:tcW w:w="630" w:type="dxa"/>
            <w:shd w:val="clear" w:color="auto" w:fill="auto"/>
          </w:tcPr>
          <w:p w:rsidR="001E2E96" w:rsidRDefault="001E2E96" w:rsidP="00E8594D">
            <w:pPr>
              <w:spacing w:before="240" w:after="120"/>
              <w:jc w:val="both"/>
              <w:rPr>
                <w:noProof/>
              </w:rPr>
            </w:pPr>
            <w:r>
              <w:rPr>
                <w:noProof/>
              </w:rPr>
              <w:t>N/A</w:t>
            </w:r>
          </w:p>
        </w:tc>
      </w:tr>
      <w:tr w:rsidR="001E2E96" w:rsidTr="00E8594D">
        <w:tc>
          <w:tcPr>
            <w:tcW w:w="7747" w:type="dxa"/>
            <w:shd w:val="clear" w:color="auto" w:fill="auto"/>
            <w:vAlign w:val="center"/>
          </w:tcPr>
          <w:p w:rsidR="001E2E96" w:rsidRDefault="001E2E96" w:rsidP="00E8594D">
            <w:pPr>
              <w:pStyle w:val="Text1"/>
              <w:spacing w:before="40" w:after="40"/>
              <w:ind w:left="360"/>
              <w:rPr>
                <w:noProof/>
              </w:rPr>
            </w:pPr>
            <w:r>
              <w:rPr>
                <w:noProof/>
              </w:rPr>
              <w:t>Situation (a) above (bankruptcy)</w:t>
            </w:r>
          </w:p>
        </w:tc>
        <w:tc>
          <w:tcPr>
            <w:tcW w:w="670" w:type="dxa"/>
            <w:shd w:val="clear" w:color="auto" w:fill="auto"/>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14" w:type="dxa"/>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30" w:type="dxa"/>
            <w:shd w:val="clear" w:color="auto" w:fill="auto"/>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7747" w:type="dxa"/>
            <w:shd w:val="clear" w:color="auto" w:fill="auto"/>
            <w:vAlign w:val="center"/>
          </w:tcPr>
          <w:p w:rsidR="001E2E96" w:rsidRDefault="001E2E96" w:rsidP="00E8594D">
            <w:pPr>
              <w:pStyle w:val="Text1"/>
              <w:spacing w:before="40" w:after="40"/>
              <w:ind w:left="360"/>
              <w:rPr>
                <w:noProof/>
              </w:rPr>
            </w:pPr>
            <w:r>
              <w:rPr>
                <w:noProof/>
              </w:rPr>
              <w:t xml:space="preserve">Situation (b) above (breach in payment of taxes or social security </w:t>
            </w:r>
            <w:r>
              <w:rPr>
                <w:noProof/>
              </w:rPr>
              <w:lastRenderedPageBreak/>
              <w:t>contributions)</w:t>
            </w:r>
          </w:p>
        </w:tc>
        <w:tc>
          <w:tcPr>
            <w:tcW w:w="670" w:type="dxa"/>
            <w:shd w:val="clear" w:color="auto" w:fill="auto"/>
            <w:vAlign w:val="center"/>
          </w:tcPr>
          <w:p w:rsidR="001E2E96" w:rsidRDefault="001E2E96" w:rsidP="00E8594D">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14" w:type="dxa"/>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30" w:type="dxa"/>
            <w:shd w:val="clear" w:color="auto" w:fill="auto"/>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bl>
    <w:p w:rsidR="001E2E96" w:rsidRPr="0024225B" w:rsidRDefault="001E2E96" w:rsidP="001E2E96">
      <w:pPr>
        <w:pStyle w:val="Title"/>
        <w:jc w:val="both"/>
        <w:rPr>
          <w:i/>
          <w:noProof/>
        </w:rPr>
      </w:pPr>
      <w:r>
        <w:lastRenderedPageBreak/>
        <w:t>IV</w:t>
      </w:r>
      <w:r w:rsidRPr="0024225B">
        <w:t xml:space="preserve"> – </w:t>
      </w:r>
      <w:r w:rsidRPr="00583379">
        <w:rPr>
          <w:noProof/>
        </w:rPr>
        <w:t>Grounds for rejection from this procedure</w:t>
      </w:r>
      <w:r w:rsidRPr="0024225B" w:rsidDel="008C1022">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1E2E96" w:rsidTr="00E8594D">
        <w:tc>
          <w:tcPr>
            <w:tcW w:w="7747" w:type="dxa"/>
            <w:shd w:val="clear" w:color="auto" w:fill="auto"/>
            <w:vAlign w:val="center"/>
          </w:tcPr>
          <w:p w:rsidR="001E2E96" w:rsidRPr="003E5E5C" w:rsidRDefault="001E2E96" w:rsidP="001E2E96">
            <w:pPr>
              <w:numPr>
                <w:ilvl w:val="0"/>
                <w:numId w:val="11"/>
              </w:numPr>
              <w:spacing w:before="40" w:after="40"/>
              <w:jc w:val="both"/>
              <w:rPr>
                <w:noProof/>
              </w:rPr>
            </w:pPr>
            <w:r>
              <w:rPr>
                <w:noProof/>
              </w:rPr>
              <w:t xml:space="preserve"> </w:t>
            </w:r>
            <w:r w:rsidRPr="00FF0711">
              <w:rPr>
                <w:noProof/>
              </w:rPr>
              <w:t xml:space="preserve">declares </w:t>
            </w:r>
            <w:r w:rsidRPr="0024225B">
              <w:rPr>
                <w:noProof/>
              </w:rPr>
              <w:t>that</w:t>
            </w:r>
            <w:r w:rsidRPr="00FF0711">
              <w:rPr>
                <w:noProof/>
              </w:rPr>
              <w:t xml:space="preserve"> </w:t>
            </w:r>
            <w:r>
              <w:rPr>
                <w:noProof/>
              </w:rPr>
              <w:t>the [above-mentioned] [[</w:t>
            </w:r>
            <w:r w:rsidRPr="00F41668">
              <w:rPr>
                <w:noProof/>
              </w:rPr>
              <w:t>the</w:t>
            </w:r>
            <w:r>
              <w:rPr>
                <w:noProof/>
              </w:rPr>
              <w:t>] [</w:t>
            </w:r>
            <w:r w:rsidRPr="00F41668">
              <w:rPr>
                <w:noProof/>
              </w:rPr>
              <w:t>each</w:t>
            </w:r>
            <w:r>
              <w:rPr>
                <w:noProof/>
              </w:rPr>
              <w:t>]</w:t>
            </w:r>
            <w:r w:rsidRPr="00C475D8">
              <w:rPr>
                <w:noProof/>
              </w:rPr>
              <w:t xml:space="preserve"> </w:t>
            </w:r>
            <w:r>
              <w:rPr>
                <w:noProof/>
              </w:rPr>
              <w:t>] person:</w:t>
            </w:r>
            <w:r w:rsidRPr="00C61FE0">
              <w:rPr>
                <w:noProof/>
              </w:rPr>
              <w:t xml:space="preserve"> </w:t>
            </w:r>
          </w:p>
        </w:tc>
        <w:tc>
          <w:tcPr>
            <w:tcW w:w="670" w:type="dxa"/>
            <w:shd w:val="clear" w:color="auto" w:fill="auto"/>
          </w:tcPr>
          <w:p w:rsidR="001E2E96" w:rsidRDefault="001E2E96" w:rsidP="00E8594D">
            <w:pPr>
              <w:spacing w:before="240" w:after="120"/>
              <w:jc w:val="both"/>
              <w:rPr>
                <w:noProof/>
              </w:rPr>
            </w:pPr>
            <w:r>
              <w:rPr>
                <w:noProof/>
              </w:rPr>
              <w:t>YES</w:t>
            </w:r>
          </w:p>
        </w:tc>
        <w:tc>
          <w:tcPr>
            <w:tcW w:w="614" w:type="dxa"/>
            <w:shd w:val="clear" w:color="auto" w:fill="auto"/>
          </w:tcPr>
          <w:p w:rsidR="001E2E96" w:rsidRDefault="001E2E96" w:rsidP="00E8594D">
            <w:pPr>
              <w:spacing w:before="240" w:after="120"/>
              <w:jc w:val="both"/>
              <w:rPr>
                <w:noProof/>
              </w:rPr>
            </w:pPr>
            <w:r>
              <w:rPr>
                <w:noProof/>
              </w:rPr>
              <w:t>NO</w:t>
            </w:r>
          </w:p>
        </w:tc>
        <w:tc>
          <w:tcPr>
            <w:tcW w:w="630" w:type="dxa"/>
          </w:tcPr>
          <w:p w:rsidR="001E2E96" w:rsidRDefault="001E2E96" w:rsidP="00E8594D">
            <w:pPr>
              <w:spacing w:before="240" w:after="120"/>
              <w:jc w:val="both"/>
              <w:rPr>
                <w:noProof/>
              </w:rPr>
            </w:pPr>
            <w:r>
              <w:rPr>
                <w:noProof/>
              </w:rPr>
              <w:t>N/A</w:t>
            </w:r>
          </w:p>
        </w:tc>
      </w:tr>
      <w:tr w:rsidR="001E2E96" w:rsidTr="00E8594D">
        <w:tc>
          <w:tcPr>
            <w:tcW w:w="7747" w:type="dxa"/>
            <w:shd w:val="clear" w:color="auto" w:fill="auto"/>
            <w:vAlign w:val="center"/>
          </w:tcPr>
          <w:p w:rsidR="001E2E96" w:rsidRDefault="001E2E96" w:rsidP="00E8594D">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14" w:type="dxa"/>
            <w:shd w:val="clear" w:color="auto" w:fill="auto"/>
            <w:vAlign w:val="center"/>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30" w:type="dxa"/>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bl>
    <w:p w:rsidR="001E2E96" w:rsidRDefault="001E2E96" w:rsidP="001E2E96">
      <w:pPr>
        <w:pStyle w:val="Title"/>
        <w:rPr>
          <w:noProof/>
        </w:rPr>
      </w:pPr>
      <w:r>
        <w:rPr>
          <w:noProof/>
        </w:rPr>
        <w:t>[FOR GRANTS:</w:t>
      </w:r>
    </w:p>
    <w:p w:rsidR="001E2E96" w:rsidRDefault="001E2E96" w:rsidP="001E2E96">
      <w:pPr>
        <w:pStyle w:val="Title"/>
        <w:rPr>
          <w:noProof/>
        </w:rPr>
      </w:pPr>
      <w:r>
        <w:rPr>
          <w:noProof/>
        </w:rPr>
        <w:t xml:space="preserve">V – </w:t>
      </w:r>
      <w:r w:rsidRPr="00583379">
        <w:rPr>
          <w:noProof/>
        </w:rPr>
        <w:t>Grounds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8"/>
      </w:tblGrid>
      <w:tr w:rsidR="001E2E96" w:rsidTr="00E8594D">
        <w:tc>
          <w:tcPr>
            <w:tcW w:w="9828" w:type="dxa"/>
            <w:shd w:val="clear" w:color="auto" w:fill="auto"/>
          </w:tcPr>
          <w:p w:rsidR="001E2E96" w:rsidRDefault="001E2E96" w:rsidP="001E2E96">
            <w:pPr>
              <w:numPr>
                <w:ilvl w:val="0"/>
                <w:numId w:val="11"/>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w:t>
            </w:r>
            <w:r>
              <w:rPr>
                <w:noProof/>
              </w:rPr>
              <w:t>[</w:t>
            </w:r>
            <w:r w:rsidRPr="00F41668">
              <w:rPr>
                <w:noProof/>
              </w:rPr>
              <w:t>the</w:t>
            </w:r>
            <w:r>
              <w:rPr>
                <w:noProof/>
              </w:rPr>
              <w:t>] [</w:t>
            </w:r>
            <w:r w:rsidRPr="00F41668">
              <w:rPr>
                <w:noProof/>
              </w:rPr>
              <w:t>each</w:t>
            </w:r>
            <w:r>
              <w:rPr>
                <w:noProof/>
              </w:rPr>
              <w:t>]</w:t>
            </w:r>
            <w:r w:rsidRPr="00C475D8">
              <w:rPr>
                <w:noProof/>
              </w:rPr>
              <w:t xml:space="preserve"> </w:t>
            </w:r>
            <w:r w:rsidRPr="00D4254D">
              <w:rPr>
                <w:noProof/>
              </w:rPr>
              <w:t>person</w:t>
            </w:r>
            <w:r w:rsidRPr="00F76ABA">
              <w:rPr>
                <w:noProof/>
              </w:rPr>
              <w:t>:</w:t>
            </w:r>
          </w:p>
        </w:tc>
      </w:tr>
      <w:tr w:rsidR="001E2E96" w:rsidTr="00E8594D">
        <w:tc>
          <w:tcPr>
            <w:tcW w:w="9828" w:type="dxa"/>
            <w:shd w:val="clear" w:color="auto" w:fill="auto"/>
          </w:tcPr>
          <w:p w:rsidR="001E2E96" w:rsidRDefault="001E2E96" w:rsidP="00E8594D">
            <w:pPr>
              <w:pStyle w:val="Text1"/>
              <w:spacing w:before="40" w:after="40"/>
              <w:ind w:left="360"/>
              <w:rPr>
                <w:noProof/>
              </w:rPr>
            </w:pPr>
            <w:r>
              <w:rPr>
                <w:noProof/>
              </w:rPr>
              <w:t xml:space="preserve">was </w:t>
            </w:r>
            <w:r w:rsidRPr="00EF5AFA">
              <w:rPr>
                <w:b/>
                <w:noProof/>
                <w:u w:val="single"/>
              </w:rPr>
              <w:t xml:space="preserve">not </w:t>
            </w:r>
            <w:r>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 xml:space="preserve">person(s) </w:t>
            </w:r>
            <w:r w:rsidRPr="00D30FDE">
              <w:rPr>
                <w:b/>
                <w:i/>
                <w:noProof/>
                <w:u w:val="single"/>
              </w:rPr>
              <w:t xml:space="preserve">with a brief explanation </w:t>
            </w:r>
            <w:r w:rsidRPr="00E874AF">
              <w:rPr>
                <w:b/>
                <w:i/>
                <w:noProof/>
                <w:u w:val="single"/>
              </w:rPr>
              <w:t>.</w:t>
            </w:r>
          </w:p>
        </w:tc>
      </w:tr>
    </w:tbl>
    <w:p w:rsidR="001E2E96" w:rsidRPr="0015490D" w:rsidRDefault="001E2E96" w:rsidP="001E2E96">
      <w:pPr>
        <w:rPr>
          <w:b/>
        </w:rPr>
      </w:pPr>
      <w:r w:rsidRPr="0015490D">
        <w:rPr>
          <w:b/>
        </w:rPr>
        <w:t>]</w:t>
      </w:r>
    </w:p>
    <w:p w:rsidR="001E2E96" w:rsidRDefault="001E2E96" w:rsidP="001E2E96">
      <w:pPr>
        <w:pStyle w:val="Title"/>
        <w:rPr>
          <w:noProof/>
        </w:rPr>
      </w:pPr>
      <w:r>
        <w:rPr>
          <w:noProof/>
        </w:rPr>
        <w:t>[V] [VI] – Remedial measures</w:t>
      </w:r>
    </w:p>
    <w:bookmarkEnd w:id="29"/>
    <w:p w:rsidR="001E2E96" w:rsidRDefault="001E2E96" w:rsidP="001E2E96">
      <w:pPr>
        <w:spacing w:before="120" w:after="120"/>
        <w:jc w:val="both"/>
        <w:rPr>
          <w:color w:val="000000"/>
        </w:rPr>
      </w:pPr>
      <w:r w:rsidRPr="008C1022">
        <w:rPr>
          <w:noProof/>
        </w:rPr>
        <w:t xml:space="preserve"> </w:t>
      </w: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w:t>
      </w:r>
      <w:r w:rsidRPr="00DA3C31">
        <w:rPr>
          <w:bCs/>
          <w:iCs/>
          <w:color w:val="000000"/>
        </w:rPr>
        <w:t>or of any taxes or social security contributions.</w:t>
      </w:r>
      <w:r>
        <w:rPr>
          <w:bCs/>
          <w:iCs/>
          <w:color w:val="000000"/>
        </w:rPr>
        <w:t xml:space="preserve">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rsidR="001E2E96" w:rsidRPr="007D7A5F" w:rsidRDefault="001E2E96" w:rsidP="001E2E96">
      <w:pPr>
        <w:pStyle w:val="Title"/>
        <w:rPr>
          <w:noProof/>
        </w:rPr>
      </w:pPr>
      <w:r>
        <w:rPr>
          <w:noProof/>
        </w:rPr>
        <w:t>[VI] [VII] – Evidence upon request</w:t>
      </w:r>
    </w:p>
    <w:p w:rsidR="001E2E96" w:rsidRPr="00F76ABA" w:rsidRDefault="001E2E96" w:rsidP="001E2E96">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the </w:t>
      </w:r>
      <w:r>
        <w:rPr>
          <w:noProof/>
        </w:rPr>
        <w:t xml:space="preserve">person must provide information on the natural or legal persons that are members of the administrative, management or supervisory body or that have powers of representation, decision or control, including legal and natural persons within the ownership and control structure and beneficial owners. It must also provide the following </w:t>
      </w:r>
      <w:r w:rsidRPr="00F76ABA">
        <w:rPr>
          <w:noProof/>
        </w:rPr>
        <w:t xml:space="preserve">evidence </w:t>
      </w:r>
      <w:r>
        <w:rPr>
          <w:noProof/>
        </w:rPr>
        <w:t>concerning the person itself and the natural or legal persons on whose capacity the person intends to rely, or the subcontractor, and concerning the natural or legal persons which assume unlimited liability for the debts of the person:</w:t>
      </w:r>
    </w:p>
    <w:p w:rsidR="001E2E96" w:rsidRPr="00F41668" w:rsidRDefault="001E2E96" w:rsidP="001E2E96">
      <w:pPr>
        <w:pStyle w:val="Text1"/>
        <w:spacing w:before="100" w:beforeAutospacing="1" w:after="100" w:afterAutospacing="1"/>
        <w:ind w:left="284"/>
        <w:rPr>
          <w:noProof/>
        </w:rPr>
      </w:pPr>
      <w:r w:rsidRPr="00F41668">
        <w:rPr>
          <w:noProof/>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rsidR="001E2E96" w:rsidRPr="00F41668" w:rsidRDefault="001E2E96" w:rsidP="001E2E96">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F41668">
        <w:rPr>
          <w:noProof/>
        </w:rPr>
        <w:t>For the situation described in point (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F41668">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1E2E96" w:rsidRDefault="001E2E96" w:rsidP="001E2E96">
      <w:pPr>
        <w:spacing w:before="100" w:beforeAutospacing="1" w:after="100" w:afterAutospacing="1"/>
        <w:jc w:val="both"/>
      </w:pPr>
      <w:r>
        <w:lastRenderedPageBreak/>
        <w:t xml:space="preserve">The person is not required </w:t>
      </w:r>
      <w:r w:rsidRPr="006E17D5">
        <w:t xml:space="preserve">to submit the evidence if it has already been submitted for another </w:t>
      </w:r>
      <w:r>
        <w:t>award</w:t>
      </w:r>
      <w:r w:rsidRPr="006E17D5">
        <w:t xml:space="preserve"> procedure</w:t>
      </w:r>
      <w:r>
        <w:t xml:space="preserve"> of the same contracting authority</w:t>
      </w:r>
      <w:r>
        <w:rPr>
          <w:rStyle w:val="FootnoteReference"/>
        </w:rPr>
        <w:footnoteReference w:id="5"/>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1E2E96" w:rsidRDefault="001E2E96" w:rsidP="001E2E96">
      <w:pPr>
        <w:spacing w:before="100" w:beforeAutospacing="1" w:after="100" w:afterAutospacing="1"/>
        <w:jc w:val="both"/>
      </w:pPr>
      <w:r>
        <w:t>[FOR GRANTS:</w:t>
      </w:r>
    </w:p>
    <w:p w:rsidR="001E2E96" w:rsidRDefault="001E2E96" w:rsidP="001E2E96">
      <w:pPr>
        <w:spacing w:before="100" w:beforeAutospacing="1" w:after="100" w:afterAutospacing="1"/>
        <w:ind w:left="1" w:firstLine="1"/>
        <w:jc w:val="both"/>
      </w:pPr>
      <w:r w:rsidRPr="00AD0164">
        <w:t xml:space="preserve">If selected to be awarded a grant, the person </w:t>
      </w:r>
      <w:r w:rsidRPr="00AD0164">
        <w:rPr>
          <w:noProof/>
        </w:rPr>
        <w:t>subject to this declaration</w:t>
      </w:r>
      <w:r w:rsidRPr="00AD0164">
        <w:t xml:space="preserve"> accept(s) the terms and conditions laid down in the </w:t>
      </w:r>
      <w:r>
        <w:t>grant contract.</w:t>
      </w:r>
    </w:p>
    <w:p w:rsidR="001E2E96" w:rsidRPr="00166911" w:rsidRDefault="001E2E96" w:rsidP="001E2E96">
      <w:pPr>
        <w:spacing w:before="100" w:beforeAutospacing="1" w:after="100" w:afterAutospacing="1"/>
        <w:jc w:val="both"/>
        <w:rPr>
          <w:b/>
          <w:noProof/>
        </w:rPr>
      </w:pPr>
      <w:r w:rsidRPr="00166911">
        <w:rPr>
          <w:b/>
          <w:noProof/>
        </w:rPr>
        <w:t xml:space="preserve">The </w:t>
      </w:r>
      <w:r>
        <w:rPr>
          <w:b/>
          <w:noProof/>
        </w:rPr>
        <w:t xml:space="preserve">person subject to this declaration </w:t>
      </w:r>
      <w:r w:rsidRPr="00166911">
        <w:rPr>
          <w:b/>
          <w:noProof/>
        </w:rPr>
        <w:t>may be subject to rejection from this procedure and to administrative sanctions (exclusion or financial penal</w:t>
      </w:r>
      <w:r>
        <w:rPr>
          <w:b/>
          <w:noProof/>
        </w:rPr>
        <w:t>t</w:t>
      </w:r>
      <w:r w:rsidRPr="00166911">
        <w:rPr>
          <w:b/>
          <w:noProof/>
        </w:rPr>
        <w:t>y) if any of the declarations or information provided as a condition for participating in this procedure prove to be false.</w:t>
      </w:r>
    </w:p>
    <w:p w:rsidR="001E2E96" w:rsidRDefault="001E2E96" w:rsidP="001E2E96">
      <w:pPr>
        <w:tabs>
          <w:tab w:val="left" w:pos="4395"/>
          <w:tab w:val="left" w:pos="7797"/>
        </w:tabs>
        <w:spacing w:before="100" w:beforeAutospacing="1" w:after="100" w:afterAutospacing="1"/>
        <w:jc w:val="both"/>
        <w:rPr>
          <w:noProof/>
        </w:rPr>
      </w:pPr>
      <w:r>
        <w:rPr>
          <w:noProof/>
        </w:rPr>
        <w:t>Full name</w:t>
      </w:r>
      <w:r>
        <w:rPr>
          <w:noProof/>
        </w:rPr>
        <w:tab/>
      </w:r>
      <w:r w:rsidRPr="00F76ABA">
        <w:rPr>
          <w:noProof/>
        </w:rPr>
        <w:t>Date</w:t>
      </w:r>
      <w:r w:rsidRPr="00F76ABA">
        <w:rPr>
          <w:noProof/>
        </w:rPr>
        <w:tab/>
        <w:t>Signature</w:t>
      </w:r>
      <w:r>
        <w:rPr>
          <w:noProof/>
        </w:rPr>
        <w:t>]</w:t>
      </w:r>
    </w:p>
    <w:p w:rsidR="001E2E96" w:rsidRDefault="001E2E96" w:rsidP="001E2E96">
      <w:pPr>
        <w:spacing w:before="100" w:beforeAutospacing="1" w:after="100" w:afterAutospacing="1"/>
        <w:jc w:val="both"/>
      </w:pPr>
      <w:r>
        <w:t xml:space="preserve">[FOR PROCUREMENT: 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1E2E96" w:rsidRPr="000C2EE8" w:rsidTr="00E8594D">
        <w:tc>
          <w:tcPr>
            <w:tcW w:w="4786" w:type="dxa"/>
            <w:shd w:val="clear" w:color="auto" w:fill="auto"/>
          </w:tcPr>
          <w:p w:rsidR="001E2E96" w:rsidRPr="00E3511A" w:rsidRDefault="001E2E96" w:rsidP="00E8594D">
            <w:pPr>
              <w:spacing w:before="100" w:beforeAutospacing="1" w:after="100" w:afterAutospacing="1"/>
              <w:jc w:val="center"/>
              <w:rPr>
                <w:b/>
                <w:sz w:val="22"/>
              </w:rPr>
            </w:pPr>
            <w:r w:rsidRPr="00E3511A">
              <w:rPr>
                <w:b/>
                <w:sz w:val="22"/>
              </w:rPr>
              <w:t>Document</w:t>
            </w:r>
          </w:p>
        </w:tc>
        <w:tc>
          <w:tcPr>
            <w:tcW w:w="4678" w:type="dxa"/>
            <w:shd w:val="clear" w:color="auto" w:fill="auto"/>
          </w:tcPr>
          <w:p w:rsidR="001E2E96" w:rsidRPr="00E3511A" w:rsidRDefault="001E2E96" w:rsidP="00E8594D">
            <w:pPr>
              <w:spacing w:before="100" w:beforeAutospacing="1" w:after="100" w:afterAutospacing="1"/>
              <w:jc w:val="center"/>
              <w:rPr>
                <w:b/>
                <w:sz w:val="22"/>
              </w:rPr>
            </w:pPr>
            <w:r w:rsidRPr="00E3511A">
              <w:rPr>
                <w:b/>
                <w:sz w:val="22"/>
              </w:rPr>
              <w:t>Full reference to previous procedure</w:t>
            </w:r>
          </w:p>
        </w:tc>
      </w:tr>
      <w:tr w:rsidR="001E2E96" w:rsidTr="00E8594D">
        <w:tc>
          <w:tcPr>
            <w:tcW w:w="4786" w:type="dxa"/>
            <w:shd w:val="clear" w:color="auto" w:fill="auto"/>
          </w:tcPr>
          <w:p w:rsidR="001E2E96" w:rsidRDefault="001E2E96" w:rsidP="00E8594D">
            <w:pPr>
              <w:spacing w:before="100" w:beforeAutospacing="1" w:after="100" w:afterAutospacing="1"/>
            </w:pPr>
            <w:r w:rsidRPr="00E3511A">
              <w:rPr>
                <w:i/>
                <w:highlight w:val="lightGray"/>
              </w:rPr>
              <w:t>Insert as many lines as necessary.</w:t>
            </w:r>
          </w:p>
        </w:tc>
        <w:tc>
          <w:tcPr>
            <w:tcW w:w="4678" w:type="dxa"/>
            <w:shd w:val="clear" w:color="auto" w:fill="auto"/>
          </w:tcPr>
          <w:p w:rsidR="001E2E96" w:rsidRDefault="001E2E96" w:rsidP="00E8594D">
            <w:pPr>
              <w:spacing w:before="100" w:beforeAutospacing="1" w:after="100" w:afterAutospacing="1"/>
            </w:pPr>
          </w:p>
        </w:tc>
      </w:tr>
    </w:tbl>
    <w:p w:rsidR="001E2E96" w:rsidRPr="00BC61E2" w:rsidRDefault="001E2E96" w:rsidP="001E2E96">
      <w:pPr>
        <w:pStyle w:val="Title"/>
        <w:rPr>
          <w:i/>
        </w:rPr>
      </w:pPr>
      <w:r>
        <w:rPr>
          <w:noProof/>
        </w:rPr>
        <w:t>[</w:t>
      </w:r>
      <w:r w:rsidRPr="00BC61E2">
        <w:rPr>
          <w:noProof/>
        </w:rPr>
        <w:t>VII</w:t>
      </w:r>
      <w:r>
        <w:rPr>
          <w:noProof/>
        </w:rPr>
        <w:t>] [VIII]</w:t>
      </w:r>
      <w:r w:rsidRPr="00BC61E2">
        <w:rPr>
          <w:noProof/>
        </w:rPr>
        <w:t xml:space="preserve"> – Selection criteria</w:t>
      </w:r>
      <w:r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4"/>
        <w:gridCol w:w="704"/>
        <w:gridCol w:w="608"/>
        <w:gridCol w:w="630"/>
      </w:tblGrid>
      <w:tr w:rsidR="001E2E96" w:rsidTr="00E8594D">
        <w:tc>
          <w:tcPr>
            <w:tcW w:w="7344" w:type="dxa"/>
            <w:shd w:val="clear" w:color="auto" w:fill="auto"/>
          </w:tcPr>
          <w:p w:rsidR="001E2E96" w:rsidRPr="00C475D8" w:rsidRDefault="001E2E96" w:rsidP="00E8594D">
            <w:pPr>
              <w:spacing w:before="120" w:after="120"/>
              <w:jc w:val="both"/>
              <w:rPr>
                <w:noProof/>
              </w:rPr>
            </w:pPr>
            <w:r>
              <w:rPr>
                <w:noProof/>
              </w:rPr>
              <w:t xml:space="preserve">[(8)] [(9)] </w:t>
            </w: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Pr="00754C9E">
              <w:rPr>
                <w:noProof/>
              </w:rPr>
              <w:t>documents</w:t>
            </w:r>
            <w:r>
              <w:rPr>
                <w:noProof/>
              </w:rPr>
              <w:t>:</w:t>
            </w:r>
          </w:p>
        </w:tc>
        <w:tc>
          <w:tcPr>
            <w:tcW w:w="704" w:type="dxa"/>
            <w:shd w:val="clear" w:color="auto" w:fill="auto"/>
          </w:tcPr>
          <w:p w:rsidR="001E2E96" w:rsidRDefault="001E2E96" w:rsidP="00E8594D">
            <w:pPr>
              <w:spacing w:before="240" w:after="120"/>
              <w:jc w:val="both"/>
              <w:rPr>
                <w:noProof/>
              </w:rPr>
            </w:pPr>
            <w:r>
              <w:rPr>
                <w:noProof/>
              </w:rPr>
              <w:t>YES</w:t>
            </w:r>
          </w:p>
        </w:tc>
        <w:tc>
          <w:tcPr>
            <w:tcW w:w="608" w:type="dxa"/>
            <w:shd w:val="clear" w:color="auto" w:fill="auto"/>
          </w:tcPr>
          <w:p w:rsidR="001E2E96" w:rsidRDefault="001E2E96" w:rsidP="00E8594D">
            <w:pPr>
              <w:spacing w:before="240" w:after="120"/>
              <w:jc w:val="both"/>
              <w:rPr>
                <w:noProof/>
              </w:rPr>
            </w:pPr>
            <w:r>
              <w:rPr>
                <w:noProof/>
              </w:rPr>
              <w:t>NO</w:t>
            </w:r>
          </w:p>
        </w:tc>
        <w:tc>
          <w:tcPr>
            <w:tcW w:w="630" w:type="dxa"/>
            <w:shd w:val="clear" w:color="auto" w:fill="auto"/>
          </w:tcPr>
          <w:p w:rsidR="001E2E96" w:rsidRDefault="001E2E96" w:rsidP="00E8594D">
            <w:pPr>
              <w:spacing w:before="240" w:after="120"/>
              <w:jc w:val="both"/>
              <w:rPr>
                <w:noProof/>
              </w:rPr>
            </w:pPr>
            <w:r>
              <w:rPr>
                <w:noProof/>
              </w:rPr>
              <w:t>N/A</w:t>
            </w:r>
          </w:p>
        </w:tc>
      </w:tr>
      <w:tr w:rsidR="001E2E96" w:rsidTr="00E8594D">
        <w:tc>
          <w:tcPr>
            <w:tcW w:w="7344" w:type="dxa"/>
            <w:shd w:val="clear" w:color="auto" w:fill="auto"/>
          </w:tcPr>
          <w:p w:rsidR="001E2E96" w:rsidRDefault="001E2E96" w:rsidP="001E2E96">
            <w:pPr>
              <w:pStyle w:val="Text1"/>
              <w:numPr>
                <w:ilvl w:val="0"/>
                <w:numId w:val="12"/>
              </w:numPr>
              <w:spacing w:before="40" w:after="40"/>
              <w:rPr>
                <w:noProof/>
              </w:rPr>
            </w:pPr>
            <w:r>
              <w:rPr>
                <w:noProof/>
              </w:rPr>
              <w:t xml:space="preserve">It has the legal and regulatory capacity to pursue the professional activity needed for performing the contract as required in </w:t>
            </w:r>
            <w:r w:rsidRPr="00583379">
              <w:rPr>
                <w:noProof/>
              </w:rPr>
              <w:t>section</w:t>
            </w:r>
            <w:r>
              <w:rPr>
                <w:noProof/>
              </w:rPr>
              <w:t xml:space="preserve"> </w:t>
            </w:r>
            <w:r w:rsidRPr="002C0673">
              <w:rPr>
                <w:noProof/>
              </w:rPr>
              <w:t>[</w:t>
            </w:r>
            <w:r w:rsidRPr="002C0673">
              <w:rPr>
                <w:i/>
                <w:noProof/>
                <w:highlight w:val="lightGray"/>
              </w:rPr>
              <w:t>insert</w:t>
            </w:r>
            <w:r w:rsidRPr="002C0673">
              <w:rPr>
                <w:noProof/>
              </w:rPr>
              <w:t>]</w:t>
            </w:r>
            <w:r w:rsidRPr="00754C9E">
              <w:rPr>
                <w:noProof/>
              </w:rPr>
              <w:t xml:space="preserve"> of the contract notice/Instructions to tenderers/Guidelines for grant applicants</w:t>
            </w:r>
            <w:r>
              <w:rPr>
                <w:noProof/>
              </w:rPr>
              <w:t xml:space="preserve">; </w:t>
            </w:r>
          </w:p>
        </w:tc>
        <w:tc>
          <w:tcPr>
            <w:tcW w:w="704"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08"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30" w:type="dxa"/>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7344" w:type="dxa"/>
            <w:shd w:val="clear" w:color="auto" w:fill="auto"/>
          </w:tcPr>
          <w:p w:rsidR="001E2E96" w:rsidRDefault="001E2E96" w:rsidP="001E2E96">
            <w:pPr>
              <w:pStyle w:val="Text1"/>
              <w:numPr>
                <w:ilvl w:val="0"/>
                <w:numId w:val="12"/>
              </w:numPr>
              <w:spacing w:before="40" w:after="40"/>
              <w:rPr>
                <w:noProof/>
              </w:rPr>
            </w:pPr>
            <w:r>
              <w:rPr>
                <w:noProof/>
              </w:rPr>
              <w:t xml:space="preserve">It fulfills the applicable economic and financial criteria indicated in </w:t>
            </w:r>
            <w:r w:rsidRPr="00583379">
              <w:rPr>
                <w:noProof/>
              </w:rPr>
              <w:t>section</w:t>
            </w:r>
            <w:r>
              <w:rPr>
                <w:noProof/>
              </w:rPr>
              <w:t xml:space="preserve"> </w:t>
            </w:r>
            <w:r w:rsidRPr="002C0673">
              <w:rPr>
                <w:noProof/>
              </w:rPr>
              <w:t>[</w:t>
            </w:r>
            <w:r w:rsidRPr="002C0673">
              <w:rPr>
                <w:i/>
                <w:noProof/>
                <w:highlight w:val="lightGray"/>
              </w:rPr>
              <w:t>insert</w:t>
            </w:r>
            <w:r w:rsidRPr="002C0673">
              <w:rPr>
                <w:noProof/>
              </w:rPr>
              <w:t>]</w:t>
            </w:r>
            <w:r w:rsidRPr="00583379">
              <w:rPr>
                <w:noProof/>
              </w:rPr>
              <w:t xml:space="preserve"> </w:t>
            </w:r>
            <w:r w:rsidRPr="00754C9E">
              <w:rPr>
                <w:noProof/>
              </w:rPr>
              <w:t>of the contract notice/Instructions to tenderers/Guidelines for grant applicants</w:t>
            </w:r>
            <w:r>
              <w:rPr>
                <w:noProof/>
              </w:rPr>
              <w:t>;</w:t>
            </w:r>
          </w:p>
        </w:tc>
        <w:tc>
          <w:tcPr>
            <w:tcW w:w="704"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08"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30" w:type="dxa"/>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r w:rsidR="001E2E96" w:rsidTr="00E8594D">
        <w:tc>
          <w:tcPr>
            <w:tcW w:w="7344" w:type="dxa"/>
            <w:shd w:val="clear" w:color="auto" w:fill="auto"/>
          </w:tcPr>
          <w:p w:rsidR="001E2E96" w:rsidRDefault="001E2E96" w:rsidP="001E2E96">
            <w:pPr>
              <w:pStyle w:val="Text1"/>
              <w:numPr>
                <w:ilvl w:val="0"/>
                <w:numId w:val="12"/>
              </w:numPr>
              <w:spacing w:before="40" w:after="40"/>
              <w:rPr>
                <w:noProof/>
              </w:rPr>
            </w:pPr>
            <w:r>
              <w:rPr>
                <w:noProof/>
              </w:rPr>
              <w:t xml:space="preserve">It fulfills the applicable technical and professional criteria indicated in </w:t>
            </w:r>
            <w:r w:rsidRPr="00583379">
              <w:rPr>
                <w:noProof/>
              </w:rPr>
              <w:t>section</w:t>
            </w:r>
            <w:r>
              <w:rPr>
                <w:noProof/>
              </w:rPr>
              <w:t xml:space="preserve"> </w:t>
            </w:r>
            <w:r w:rsidRPr="002C0673">
              <w:rPr>
                <w:noProof/>
              </w:rPr>
              <w:t>[</w:t>
            </w:r>
            <w:r w:rsidRPr="002C0673">
              <w:rPr>
                <w:i/>
                <w:noProof/>
                <w:highlight w:val="lightGray"/>
              </w:rPr>
              <w:t>insert</w:t>
            </w:r>
            <w:r w:rsidRPr="002C0673">
              <w:rPr>
                <w:noProof/>
              </w:rPr>
              <w:t>]</w:t>
            </w:r>
            <w:r w:rsidRPr="00583379">
              <w:rPr>
                <w:noProof/>
              </w:rPr>
              <w:t xml:space="preserve"> </w:t>
            </w:r>
            <w:r w:rsidRPr="00754C9E">
              <w:rPr>
                <w:noProof/>
              </w:rPr>
              <w:t>of the contract notice/Instructions to tenderers/Guidelines for grant applicants</w:t>
            </w:r>
            <w:r>
              <w:rPr>
                <w:noProof/>
              </w:rPr>
              <w:t>.</w:t>
            </w:r>
          </w:p>
        </w:tc>
        <w:tc>
          <w:tcPr>
            <w:tcW w:w="704"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08" w:type="dxa"/>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30" w:type="dxa"/>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bl>
    <w:p w:rsidR="001E2E96" w:rsidRPr="0024225B" w:rsidRDefault="001E2E96" w:rsidP="001E2E96"/>
    <w:p w:rsidR="001E2E96" w:rsidRPr="00BC61E2" w:rsidRDefault="001E2E96" w:rsidP="001E2E96">
      <w:pPr>
        <w:rPr>
          <w:b/>
          <w:i/>
          <w:color w:val="0070C0"/>
        </w:rPr>
      </w:pPr>
      <w:r w:rsidRPr="00E33F65">
        <w:rPr>
          <w:b/>
          <w:i/>
          <w:color w:val="0070C0"/>
          <w:highlight w:val="yellow"/>
        </w:rPr>
        <w:t>The contracting authority must adapt th</w:t>
      </w:r>
      <w:r>
        <w:rPr>
          <w:b/>
          <w:i/>
          <w:color w:val="0070C0"/>
          <w:highlight w:val="yellow"/>
        </w:rPr>
        <w:t>e</w:t>
      </w:r>
      <w:r w:rsidRPr="00E33F65">
        <w:rPr>
          <w:b/>
          <w:i/>
          <w:color w:val="0070C0"/>
          <w:highlight w:val="yellow"/>
        </w:rPr>
        <w:t xml:space="preserve"> table </w:t>
      </w:r>
      <w:r>
        <w:rPr>
          <w:b/>
          <w:i/>
          <w:color w:val="0070C0"/>
          <w:highlight w:val="yellow"/>
        </w:rPr>
        <w:t xml:space="preserve">above </w:t>
      </w:r>
      <w:r w:rsidRPr="00E33F65">
        <w:rPr>
          <w:b/>
          <w:i/>
          <w:color w:val="0070C0"/>
          <w:highlight w:val="yellow"/>
        </w:rPr>
        <w:t>to the criteria indicated in the tender</w:t>
      </w:r>
      <w:r>
        <w:rPr>
          <w:b/>
          <w:i/>
          <w:color w:val="0070C0"/>
          <w:highlight w:val="yellow"/>
        </w:rPr>
        <w:t xml:space="preserve"> </w:t>
      </w:r>
      <w:r w:rsidRPr="00754C9E">
        <w:rPr>
          <w:b/>
          <w:i/>
          <w:color w:val="0070C0"/>
          <w:highlight w:val="yellow"/>
        </w:rPr>
        <w:t>documents</w:t>
      </w:r>
      <w:r>
        <w:rPr>
          <w:b/>
          <w:i/>
          <w:color w:val="0070C0"/>
          <w:highlight w:val="yellow"/>
        </w:rPr>
        <w:t xml:space="preserve"> </w:t>
      </w:r>
      <w:r w:rsidRPr="00BC61E2">
        <w:rPr>
          <w:b/>
          <w:i/>
          <w:color w:val="0070C0"/>
          <w:highlight w:val="yellow"/>
        </w:rPr>
        <w:t xml:space="preserve">(i.e. insert extra rows </w:t>
      </w:r>
      <w:r>
        <w:rPr>
          <w:b/>
          <w:i/>
          <w:color w:val="0070C0"/>
          <w:highlight w:val="yellow"/>
        </w:rPr>
        <w:t xml:space="preserve">for each criterion </w:t>
      </w:r>
      <w:r w:rsidRPr="00BC61E2">
        <w:rPr>
          <w:b/>
          <w:i/>
          <w:color w:val="0070C0"/>
          <w:highlight w:val="yellow"/>
        </w:rPr>
        <w:t xml:space="preserve">or delete irrelevant </w:t>
      </w:r>
      <w:r>
        <w:rPr>
          <w:b/>
          <w:i/>
          <w:color w:val="0070C0"/>
          <w:highlight w:val="yellow"/>
        </w:rPr>
        <w:t>rows</w:t>
      </w:r>
      <w:r w:rsidRPr="00BC61E2">
        <w:rPr>
          <w:b/>
          <w:i/>
          <w:color w:val="0070C0"/>
          <w:highlight w:val="yellow"/>
        </w:rPr>
        <w:t>)</w:t>
      </w:r>
      <w:r w:rsidRPr="00E33F65">
        <w:rPr>
          <w:b/>
          <w:i/>
          <w:color w:val="0070C0"/>
          <w:highlight w:val="yellow"/>
        </w:rPr>
        <w:t>.</w:t>
      </w:r>
      <w:r w:rsidRPr="00BC61E2">
        <w:rPr>
          <w:b/>
          <w:i/>
          <w:color w:val="0070C0"/>
        </w:rPr>
        <w:t xml:space="preserve"> </w:t>
      </w:r>
    </w:p>
    <w:p w:rsidR="001E2E96" w:rsidRDefault="001E2E96" w:rsidP="001E2E9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4"/>
        <w:gridCol w:w="704"/>
        <w:gridCol w:w="602"/>
        <w:gridCol w:w="6"/>
        <w:gridCol w:w="630"/>
      </w:tblGrid>
      <w:tr w:rsidR="001E2E96" w:rsidTr="00E8594D">
        <w:tc>
          <w:tcPr>
            <w:tcW w:w="7344" w:type="dxa"/>
            <w:shd w:val="clear" w:color="auto" w:fill="auto"/>
          </w:tcPr>
          <w:p w:rsidR="001E2E96" w:rsidRDefault="001E2E96" w:rsidP="00E8594D">
            <w:pPr>
              <w:spacing w:before="120" w:after="120"/>
              <w:jc w:val="both"/>
              <w:rPr>
                <w:noProof/>
              </w:rPr>
            </w:pPr>
            <w:r>
              <w:rPr>
                <w:noProof/>
              </w:rPr>
              <w:t xml:space="preserve">[(9)] [(10)]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Pr="00754C9E">
              <w:rPr>
                <w:b/>
                <w:noProof/>
              </w:rPr>
              <w:t>a consortium</w:t>
            </w:r>
            <w:r>
              <w:rPr>
                <w:noProof/>
              </w:rPr>
              <w:t xml:space="preserve">, </w:t>
            </w:r>
            <w:r w:rsidRPr="00C475D8">
              <w:rPr>
                <w:noProof/>
              </w:rPr>
              <w:t xml:space="preserve">declares </w:t>
            </w:r>
            <w:r>
              <w:rPr>
                <w:noProof/>
              </w:rPr>
              <w:t>that:</w:t>
            </w:r>
          </w:p>
        </w:tc>
        <w:tc>
          <w:tcPr>
            <w:tcW w:w="704" w:type="dxa"/>
            <w:shd w:val="clear" w:color="auto" w:fill="auto"/>
          </w:tcPr>
          <w:p w:rsidR="001E2E96" w:rsidRDefault="001E2E96" w:rsidP="00E8594D">
            <w:pPr>
              <w:spacing w:before="240" w:after="120"/>
              <w:jc w:val="both"/>
              <w:rPr>
                <w:noProof/>
              </w:rPr>
            </w:pPr>
            <w:r>
              <w:rPr>
                <w:noProof/>
              </w:rPr>
              <w:t>YES</w:t>
            </w:r>
          </w:p>
        </w:tc>
        <w:tc>
          <w:tcPr>
            <w:tcW w:w="602" w:type="dxa"/>
            <w:shd w:val="clear" w:color="auto" w:fill="auto"/>
          </w:tcPr>
          <w:p w:rsidR="001E2E96" w:rsidRDefault="001E2E96" w:rsidP="00E8594D">
            <w:pPr>
              <w:spacing w:before="240" w:after="120"/>
              <w:jc w:val="both"/>
              <w:rPr>
                <w:noProof/>
              </w:rPr>
            </w:pPr>
            <w:r>
              <w:rPr>
                <w:noProof/>
              </w:rPr>
              <w:t>NO</w:t>
            </w:r>
          </w:p>
        </w:tc>
        <w:tc>
          <w:tcPr>
            <w:tcW w:w="636" w:type="dxa"/>
            <w:gridSpan w:val="2"/>
            <w:shd w:val="clear" w:color="auto" w:fill="auto"/>
          </w:tcPr>
          <w:p w:rsidR="001E2E96" w:rsidRDefault="001E2E96" w:rsidP="00E8594D">
            <w:pPr>
              <w:spacing w:before="240" w:after="120"/>
              <w:jc w:val="both"/>
              <w:rPr>
                <w:noProof/>
              </w:rPr>
            </w:pPr>
            <w:r>
              <w:rPr>
                <w:noProof/>
              </w:rPr>
              <w:t>N/A</w:t>
            </w:r>
          </w:p>
        </w:tc>
      </w:tr>
      <w:tr w:rsidR="001E2E96" w:rsidTr="00E8594D">
        <w:tc>
          <w:tcPr>
            <w:tcW w:w="7344" w:type="dxa"/>
            <w:shd w:val="clear" w:color="auto" w:fill="auto"/>
          </w:tcPr>
          <w:p w:rsidR="001E2E96" w:rsidRDefault="001E2E96" w:rsidP="001E2E96">
            <w:pPr>
              <w:pStyle w:val="Text1"/>
              <w:numPr>
                <w:ilvl w:val="0"/>
                <w:numId w:val="12"/>
              </w:numPr>
              <w:spacing w:before="40" w:after="40"/>
              <w:rPr>
                <w:noProof/>
              </w:rPr>
            </w:pPr>
            <w:r>
              <w:rPr>
                <w:noProof/>
              </w:rPr>
              <w:t xml:space="preserve">the tenderer, including all members of the group in case of </w:t>
            </w:r>
            <w:r w:rsidRPr="00754C9E">
              <w:rPr>
                <w:noProof/>
              </w:rPr>
              <w:t>consortium</w:t>
            </w:r>
            <w:r>
              <w:rPr>
                <w:noProof/>
              </w:rPr>
              <w:t xml:space="preserve"> and including subcontractors if applicable, complies with all the selection criteria for which a consolidated assessment will be made as provided in the tender </w:t>
            </w:r>
            <w:r w:rsidRPr="00754C9E">
              <w:rPr>
                <w:noProof/>
              </w:rPr>
              <w:t>documents</w:t>
            </w:r>
            <w:r>
              <w:rPr>
                <w:noProof/>
              </w:rPr>
              <w:t>.</w:t>
            </w:r>
          </w:p>
        </w:tc>
        <w:tc>
          <w:tcPr>
            <w:tcW w:w="704" w:type="dxa"/>
            <w:shd w:val="clear" w:color="auto" w:fill="auto"/>
          </w:tcPr>
          <w:p w:rsidR="001E2E96" w:rsidRDefault="001E2E96" w:rsidP="00E8594D">
            <w:pPr>
              <w:spacing w:before="240" w:after="120"/>
              <w:jc w:val="both"/>
              <w:rPr>
                <w:noProof/>
              </w:rPr>
            </w:pPr>
            <w:r>
              <w:rPr>
                <w:noProof/>
              </w:rPr>
              <w:fldChar w:fldCharType="begin">
                <w:ffData>
                  <w:name w:val=""/>
                  <w:enabled/>
                  <w:calcOnExit w:val="0"/>
                  <w:checkBox>
                    <w:sizeAuto/>
                    <w:default w:val="1"/>
                  </w:checkBox>
                </w:ffData>
              </w:fldChar>
            </w:r>
            <w:r>
              <w:rPr>
                <w:noProof/>
              </w:rPr>
              <w:instrText xml:space="preserve"> FORMCHECKBOX </w:instrText>
            </w:r>
            <w:r>
              <w:rPr>
                <w:noProof/>
              </w:rPr>
            </w:r>
            <w:r>
              <w:rPr>
                <w:noProof/>
              </w:rPr>
              <w:fldChar w:fldCharType="end"/>
            </w:r>
          </w:p>
        </w:tc>
        <w:tc>
          <w:tcPr>
            <w:tcW w:w="608" w:type="dxa"/>
            <w:gridSpan w:val="2"/>
            <w:shd w:val="clear" w:color="auto" w:fill="auto"/>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c>
          <w:tcPr>
            <w:tcW w:w="630" w:type="dxa"/>
          </w:tcPr>
          <w:p w:rsidR="001E2E96" w:rsidRDefault="001E2E96" w:rsidP="00E8594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end"/>
            </w:r>
          </w:p>
        </w:tc>
      </w:tr>
    </w:tbl>
    <w:p w:rsidR="001E2E96" w:rsidRPr="00BC61E2" w:rsidRDefault="001E2E96" w:rsidP="001E2E96">
      <w:pPr>
        <w:pStyle w:val="Title"/>
        <w:rPr>
          <w:i/>
        </w:rPr>
      </w:pPr>
      <w:r>
        <w:rPr>
          <w:noProof/>
        </w:rPr>
        <w:t>[VIII] [IX]</w:t>
      </w:r>
      <w:r w:rsidRPr="00BC61E2">
        <w:rPr>
          <w:noProof/>
        </w:rPr>
        <w:t xml:space="preserve"> – </w:t>
      </w:r>
      <w:r>
        <w:rPr>
          <w:noProof/>
        </w:rPr>
        <w:t>Evidence for selection</w:t>
      </w:r>
    </w:p>
    <w:p w:rsidR="001E2E96" w:rsidRDefault="001E2E96" w:rsidP="001E2E96">
      <w:pPr>
        <w:spacing w:before="100" w:beforeAutospacing="1" w:after="100" w:afterAutospacing="1"/>
        <w:jc w:val="both"/>
        <w:rPr>
          <w:noProof/>
        </w:rPr>
      </w:pPr>
      <w:r>
        <w:lastRenderedPageBreak/>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Pr="00754C9E">
        <w:rPr>
          <w:noProof/>
        </w:rPr>
        <w:t>documents</w:t>
      </w:r>
      <w:r>
        <w:rPr>
          <w:noProof/>
        </w:rPr>
        <w:t xml:space="preserve"> and which are not available electronically upon request and without delay.</w:t>
      </w:r>
    </w:p>
    <w:p w:rsidR="001E2E96" w:rsidRDefault="001E2E96" w:rsidP="001E2E96">
      <w:pPr>
        <w:spacing w:before="100" w:beforeAutospacing="1" w:after="100" w:afterAutospacing="1"/>
        <w:jc w:val="both"/>
      </w:pPr>
      <w:r>
        <w:t xml:space="preserve">The person is not required </w:t>
      </w:r>
      <w:r w:rsidRPr="006E17D5">
        <w:t>to submit the evidence if it has already been submitted for another procurement procedure</w:t>
      </w:r>
      <w:r>
        <w:t xml:space="preserve"> </w:t>
      </w:r>
      <w:r w:rsidRPr="00F4376C">
        <w:t>of the same contracting authority</w:t>
      </w:r>
      <w:r w:rsidRPr="00F4376C">
        <w:rPr>
          <w:rStyle w:val="FootnoteReference"/>
        </w:rPr>
        <w:footnoteReference w:id="6"/>
      </w:r>
      <w:r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1E2E96" w:rsidRDefault="001E2E96" w:rsidP="001E2E96">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1E2E96" w:rsidRPr="000C2EE8" w:rsidTr="00E8594D">
        <w:tc>
          <w:tcPr>
            <w:tcW w:w="4786" w:type="dxa"/>
            <w:shd w:val="clear" w:color="auto" w:fill="auto"/>
          </w:tcPr>
          <w:p w:rsidR="001E2E96" w:rsidRPr="00E3511A" w:rsidRDefault="001E2E96" w:rsidP="00E8594D">
            <w:pPr>
              <w:spacing w:before="100" w:beforeAutospacing="1" w:after="100" w:afterAutospacing="1"/>
              <w:jc w:val="center"/>
              <w:rPr>
                <w:b/>
                <w:sz w:val="22"/>
              </w:rPr>
            </w:pPr>
            <w:r w:rsidRPr="00E3511A">
              <w:rPr>
                <w:b/>
                <w:sz w:val="22"/>
              </w:rPr>
              <w:t>Document</w:t>
            </w:r>
          </w:p>
        </w:tc>
        <w:tc>
          <w:tcPr>
            <w:tcW w:w="4678" w:type="dxa"/>
            <w:shd w:val="clear" w:color="auto" w:fill="auto"/>
          </w:tcPr>
          <w:p w:rsidR="001E2E96" w:rsidRPr="00E3511A" w:rsidRDefault="001E2E96" w:rsidP="00E8594D">
            <w:pPr>
              <w:spacing w:before="100" w:beforeAutospacing="1" w:after="100" w:afterAutospacing="1"/>
              <w:jc w:val="center"/>
              <w:rPr>
                <w:b/>
                <w:sz w:val="22"/>
              </w:rPr>
            </w:pPr>
            <w:r w:rsidRPr="00E3511A">
              <w:rPr>
                <w:b/>
                <w:sz w:val="22"/>
              </w:rPr>
              <w:t>Full reference to previous procedure</w:t>
            </w:r>
          </w:p>
        </w:tc>
      </w:tr>
      <w:tr w:rsidR="001E2E96" w:rsidTr="00E8594D">
        <w:tc>
          <w:tcPr>
            <w:tcW w:w="4786" w:type="dxa"/>
            <w:shd w:val="clear" w:color="auto" w:fill="auto"/>
          </w:tcPr>
          <w:p w:rsidR="001E2E96" w:rsidRDefault="001E2E96" w:rsidP="00E8594D">
            <w:pPr>
              <w:spacing w:before="100" w:beforeAutospacing="1" w:after="100" w:afterAutospacing="1"/>
            </w:pPr>
            <w:r w:rsidRPr="00E3511A">
              <w:rPr>
                <w:i/>
                <w:highlight w:val="lightGray"/>
              </w:rPr>
              <w:t>Insert as many lines as necessary.</w:t>
            </w:r>
          </w:p>
        </w:tc>
        <w:tc>
          <w:tcPr>
            <w:tcW w:w="4678" w:type="dxa"/>
            <w:shd w:val="clear" w:color="auto" w:fill="auto"/>
          </w:tcPr>
          <w:p w:rsidR="001E2E96" w:rsidRDefault="001E2E96" w:rsidP="00E8594D">
            <w:pPr>
              <w:spacing w:before="100" w:beforeAutospacing="1" w:after="100" w:afterAutospacing="1"/>
            </w:pPr>
          </w:p>
        </w:tc>
      </w:tr>
    </w:tbl>
    <w:p w:rsidR="001E2E96" w:rsidRDefault="001E2E96" w:rsidP="001E2E96">
      <w:pPr>
        <w:spacing w:before="40" w:after="40"/>
        <w:jc w:val="both"/>
        <w:rPr>
          <w:noProof/>
        </w:rPr>
      </w:pPr>
    </w:p>
    <w:p w:rsidR="001E2E96" w:rsidRPr="0024225B" w:rsidRDefault="001E2E96" w:rsidP="001E2E96">
      <w:pPr>
        <w:spacing w:before="40" w:after="40"/>
        <w:jc w:val="both"/>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r>
        <w:rPr>
          <w:b/>
          <w:i/>
          <w:noProof/>
        </w:rPr>
        <w:t>]</w:t>
      </w:r>
    </w:p>
    <w:p w:rsidR="001E2E96" w:rsidRPr="00F76ABA" w:rsidRDefault="001E2E96" w:rsidP="001E2E96">
      <w:pPr>
        <w:spacing w:before="40" w:after="40"/>
        <w:jc w:val="both"/>
        <w:rPr>
          <w:noProof/>
        </w:rPr>
      </w:pPr>
    </w:p>
    <w:p w:rsidR="003704D2" w:rsidRPr="0017401E" w:rsidRDefault="001E2E96" w:rsidP="001E2E96">
      <w:pPr>
        <w:rPr>
          <w:rFonts w:ascii="Times New Roman" w:hAnsi="Times New Roman"/>
          <w:sz w:val="22"/>
          <w:szCs w:val="22"/>
        </w:rPr>
      </w:pPr>
      <w:r>
        <w:rPr>
          <w:noProof/>
        </w:rPr>
        <w:t>Full name</w:t>
      </w:r>
      <w:r>
        <w:rPr>
          <w:noProof/>
        </w:rPr>
        <w:tab/>
      </w:r>
      <w:r w:rsidRPr="00F76ABA">
        <w:rPr>
          <w:noProof/>
        </w:rPr>
        <w:t>Date</w:t>
      </w:r>
    </w:p>
    <w:p w:rsidR="003704D2" w:rsidRPr="0017401E" w:rsidRDefault="003704D2" w:rsidP="00D01CA8">
      <w:pPr>
        <w:widowControl w:val="0"/>
        <w:spacing w:after="120"/>
        <w:jc w:val="both"/>
        <w:rPr>
          <w:rFonts w:ascii="Times New Roman" w:hAnsi="Times New Roman"/>
          <w:sz w:val="22"/>
          <w:szCs w:val="22"/>
        </w:rPr>
      </w:pPr>
    </w:p>
    <w:p w:rsidR="003704D2" w:rsidRPr="0017401E" w:rsidRDefault="003704D2" w:rsidP="003704D2">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 Delete as applicable</w:t>
      </w:r>
    </w:p>
    <w:p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D01CA8" w:rsidRPr="0017401E" w:rsidDel="00D01CA8">
        <w:rPr>
          <w:rFonts w:ascii="Times New Roman" w:hAnsi="Times New Roman"/>
          <w:sz w:val="22"/>
          <w:szCs w:val="22"/>
        </w:rPr>
        <w:lastRenderedPageBreak/>
        <w:t xml:space="preserve"> </w:t>
      </w:r>
      <w:r w:rsidR="008B192F" w:rsidRPr="0017401E">
        <w:rPr>
          <w:rFonts w:ascii="Times New Roman" w:hAnsi="Times New Roman"/>
          <w:sz w:val="22"/>
          <w:szCs w:val="22"/>
          <w:highlight w:val="yellow"/>
        </w:rPr>
        <w:t>If this declaration is completed by a consortium member:</w:t>
      </w:r>
    </w:p>
    <w:p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The following table contains our financial data as included in the consortium’s application form.</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54"/>
        <w:gridCol w:w="1200"/>
        <w:gridCol w:w="1320"/>
        <w:gridCol w:w="1200"/>
        <w:gridCol w:w="1320"/>
        <w:gridCol w:w="1200"/>
        <w:gridCol w:w="1331"/>
      </w:tblGrid>
      <w:tr w:rsidR="004B2FB9" w:rsidRPr="0017401E" w:rsidTr="0017401E">
        <w:trPr>
          <w:jc w:val="center"/>
        </w:trPr>
        <w:tc>
          <w:tcPr>
            <w:tcW w:w="2254"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rsidR="004B2FB9" w:rsidRPr="0017401E" w:rsidRDefault="004B2FB9" w:rsidP="004B2FB9">
            <w:pPr>
              <w:widowControl w:val="0"/>
              <w:spacing w:before="60" w:after="60"/>
              <w:jc w:val="center"/>
              <w:rPr>
                <w:rFonts w:ascii="Times New Roman" w:hAnsi="Times New Roman"/>
                <w:b/>
                <w:sz w:val="22"/>
                <w:szCs w:val="22"/>
                <w:highlight w:val="lightGray"/>
              </w:rPr>
            </w:pPr>
          </w:p>
          <w:p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 year</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rsidTr="0017401E">
        <w:trPr>
          <w:jc w:val="center"/>
        </w:trPr>
        <w:tc>
          <w:tcPr>
            <w:tcW w:w="2254"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4" w:space="0" w:color="auto"/>
              <w:bottom w:val="single" w:sz="6" w:space="0" w:color="auto"/>
            </w:tcBorders>
          </w:tcPr>
          <w:p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r w:rsidRPr="0017401E">
              <w:rPr>
                <w:rFonts w:ascii="Times New Roman" w:hAnsi="Times New Roman"/>
                <w:sz w:val="22"/>
                <w:szCs w:val="22"/>
              </w:rPr>
              <w:t xml:space="preserve"> </w:t>
            </w: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6" w:space="0" w:color="auto"/>
              <w:bottom w:val="single" w:sz="6" w:space="0" w:color="auto"/>
            </w:tcBorders>
          </w:tcPr>
          <w:p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r w:rsidRPr="0017401E">
              <w:rPr>
                <w:rFonts w:ascii="Times New Roman" w:hAnsi="Times New Roman"/>
                <w:sz w:val="22"/>
                <w:szCs w:val="22"/>
              </w:rPr>
              <w:t xml:space="preserve"> </w:t>
            </w:r>
          </w:p>
        </w:tc>
        <w:tc>
          <w:tcPr>
            <w:tcW w:w="1200" w:type="dxa"/>
            <w:tcBorders>
              <w:top w:val="single" w:sz="6"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6" w:space="0" w:color="auto"/>
              <w:bottom w:val="single" w:sz="4" w:space="0" w:color="auto"/>
            </w:tcBorders>
          </w:tcPr>
          <w:p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[Current ratio (current assets/current liabilities)</w:t>
            </w: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shd w:val="clear" w:color="auto" w:fill="auto"/>
            <w:vAlign w:val="center"/>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staff,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320"/>
        <w:gridCol w:w="960"/>
        <w:gridCol w:w="1080"/>
        <w:gridCol w:w="960"/>
        <w:gridCol w:w="1080"/>
        <w:gridCol w:w="1080"/>
        <w:gridCol w:w="1080"/>
        <w:gridCol w:w="1080"/>
        <w:gridCol w:w="120"/>
        <w:gridCol w:w="960"/>
      </w:tblGrid>
      <w:tr w:rsidR="00712A40" w:rsidRPr="0017401E" w:rsidTr="0017401E">
        <w:trPr>
          <w:cantSplit/>
          <w:trHeight w:val="288"/>
        </w:trPr>
        <w:tc>
          <w:tcPr>
            <w:tcW w:w="1320" w:type="dxa"/>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Year before past year</w:t>
            </w:r>
          </w:p>
        </w:tc>
        <w:tc>
          <w:tcPr>
            <w:tcW w:w="2040" w:type="dxa"/>
            <w:gridSpan w:val="2"/>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Past year</w:t>
            </w:r>
          </w:p>
        </w:tc>
        <w:tc>
          <w:tcPr>
            <w:tcW w:w="2160" w:type="dxa"/>
            <w:gridSpan w:val="2"/>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3"/>
            <w:shd w:val="pct5" w:color="auto" w:fill="FFFFFF"/>
            <w:vAlign w:val="center"/>
          </w:tcPr>
          <w:p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rsidTr="0017401E">
        <w:trPr>
          <w:cantSplit/>
          <w:trHeight w:val="288"/>
        </w:trPr>
        <w:tc>
          <w:tcPr>
            <w:tcW w:w="132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gridSpan w:val="2"/>
            <w:shd w:val="pct5" w:color="auto" w:fill="FFFFFF"/>
            <w:vAlign w:val="center"/>
          </w:tcPr>
          <w:p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712A40" w:rsidRPr="0017401E" w:rsidTr="0017401E">
        <w:trPr>
          <w:cantSplit/>
        </w:trPr>
        <w:tc>
          <w:tcPr>
            <w:tcW w:w="132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staff </w:t>
            </w:r>
            <w:r w:rsidRPr="0017401E">
              <w:rPr>
                <w:rFonts w:ascii="Times New Roman" w:hAnsi="Times New Roman"/>
                <w:sz w:val="22"/>
                <w:szCs w:val="22"/>
                <w:vertAlign w:val="superscript"/>
              </w:rPr>
              <w:t>12</w:t>
            </w:r>
          </w:p>
        </w:tc>
        <w:tc>
          <w:tcPr>
            <w:tcW w:w="96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rsidTr="0017401E">
        <w:trPr>
          <w:cantSplit/>
        </w:trPr>
        <w:tc>
          <w:tcPr>
            <w:tcW w:w="1320" w:type="dxa"/>
            <w:vAlign w:val="center"/>
          </w:tcPr>
          <w:p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staff </w:t>
            </w:r>
            <w:r w:rsidRPr="0017401E">
              <w:rPr>
                <w:rFonts w:ascii="Times New Roman" w:hAnsi="Times New Roman"/>
                <w:sz w:val="22"/>
                <w:szCs w:val="22"/>
                <w:vertAlign w:val="superscript"/>
              </w:rPr>
              <w:t>13</w:t>
            </w:r>
          </w:p>
        </w:tc>
        <w:tc>
          <w:tcPr>
            <w:tcW w:w="96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r>
    </w:tbl>
    <w:p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17"/>
      </w:r>
      <w:r w:rsidRPr="0017401E">
        <w:br/>
      </w:r>
      <w:r w:rsidRPr="0017401E">
        <w:br/>
        <w:t>Publication ref:____________________</w:t>
      </w:r>
    </w:p>
    <w:p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2124"/>
        <w:gridCol w:w="2410"/>
      </w:tblGrid>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shd w:val="clear" w:color="auto" w:fill="auto"/>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shd w:val="clear" w:color="auto" w:fill="auto"/>
          </w:tcPr>
          <w:p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shd w:val="clear" w:color="auto" w:fill="auto"/>
          </w:tcPr>
          <w:p w:rsidR="00D01CA8" w:rsidRPr="0017401E" w:rsidRDefault="00D01CA8" w:rsidP="00960410">
            <w:pPr>
              <w:spacing w:after="0"/>
              <w:rPr>
                <w:rFonts w:ascii="Times New Roman" w:hAnsi="Times New Roman"/>
                <w:sz w:val="22"/>
                <w:szCs w:val="22"/>
              </w:rPr>
            </w:pPr>
          </w:p>
        </w:tc>
      </w:tr>
    </w:tbl>
    <w:p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18"/>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EU/EDF.</w:t>
      </w:r>
    </w:p>
    <w:p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sidRPr="0017401E">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sidRPr="0017401E">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sidRPr="0017401E">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2196"/>
        <w:gridCol w:w="2338"/>
      </w:tblGrid>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shd w:val="clear" w:color="auto" w:fill="auto"/>
          </w:tcPr>
          <w:p w:rsidR="00D01CA8" w:rsidRPr="0017401E" w:rsidRDefault="00D01CA8" w:rsidP="00960410">
            <w:pPr>
              <w:spacing w:after="0"/>
              <w:rPr>
                <w:rFonts w:ascii="Times New Roman" w:hAnsi="Times New Roman"/>
                <w:sz w:val="22"/>
                <w:szCs w:val="22"/>
              </w:rPr>
            </w:pPr>
          </w:p>
        </w:tc>
      </w:tr>
    </w:tbl>
    <w:p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r w:rsidRPr="0017401E">
        <w:rPr>
          <w:rFonts w:ascii="Times New Roman" w:hAnsi="Times New Roman"/>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7626"/>
      </w:tblGrid>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bl>
    <w:p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F01A4C">
      <w:footerReference w:type="default" r:id="rId13"/>
      <w:footerReference w:type="first" r:id="rId14"/>
      <w:endnotePr>
        <w:numFmt w:val="decimal"/>
      </w:endnotePr>
      <w:pgSz w:w="11906" w:h="16838" w:code="9"/>
      <w:pgMar w:top="1134" w:right="1134" w:bottom="1134" w:left="1134"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928" w:rsidRDefault="00D80928" w:rsidP="006D1139">
      <w:pPr>
        <w:spacing w:before="120" w:after="0"/>
      </w:pPr>
      <w:r>
        <w:separator/>
      </w:r>
    </w:p>
  </w:endnote>
  <w:endnote w:type="continuationSeparator" w:id="1">
    <w:p w:rsidR="00D80928" w:rsidRDefault="00D80928">
      <w:r>
        <w:continuationSeparator/>
      </w:r>
    </w:p>
  </w:endnote>
  <w:endnote w:id="2">
    <w:p w:rsidR="006353E1" w:rsidRPr="003043BF" w:rsidRDefault="006353E1" w:rsidP="0025365B">
      <w:pPr>
        <w:pStyle w:val="EndnoteText"/>
      </w:pPr>
      <w:r w:rsidRPr="006D1139">
        <w:rPr>
          <w:rStyle w:val="EndnoteReference"/>
          <w:sz w:val="16"/>
          <w:szCs w:val="16"/>
        </w:rPr>
        <w:endnoteRef/>
      </w:r>
      <w:r w:rsidR="00AD5BE8">
        <w:t xml:space="preserve"> </w:t>
      </w:r>
      <w:r w:rsidRPr="003043BF">
        <w:t>Country in which the legal entity is registered.</w:t>
      </w:r>
    </w:p>
  </w:endnote>
  <w:endnote w:id="3">
    <w:p w:rsidR="006353E1" w:rsidRPr="003043BF" w:rsidRDefault="006353E1" w:rsidP="003043BF">
      <w:pPr>
        <w:pStyle w:val="EndnoteText"/>
      </w:pPr>
      <w:r w:rsidRPr="006D1139">
        <w:rPr>
          <w:rStyle w:val="EndnoteReference"/>
          <w:sz w:val="16"/>
          <w:szCs w:val="16"/>
        </w:rPr>
        <w:endnoteRef/>
      </w:r>
      <w:r w:rsidR="00AD5BE8">
        <w:t xml:space="preserve"> </w:t>
      </w:r>
      <w:r w:rsidR="003A5D65" w:rsidRPr="003043BF">
        <w:t>Add</w:t>
      </w:r>
      <w:r w:rsidRPr="003043BF">
        <w:t xml:space="preserve">/delete additional lines for consortium members as appropriate. </w:t>
      </w:r>
      <w:r w:rsidRPr="003043BF">
        <w:rPr>
          <w:b/>
        </w:rPr>
        <w:t xml:space="preserve">Note </w:t>
      </w:r>
      <w:r w:rsidRPr="00D35D73">
        <w:t>that a subcontractor is not considered to be a consortium</w:t>
      </w:r>
      <w:bookmarkStart w:id="0" w:name="_GoBack"/>
      <w:bookmarkEnd w:id="0"/>
      <w:r w:rsidRPr="00D35D73">
        <w:t xml:space="preserve"> member for the purposes of this application form. Subsequently, data on subcontractors must not appear in the data related to the economic, financial and </w:t>
      </w:r>
      <w:r w:rsidRPr="00DA441A">
        <w:t xml:space="preserve">professional capacity. If this application is submitted by an individual legal entity, the name of that legal entity should be entered as ‘Leader’ (and all other lines should be deleted). Any change in the identity of the Leader and/or any consortium members between the deadline for receipt of applications indicated in the Contract notice and the award of the contract is not permitted without the prior written consent of the </w:t>
      </w:r>
      <w:r w:rsidR="00BA7961">
        <w:t>c</w:t>
      </w:r>
      <w:r w:rsidRPr="003043BF">
        <w:t xml:space="preserve">ontracting </w:t>
      </w:r>
      <w:r w:rsidR="00BA7961">
        <w:t>a</w:t>
      </w:r>
      <w:r w:rsidRPr="003043BF">
        <w:t>uthority.</w:t>
      </w:r>
    </w:p>
  </w:endnote>
  <w:endnote w:id="4">
    <w:p w:rsidR="006353E1" w:rsidRPr="003043BF" w:rsidRDefault="006353E1" w:rsidP="003043BF">
      <w:pPr>
        <w:pStyle w:val="EndnoteText"/>
      </w:pPr>
      <w:r w:rsidRPr="006D1139">
        <w:rPr>
          <w:rStyle w:val="EndnoteReference"/>
          <w:sz w:val="16"/>
          <w:szCs w:val="16"/>
        </w:rPr>
        <w:endnoteRef/>
      </w:r>
      <w:r w:rsidR="00AD5BE8">
        <w:t xml:space="preserve"> </w:t>
      </w:r>
      <w:r w:rsidRPr="003043BF">
        <w:t>Natural persons must prove their capacity in accordance with the selection criteria and by the appropriate means.</w:t>
      </w:r>
    </w:p>
  </w:endnote>
  <w:endnote w:id="5">
    <w:p w:rsidR="006353E1" w:rsidRPr="00DA441A" w:rsidRDefault="006353E1" w:rsidP="003043BF">
      <w:pPr>
        <w:pStyle w:val="EndnoteText"/>
      </w:pPr>
      <w:r w:rsidRPr="006D1139">
        <w:rPr>
          <w:rStyle w:val="EndnoteReference"/>
          <w:sz w:val="16"/>
          <w:szCs w:val="16"/>
        </w:rPr>
        <w:endnoteRef/>
      </w:r>
      <w:r w:rsidR="00AD5BE8">
        <w:t xml:space="preserve"> </w:t>
      </w:r>
      <w:r w:rsidRPr="003043BF">
        <w:t>If this application is submitted by a consortium, the data in the table must be the sum of the data in the corresponding tables in the declarations provided by the consortium members — see point 7 of this application form.</w:t>
      </w:r>
      <w:r w:rsidR="00712A40" w:rsidRPr="003043BF">
        <w:t xml:space="preserve"> Consolidated data are not re</w:t>
      </w:r>
      <w:r w:rsidR="00712A40" w:rsidRPr="00D35D73">
        <w:t>quested for financial ratios.</w:t>
      </w:r>
    </w:p>
  </w:endnote>
  <w:endnote w:id="6">
    <w:p w:rsidR="001A01B2" w:rsidRPr="00DA441A" w:rsidRDefault="001A01B2" w:rsidP="003043BF">
      <w:pPr>
        <w:pStyle w:val="EndnoteText"/>
      </w:pPr>
      <w:r w:rsidRPr="006D1139">
        <w:rPr>
          <w:rStyle w:val="EndnoteReference"/>
          <w:sz w:val="16"/>
          <w:szCs w:val="16"/>
        </w:rPr>
        <w:endnoteRef/>
      </w:r>
      <w:r w:rsidR="00AD5BE8">
        <w:t xml:space="preserve"> </w:t>
      </w:r>
      <w:r w:rsidRPr="003043BF">
        <w:t xml:space="preserve">Last year = last accounting year for </w:t>
      </w:r>
      <w:r w:rsidR="00712A40" w:rsidRPr="003043BF">
        <w:t xml:space="preserve">which the </w:t>
      </w:r>
      <w:r w:rsidRPr="003043BF">
        <w:t>entity</w:t>
      </w:r>
      <w:r w:rsidR="00712A40" w:rsidRPr="00D35D73">
        <w:t>'s accounts have been closed</w:t>
      </w:r>
      <w:r w:rsidRPr="00DA441A">
        <w:t>.</w:t>
      </w:r>
    </w:p>
  </w:endnote>
  <w:endnote w:id="7">
    <w:p w:rsidR="001A01B2" w:rsidRPr="003043BF" w:rsidRDefault="001A01B2" w:rsidP="00D35D73">
      <w:pPr>
        <w:pStyle w:val="EndnoteText"/>
      </w:pPr>
      <w:r w:rsidRPr="006D1139">
        <w:rPr>
          <w:rStyle w:val="EndnoteReference"/>
          <w:sz w:val="16"/>
          <w:szCs w:val="16"/>
        </w:rPr>
        <w:endnoteRef/>
      </w:r>
      <w:r w:rsidR="00AD5BE8">
        <w:t xml:space="preserve"> </w:t>
      </w:r>
      <w:r w:rsidRPr="003043BF">
        <w:t>Amounts entered in the ‘Average’ column must be the mathematical average of the amounts entered in the three preceding columns of the same row.</w:t>
      </w:r>
    </w:p>
  </w:endnote>
  <w:endnote w:id="8">
    <w:p w:rsidR="001A01B2" w:rsidRPr="003043BF" w:rsidRDefault="001A01B2" w:rsidP="00DA441A">
      <w:pPr>
        <w:pStyle w:val="EndnoteText"/>
      </w:pPr>
      <w:r w:rsidRPr="006D1139">
        <w:rPr>
          <w:rStyle w:val="EndnoteReference"/>
          <w:sz w:val="16"/>
          <w:szCs w:val="16"/>
        </w:rPr>
        <w:endnoteRef/>
      </w:r>
      <w:r w:rsidR="00AD5BE8">
        <w:t xml:space="preserve"> </w:t>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9">
    <w:p w:rsidR="001A01B2" w:rsidRPr="003043BF" w:rsidRDefault="001A01B2" w:rsidP="004151C3">
      <w:pPr>
        <w:pStyle w:val="EndnoteText"/>
      </w:pPr>
      <w:r w:rsidRPr="006D1139">
        <w:rPr>
          <w:rStyle w:val="EndnoteReference"/>
          <w:sz w:val="16"/>
          <w:szCs w:val="16"/>
        </w:rPr>
        <w:endnoteRef/>
      </w:r>
      <w:r w:rsidR="00AD5BE8">
        <w:t xml:space="preserve"> </w:t>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0">
    <w:p w:rsidR="001A01B2" w:rsidRPr="003043BF" w:rsidRDefault="001A01B2" w:rsidP="006D1139">
      <w:pPr>
        <w:widowControl w:val="0"/>
        <w:spacing w:after="120"/>
        <w:jc w:val="both"/>
        <w:rPr>
          <w:rFonts w:ascii="Times New Roman" w:hAnsi="Times New Roman"/>
        </w:rPr>
      </w:pPr>
      <w:r w:rsidRPr="006D1139">
        <w:rPr>
          <w:rStyle w:val="EndnoteReference"/>
          <w:rFonts w:ascii="Times New Roman" w:hAnsi="Times New Roman"/>
          <w:sz w:val="16"/>
          <w:szCs w:val="16"/>
        </w:rPr>
        <w:endnoteRef/>
      </w:r>
      <w:r w:rsidRPr="003043BF">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11">
    <w:p w:rsidR="00712A40" w:rsidRPr="003043BF" w:rsidRDefault="006353E1" w:rsidP="003043BF">
      <w:pPr>
        <w:pStyle w:val="EndnoteText"/>
      </w:pPr>
      <w:r w:rsidRPr="006D1139">
        <w:rPr>
          <w:rStyle w:val="EndnoteReference"/>
          <w:sz w:val="16"/>
          <w:szCs w:val="16"/>
        </w:rPr>
        <w:endnoteRef/>
      </w:r>
      <w:r w:rsidR="00AD5BE8">
        <w:t xml:space="preserve"> </w:t>
      </w:r>
      <w:r w:rsidRPr="003043BF">
        <w:t>If this application is submitted by a consortium, the data in the table above must be the sum of the data in the corresponding tables in the declarations provided by the consortium members — see point 7 of this application form.</w:t>
      </w:r>
    </w:p>
  </w:endnote>
  <w:endnote w:id="12">
    <w:p w:rsidR="006353E1" w:rsidRPr="003043BF" w:rsidRDefault="006353E1" w:rsidP="003043BF">
      <w:pPr>
        <w:pStyle w:val="EndnoteText"/>
      </w:pPr>
      <w:r w:rsidRPr="006D1139">
        <w:rPr>
          <w:rStyle w:val="EndnoteReference"/>
          <w:sz w:val="16"/>
          <w:szCs w:val="16"/>
        </w:rPr>
        <w:endnoteRef/>
      </w:r>
      <w:r w:rsidR="00AD5BE8">
        <w:t xml:space="preserve"> </w:t>
      </w:r>
      <w:r w:rsidRPr="003043BF">
        <w:t>Add / delete additional lines and/or rows as appropriate. If this application is submitted by an individual legal entity, the name of the legal entity should be entered as ‘Leader’ (and all other columns should be deleted).</w:t>
      </w:r>
    </w:p>
  </w:endnote>
  <w:endnote w:id="13">
    <w:p w:rsidR="006353E1" w:rsidRPr="00D35D73" w:rsidRDefault="006353E1" w:rsidP="003043BF">
      <w:pPr>
        <w:pStyle w:val="EndnoteText"/>
      </w:pPr>
      <w:r w:rsidRPr="006D1139">
        <w:rPr>
          <w:rStyle w:val="EndnoteReference"/>
          <w:sz w:val="16"/>
          <w:szCs w:val="16"/>
        </w:rPr>
        <w:endnoteRef/>
      </w:r>
      <w:r w:rsidR="00AD5BE8">
        <w:t xml:space="preserve"> </w:t>
      </w:r>
      <w:r w:rsidRPr="003043BF">
        <w:t>For framework contracts, only specific contracts corresponding to assignments implemented under such framework contracts shall be considered.</w:t>
      </w:r>
    </w:p>
  </w:endnote>
  <w:endnote w:id="14">
    <w:p w:rsidR="006353E1" w:rsidRPr="003043BF" w:rsidRDefault="006353E1" w:rsidP="00D35D73">
      <w:pPr>
        <w:pStyle w:val="EndnoteText"/>
      </w:pPr>
      <w:r w:rsidRPr="006D1139">
        <w:rPr>
          <w:rStyle w:val="EndnoteReference"/>
          <w:sz w:val="16"/>
          <w:szCs w:val="16"/>
        </w:rPr>
        <w:endnoteRef/>
      </w:r>
      <w:r w:rsidR="00AD5BE8">
        <w:t xml:space="preserve"> </w:t>
      </w:r>
      <w:r w:rsidRPr="003043BF">
        <w:t>The effect of inflation will not be taken into account.</w:t>
      </w:r>
    </w:p>
  </w:endnote>
  <w:endnote w:id="15">
    <w:p w:rsidR="006353E1" w:rsidRPr="003043BF" w:rsidRDefault="006353E1" w:rsidP="00DA441A">
      <w:pPr>
        <w:pStyle w:val="EndnoteText"/>
      </w:pPr>
      <w:r w:rsidRPr="006D1139">
        <w:rPr>
          <w:rStyle w:val="EndnoteReference"/>
          <w:sz w:val="16"/>
          <w:szCs w:val="16"/>
        </w:rPr>
        <w:endnoteRef/>
      </w:r>
      <w:r w:rsidR="00AD5BE8">
        <w:t xml:space="preserve"> </w:t>
      </w:r>
      <w:r w:rsidRPr="003043BF">
        <w:t xml:space="preserve">If the reference contract is only partially completed, please quote the percentage and value which has been    completed. </w:t>
      </w:r>
    </w:p>
  </w:endnote>
  <w:endnote w:id="16">
    <w:p w:rsidR="00BB3EA7" w:rsidRPr="004151C3" w:rsidRDefault="00BB3EA7" w:rsidP="004151C3">
      <w:pPr>
        <w:pStyle w:val="EndnoteText"/>
      </w:pPr>
      <w:r w:rsidRPr="006D1139">
        <w:rPr>
          <w:rStyle w:val="EndnoteReference"/>
          <w:sz w:val="16"/>
          <w:szCs w:val="16"/>
        </w:rPr>
        <w:endnoteRef/>
      </w:r>
      <w:r w:rsidR="00AD5BE8">
        <w:t xml:space="preserve"> </w:t>
      </w:r>
      <w:r w:rsidR="00C91FBA" w:rsidRPr="003043BF">
        <w:t>When supporting documents are to be issued by contracting authorities after the date of publication of PRAG 2014, p</w:t>
      </w:r>
      <w:r w:rsidRPr="003043BF">
        <w:t xml:space="preserve">lease also indicate the </w:t>
      </w:r>
      <w:r w:rsidR="00C91FBA" w:rsidRPr="003043BF">
        <w:t xml:space="preserve">function of key experts </w:t>
      </w:r>
      <w:r w:rsidRPr="00D35D73">
        <w:t>pr</w:t>
      </w:r>
      <w:r w:rsidRPr="00DA441A">
        <w:t>ovided</w:t>
      </w:r>
      <w:r w:rsidR="00502E22" w:rsidRPr="004151C3">
        <w:t>, whether belonging or not to permanent staff,</w:t>
      </w:r>
      <w:r w:rsidRPr="004151C3">
        <w:t xml:space="preserve"> and the number of months each of them worked on the project.</w:t>
      </w:r>
    </w:p>
  </w:endnote>
  <w:endnote w:id="17">
    <w:p w:rsidR="00C12507" w:rsidRPr="003043BF" w:rsidRDefault="00C12507" w:rsidP="004151C3">
      <w:pPr>
        <w:pStyle w:val="EndnoteText"/>
      </w:pPr>
      <w:r w:rsidRPr="006D1139">
        <w:rPr>
          <w:rStyle w:val="EndnoteReference"/>
          <w:sz w:val="16"/>
          <w:szCs w:val="16"/>
        </w:rPr>
        <w:endnoteRef/>
      </w:r>
      <w:r w:rsidRPr="003043BF">
        <w:t xml:space="preserve"> To be completed by all key experts.</w:t>
      </w:r>
    </w:p>
  </w:endnote>
  <w:endnote w:id="18">
    <w:p w:rsidR="00C12507" w:rsidRPr="003043BF" w:rsidRDefault="00C12507" w:rsidP="004151C3">
      <w:pPr>
        <w:pStyle w:val="EndnoteText"/>
      </w:pPr>
      <w:r w:rsidRPr="006D1139">
        <w:rPr>
          <w:rStyle w:val="EndnoteReference"/>
          <w:sz w:val="16"/>
          <w:szCs w:val="16"/>
        </w:rPr>
        <w:endnoteRef/>
      </w:r>
      <w:r w:rsidR="00AD5BE8">
        <w:t xml:space="preserve"> </w:t>
      </w:r>
      <w:r w:rsidRPr="003043BF">
        <w:t>The engagement of an expert is confirmed if the expert is committed to work as a key expert under a signed contract financed by the EU general budget or the EDF or if he/she is a key expert in a tender which has received a notification of award. The date of confirmation of the engagement in the latter case is that of the notification of award to the Contractor.</w:t>
      </w:r>
    </w:p>
    <w:p w:rsidR="00B567EA" w:rsidRPr="004151C3" w:rsidRDefault="004D224E" w:rsidP="004151C3">
      <w:pPr>
        <w:pStyle w:val="EndnoteText"/>
      </w:pPr>
      <w:r w:rsidRPr="00D35D73">
        <w:rPr>
          <w:vertAlign w:val="superscript"/>
        </w:rPr>
        <w:t>18</w:t>
      </w:r>
      <w:r w:rsidRPr="00DA441A">
        <w:t xml:space="preserve"> Only the proportion carried out by the legal entity may be used as reference.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3E1" w:rsidRPr="00EB4554" w:rsidRDefault="00DE023B" w:rsidP="0017401E">
    <w:pPr>
      <w:pStyle w:val="Footer"/>
      <w:tabs>
        <w:tab w:val="clear" w:pos="4320"/>
        <w:tab w:val="clear" w:pos="8640"/>
        <w:tab w:val="right" w:pos="9639"/>
        <w:tab w:val="right" w:pos="14034"/>
      </w:tabs>
      <w:spacing w:after="0"/>
      <w:rPr>
        <w:rStyle w:val="PageNumber"/>
        <w:rFonts w:ascii="Times New Roman" w:hAnsi="Times New Roman"/>
        <w:sz w:val="18"/>
        <w:szCs w:val="18"/>
      </w:rPr>
    </w:pPr>
    <w:r>
      <w:rPr>
        <w:rFonts w:ascii="Times New Roman" w:hAnsi="Times New Roman"/>
        <w:b/>
      </w:rPr>
      <w:t>July</w:t>
    </w:r>
    <w:r w:rsidR="00D557DF" w:rsidRPr="002A00A4">
      <w:rPr>
        <w:rFonts w:ascii="Times New Roman" w:hAnsi="Times New Roman"/>
        <w:b/>
      </w:rPr>
      <w:t xml:space="preserve"> 201</w:t>
    </w:r>
    <w:r>
      <w:rPr>
        <w:rFonts w:ascii="Times New Roman" w:hAnsi="Times New Roman"/>
      </w:rPr>
      <w:t>9</w:t>
    </w:r>
  </w:p>
  <w:p w:rsidR="006353E1" w:rsidRPr="00EB4554" w:rsidRDefault="00E80D95"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006353E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17401E">
      <w:rPr>
        <w:rFonts w:ascii="Times New Roman" w:hAnsi="Times New Roman"/>
        <w:noProof/>
        <w:sz w:val="18"/>
        <w:szCs w:val="18"/>
      </w:rPr>
      <w:t>b8o7_tenderform_simp_en.doc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1E2E96">
      <w:rPr>
        <w:rStyle w:val="PageNumber"/>
        <w:rFonts w:ascii="Times New Roman" w:hAnsi="Times New Roman"/>
        <w:noProof/>
        <w:sz w:val="18"/>
        <w:szCs w:val="18"/>
      </w:rPr>
      <w:t>2</w:t>
    </w:r>
    <w:r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1E2E96">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3E1" w:rsidRPr="00EB4554" w:rsidRDefault="00DE023B" w:rsidP="006D1139">
    <w:pPr>
      <w:pStyle w:val="Footer"/>
      <w:tabs>
        <w:tab w:val="clear" w:pos="4320"/>
        <w:tab w:val="clear" w:pos="8640"/>
      </w:tabs>
      <w:spacing w:before="120" w:after="0"/>
      <w:rPr>
        <w:rStyle w:val="PageNumber"/>
        <w:rFonts w:ascii="Times New Roman" w:hAnsi="Times New Roman"/>
        <w:sz w:val="18"/>
        <w:szCs w:val="18"/>
      </w:rPr>
    </w:pPr>
    <w:r>
      <w:rPr>
        <w:rFonts w:ascii="Times New Roman" w:hAnsi="Times New Roman"/>
        <w:b/>
      </w:rPr>
      <w:t>July</w:t>
    </w:r>
    <w:r w:rsidR="00D557DF" w:rsidRPr="002A00A4">
      <w:rPr>
        <w:rFonts w:ascii="Times New Roman" w:hAnsi="Times New Roman"/>
        <w:b/>
      </w:rPr>
      <w:t xml:space="preserve"> 201</w:t>
    </w:r>
    <w:r>
      <w:rPr>
        <w:rFonts w:ascii="Times New Roman" w:hAnsi="Times New Roman"/>
        <w:b/>
      </w:rPr>
      <w:t>9</w:t>
    </w:r>
    <w:r w:rsidR="00D557DF">
      <w:rPr>
        <w:rFonts w:ascii="Times New Roman" w:hAnsi="Times New Roman"/>
      </w:rPr>
      <w:t xml:space="preserve"> </w:t>
    </w:r>
  </w:p>
  <w:p w:rsidR="006353E1" w:rsidRPr="00EB4554" w:rsidRDefault="00E80D95"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006353E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17401E">
      <w:rPr>
        <w:rFonts w:ascii="Times New Roman" w:hAnsi="Times New Roman"/>
        <w:noProof/>
        <w:sz w:val="18"/>
        <w:szCs w:val="18"/>
      </w:rPr>
      <w:t>b8o7_tenderform_simp_en.doc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1E2E96">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1E2E96">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3E1" w:rsidRPr="00EB4554" w:rsidRDefault="00DE023B" w:rsidP="006353E1">
    <w:pPr>
      <w:pStyle w:val="Footer"/>
      <w:tabs>
        <w:tab w:val="clear" w:pos="4320"/>
        <w:tab w:val="clear" w:pos="8640"/>
        <w:tab w:val="right" w:pos="14034"/>
      </w:tabs>
      <w:spacing w:after="0"/>
      <w:rPr>
        <w:rStyle w:val="PageNumber"/>
        <w:rFonts w:ascii="Times New Roman" w:hAnsi="Times New Roman"/>
        <w:sz w:val="18"/>
        <w:szCs w:val="18"/>
      </w:rPr>
    </w:pPr>
    <w:r>
      <w:rPr>
        <w:rFonts w:ascii="Times New Roman" w:hAnsi="Times New Roman"/>
        <w:b/>
      </w:rPr>
      <w:t>July</w:t>
    </w:r>
    <w:r w:rsidR="00D557DF" w:rsidRPr="002A00A4">
      <w:rPr>
        <w:rFonts w:ascii="Times New Roman" w:hAnsi="Times New Roman"/>
        <w:b/>
      </w:rPr>
      <w:t xml:space="preserve"> 201</w:t>
    </w:r>
    <w:r>
      <w:rPr>
        <w:rFonts w:ascii="Times New Roman" w:hAnsi="Times New Roman"/>
        <w:b/>
      </w:rPr>
      <w:t>9</w:t>
    </w:r>
    <w:r w:rsidR="00D557DF">
      <w:rPr>
        <w:rFonts w:ascii="Times New Roman" w:hAnsi="Times New Roman"/>
      </w:rPr>
      <w:t xml:space="preserve"> </w:t>
    </w:r>
  </w:p>
  <w:p w:rsidR="006353E1" w:rsidRPr="00EB4554" w:rsidRDefault="00E80D95"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006353E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17401E">
      <w:rPr>
        <w:rFonts w:ascii="Times New Roman" w:hAnsi="Times New Roman"/>
        <w:noProof/>
        <w:sz w:val="18"/>
        <w:szCs w:val="18"/>
      </w:rPr>
      <w:t>b8o7_tenderform_simp_en.doc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1E2E96">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1E2E96">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3E1" w:rsidRPr="00910296" w:rsidRDefault="00DE023B" w:rsidP="006D1139">
    <w:pPr>
      <w:pStyle w:val="Footer"/>
      <w:tabs>
        <w:tab w:val="clear" w:pos="4320"/>
        <w:tab w:val="clear" w:pos="8640"/>
        <w:tab w:val="right" w:pos="14175"/>
      </w:tabs>
      <w:spacing w:before="120" w:after="0"/>
      <w:ind w:right="360"/>
      <w:rPr>
        <w:rStyle w:val="PageNumber"/>
        <w:rFonts w:ascii="Times New Roman" w:hAnsi="Times New Roman"/>
      </w:rPr>
    </w:pPr>
    <w:r>
      <w:rPr>
        <w:rFonts w:ascii="Times New Roman" w:hAnsi="Times New Roman"/>
        <w:b/>
      </w:rPr>
      <w:t>July</w:t>
    </w:r>
    <w:r w:rsidR="00D557DF" w:rsidRPr="002A00A4">
      <w:rPr>
        <w:rFonts w:ascii="Times New Roman" w:hAnsi="Times New Roman"/>
        <w:b/>
      </w:rPr>
      <w:t xml:space="preserve"> 201</w:t>
    </w:r>
    <w:r>
      <w:rPr>
        <w:rFonts w:ascii="Times New Roman" w:hAnsi="Times New Roman"/>
        <w:b/>
      </w:rPr>
      <w:t>9</w:t>
    </w:r>
    <w:r w:rsidR="00D557DF">
      <w:rPr>
        <w:rFonts w:ascii="Times New Roman" w:hAnsi="Times New Roman"/>
      </w:rPr>
      <w:t xml:space="preserve"> </w:t>
    </w:r>
  </w:p>
  <w:p w:rsidR="006353E1" w:rsidRPr="00910296" w:rsidRDefault="00E80D95"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006353E1"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17401E">
      <w:rPr>
        <w:rStyle w:val="PageNumber"/>
        <w:rFonts w:ascii="Times New Roman" w:hAnsi="Times New Roman"/>
        <w:noProof/>
      </w:rPr>
      <w:t>b8o7_tenderform_simp_en.doc</w:t>
    </w:r>
    <w:r w:rsidRPr="00EA598C">
      <w:rPr>
        <w:rStyle w:val="PageNumber"/>
        <w:rFonts w:ascii="Times New Roman" w:hAnsi="Times New Roman"/>
      </w:rPr>
      <w:fldChar w:fldCharType="end"/>
    </w:r>
    <w:r w:rsidR="0017401E">
      <w:rPr>
        <w:rStyle w:val="PageNumber"/>
        <w:rFonts w:ascii="Times New Roman" w:hAnsi="Times New Roman"/>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1E2E96">
      <w:rPr>
        <w:rStyle w:val="PageNumber"/>
        <w:rFonts w:ascii="Times New Roman" w:hAnsi="Times New Roman"/>
        <w:noProof/>
      </w:rPr>
      <w:t>4</w:t>
    </w:r>
    <w:r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1E2E96">
      <w:rPr>
        <w:rStyle w:val="PageNumber"/>
        <w:rFonts w:ascii="Times New Roman" w:hAnsi="Times New Roman"/>
        <w:noProof/>
      </w:rPr>
      <w:t>11</w:t>
    </w:r>
    <w:r w:rsidRPr="00910296">
      <w:rPr>
        <w:rStyle w:val="PageNumber"/>
        <w:rFonts w:ascii="Times New Roman" w:hAnsi="Times New Roma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3E1" w:rsidRDefault="00DE023B" w:rsidP="006D1139">
    <w:pPr>
      <w:pStyle w:val="Footer"/>
      <w:tabs>
        <w:tab w:val="clear" w:pos="4320"/>
        <w:tab w:val="clear" w:pos="8640"/>
        <w:tab w:val="right" w:pos="9639"/>
        <w:tab w:val="right" w:pos="14601"/>
      </w:tabs>
      <w:spacing w:before="120" w:after="0"/>
      <w:rPr>
        <w:rStyle w:val="PageNumber"/>
        <w:rFonts w:ascii="Times New Roman" w:hAnsi="Times New Roman"/>
      </w:rPr>
    </w:pPr>
    <w:r>
      <w:rPr>
        <w:rFonts w:ascii="Times New Roman" w:hAnsi="Times New Roman"/>
        <w:b/>
      </w:rPr>
      <w:t>July</w:t>
    </w:r>
    <w:r w:rsidR="00D557DF" w:rsidRPr="002A00A4">
      <w:rPr>
        <w:rFonts w:ascii="Times New Roman" w:hAnsi="Times New Roman"/>
        <w:b/>
      </w:rPr>
      <w:t xml:space="preserve"> 201</w:t>
    </w:r>
    <w:r>
      <w:rPr>
        <w:rFonts w:ascii="Times New Roman" w:hAnsi="Times New Roman"/>
      </w:rPr>
      <w:t>9</w:t>
    </w:r>
  </w:p>
  <w:p w:rsidR="006353E1" w:rsidRPr="00910296" w:rsidRDefault="00E80D95"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006353E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17401E">
      <w:rPr>
        <w:rFonts w:ascii="Times New Roman" w:hAnsi="Times New Roman"/>
        <w:noProof/>
        <w:sz w:val="18"/>
        <w:szCs w:val="18"/>
      </w:rPr>
      <w:t>b8o7_tenderform_simp_en.doc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910296">
      <w:rPr>
        <w:rFonts w:ascii="Times New Roman" w:hAnsi="Times New Roman"/>
        <w:sz w:val="18"/>
        <w:szCs w:val="18"/>
      </w:rPr>
      <w:t xml:space="preserve">Page </w:t>
    </w:r>
    <w:r w:rsidRPr="00910296">
      <w:rPr>
        <w:rFonts w:ascii="Times New Roman" w:hAnsi="Times New Roman"/>
        <w:sz w:val="18"/>
        <w:szCs w:val="18"/>
      </w:rPr>
      <w:fldChar w:fldCharType="begin"/>
    </w:r>
    <w:r w:rsidR="0017401E"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1E2E96">
      <w:rPr>
        <w:rFonts w:ascii="Times New Roman" w:hAnsi="Times New Roman"/>
        <w:noProof/>
        <w:sz w:val="18"/>
        <w:szCs w:val="18"/>
      </w:rPr>
      <w:t>15</w:t>
    </w:r>
    <w:r w:rsidRPr="00910296">
      <w:rPr>
        <w:rFonts w:ascii="Times New Roman" w:hAnsi="Times New Roman"/>
        <w:sz w:val="18"/>
        <w:szCs w:val="18"/>
      </w:rPr>
      <w:fldChar w:fldCharType="end"/>
    </w:r>
    <w:r w:rsidR="0017401E">
      <w:rPr>
        <w:rFonts w:ascii="Times New Roman" w:hAnsi="Times New Roman"/>
        <w:sz w:val="18"/>
        <w:szCs w:val="18"/>
      </w:rPr>
      <w:t xml:space="preserve"> </w:t>
    </w:r>
    <w:r w:rsidR="0017401E" w:rsidRPr="00910296">
      <w:rPr>
        <w:rFonts w:ascii="Times New Roman" w:hAnsi="Times New Roman"/>
        <w:sz w:val="18"/>
        <w:szCs w:val="18"/>
      </w:rPr>
      <w:t xml:space="preserve">of </w:t>
    </w:r>
    <w:r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1E2E96">
      <w:rPr>
        <w:rStyle w:val="PageNumber"/>
        <w:rFonts w:ascii="Times New Roman" w:hAnsi="Times New Roman"/>
        <w:noProof/>
      </w:rPr>
      <w:t>18</w:t>
    </w:r>
    <w:r w:rsidRPr="00910296">
      <w:rPr>
        <w:rStyle w:val="PageNumber"/>
        <w:rFonts w:ascii="Times New Roman" w:hAnsi="Times New Roma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3E1" w:rsidRPr="00910296" w:rsidRDefault="00DE023B" w:rsidP="0017401E">
    <w:pPr>
      <w:pStyle w:val="Footer"/>
      <w:tabs>
        <w:tab w:val="clear" w:pos="4320"/>
        <w:tab w:val="clear" w:pos="8640"/>
        <w:tab w:val="right" w:pos="14034"/>
      </w:tabs>
      <w:spacing w:after="0"/>
      <w:ind w:right="-1"/>
      <w:rPr>
        <w:rStyle w:val="PageNumber"/>
        <w:rFonts w:ascii="Times New Roman" w:hAnsi="Times New Roman"/>
      </w:rPr>
    </w:pPr>
    <w:r>
      <w:rPr>
        <w:rFonts w:ascii="Times New Roman" w:hAnsi="Times New Roman"/>
        <w:b/>
      </w:rPr>
      <w:t>July</w:t>
    </w:r>
    <w:r w:rsidR="00D557DF" w:rsidRPr="002A00A4">
      <w:rPr>
        <w:rFonts w:ascii="Times New Roman" w:hAnsi="Times New Roman"/>
        <w:b/>
      </w:rPr>
      <w:t xml:space="preserve"> 201</w:t>
    </w:r>
    <w:r>
      <w:rPr>
        <w:rFonts w:ascii="Times New Roman" w:hAnsi="Times New Roman"/>
      </w:rPr>
      <w:t>9</w:t>
    </w:r>
  </w:p>
  <w:p w:rsidR="006353E1" w:rsidRPr="0017401E" w:rsidRDefault="00E80D95"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006353E1"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sidR="0017401E">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sidR="0017401E">
      <w:rPr>
        <w:rStyle w:val="PageNumber"/>
        <w:rFonts w:ascii="Times New Roman" w:hAnsi="Times New Roman"/>
        <w:sz w:val="18"/>
        <w:szCs w:val="18"/>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1E2E96">
      <w:rPr>
        <w:rStyle w:val="PageNumber"/>
        <w:rFonts w:ascii="Times New Roman" w:hAnsi="Times New Roman"/>
        <w:noProof/>
      </w:rPr>
      <w:t>8</w:t>
    </w:r>
    <w:r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1E2E96">
      <w:rPr>
        <w:rStyle w:val="PageNumber"/>
        <w:rFonts w:ascii="Times New Roman" w:hAnsi="Times New Roman"/>
        <w:noProof/>
      </w:rPr>
      <w:t>11</w:t>
    </w:r>
    <w:r w:rsidRPr="00910296">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928" w:rsidRDefault="00D80928">
      <w:r>
        <w:separator/>
      </w:r>
    </w:p>
  </w:footnote>
  <w:footnote w:type="continuationSeparator" w:id="1">
    <w:p w:rsidR="00D80928" w:rsidRDefault="00D80928">
      <w:r>
        <w:continuationSeparator/>
      </w:r>
    </w:p>
  </w:footnote>
  <w:footnote w:id="2">
    <w:p w:rsidR="001E2E96" w:rsidRPr="009857B0" w:rsidRDefault="001E2E96" w:rsidP="001E2E96">
      <w:pPr>
        <w:pStyle w:val="FootnoteText"/>
      </w:pPr>
      <w:r>
        <w:rPr>
          <w:rStyle w:val="FootnoteReference"/>
        </w:rPr>
        <w:footnoteRef/>
      </w:r>
      <w:r>
        <w:t xml:space="preserve"> </w:t>
      </w:r>
      <w:r w:rsidRPr="00EF5AFA">
        <w:t xml:space="preserve">The </w:t>
      </w:r>
      <w:r w:rsidRPr="00F4376C">
        <w:t>same institution or agency</w:t>
      </w:r>
      <w:r w:rsidRPr="00EF5AFA">
        <w:t xml:space="preserve">. </w:t>
      </w:r>
    </w:p>
  </w:footnote>
  <w:footnote w:id="3">
    <w:p w:rsidR="001E2E96" w:rsidRPr="00E874AF" w:rsidRDefault="001E2E96" w:rsidP="001E2E96">
      <w:pPr>
        <w:pStyle w:val="FootnoteText"/>
        <w:rPr>
          <w:lang w:val="en-US"/>
        </w:rPr>
      </w:pPr>
      <w:r>
        <w:rPr>
          <w:rStyle w:val="FootnoteReference"/>
        </w:rPr>
        <w:footnoteRef/>
      </w:r>
      <w:r>
        <w:t xml:space="preserve"> </w:t>
      </w:r>
      <w:r>
        <w:rPr>
          <w:lang w:val="en-US"/>
        </w:rPr>
        <w:t>Please also consult the call for proposals in case specific options are defined to sign the declaration</w:t>
      </w:r>
    </w:p>
  </w:footnote>
  <w:footnote w:id="4">
    <w:p w:rsidR="001E2E96" w:rsidRDefault="001E2E96" w:rsidP="001E2E96">
      <w:pPr>
        <w:pStyle w:val="FootnoteText"/>
      </w:pPr>
      <w:r>
        <w:rPr>
          <w:rStyle w:val="FootnoteReference"/>
        </w:rPr>
        <w:footnoteRef/>
      </w:r>
      <w: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5">
    <w:p w:rsidR="001E2E96" w:rsidRPr="00064086" w:rsidRDefault="001E2E96" w:rsidP="001E2E96">
      <w:pPr>
        <w:pStyle w:val="FootnoteText"/>
        <w:rPr>
          <w:lang w:val="en-US"/>
        </w:rPr>
      </w:pPr>
      <w:r>
        <w:rPr>
          <w:rStyle w:val="FootnoteReference"/>
        </w:rPr>
        <w:footnoteRef/>
      </w:r>
      <w:r>
        <w:t xml:space="preserve"> </w:t>
      </w:r>
      <w:r w:rsidRPr="00064086">
        <w:rPr>
          <w:lang w:val="en-US"/>
        </w:rPr>
        <w:t xml:space="preserve">The same institution or agency. </w:t>
      </w:r>
    </w:p>
  </w:footnote>
  <w:footnote w:id="6">
    <w:p w:rsidR="001E2E96" w:rsidRPr="00064086" w:rsidRDefault="001E2E96" w:rsidP="001E2E96">
      <w:pPr>
        <w:pStyle w:val="FootnoteText"/>
        <w:rPr>
          <w:lang w:val="en-US"/>
        </w:rPr>
      </w:pPr>
      <w:r>
        <w:rPr>
          <w:rStyle w:val="FootnoteReference"/>
        </w:rPr>
        <w:footnoteRef/>
      </w:r>
      <w:r>
        <w:t xml:space="preserve"> </w:t>
      </w:r>
      <w:r>
        <w:rPr>
          <w:lang w:val="en-US"/>
        </w:rPr>
        <w:t>The same institution or</w:t>
      </w:r>
      <w:r w:rsidRPr="00064086">
        <w:rPr>
          <w:lang w:val="en-US"/>
        </w:rPr>
        <w:t xml:space="preserve"> agency.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513A25"/>
    <w:multiLevelType w:val="singleLevel"/>
    <w:tmpl w:val="6E6A7232"/>
    <w:lvl w:ilvl="0">
      <w:start w:val="1"/>
      <w:numFmt w:val="decimal"/>
      <w:lvlText w:val="%1"/>
      <w:legacy w:legacy="1" w:legacySpace="0" w:legacyIndent="360"/>
      <w:lvlJc w:val="left"/>
      <w:pPr>
        <w:ind w:left="360" w:hanging="360"/>
      </w:pPr>
    </w:lvl>
  </w:abstractNum>
  <w:abstractNum w:abstractNumId="2">
    <w:nsid w:val="0CE678E5"/>
    <w:multiLevelType w:val="singleLevel"/>
    <w:tmpl w:val="6E6A7232"/>
    <w:lvl w:ilvl="0">
      <w:start w:val="1"/>
      <w:numFmt w:val="decimal"/>
      <w:lvlText w:val="%1"/>
      <w:legacy w:legacy="1" w:legacySpace="0" w:legacyIndent="360"/>
      <w:lvlJc w:val="left"/>
      <w:pPr>
        <w:ind w:left="360" w:hanging="360"/>
      </w:pPr>
    </w:lvl>
  </w:abstractNum>
  <w:abstractNum w:abstractNumId="3">
    <w:nsid w:val="0DEC5395"/>
    <w:multiLevelType w:val="singleLevel"/>
    <w:tmpl w:val="6E6A7232"/>
    <w:lvl w:ilvl="0">
      <w:start w:val="1"/>
      <w:numFmt w:val="decimal"/>
      <w:lvlText w:val="%1"/>
      <w:legacy w:legacy="1" w:legacySpace="0" w:legacyIndent="360"/>
      <w:lvlJc w:val="left"/>
      <w:pPr>
        <w:ind w:left="360" w:hanging="360"/>
      </w:pPr>
    </w:lvl>
  </w:abstractNum>
  <w:abstractNum w:abstractNumId="4">
    <w:nsid w:val="12C661F4"/>
    <w:multiLevelType w:val="singleLevel"/>
    <w:tmpl w:val="6E6A7232"/>
    <w:lvl w:ilvl="0">
      <w:start w:val="1"/>
      <w:numFmt w:val="decimal"/>
      <w:lvlText w:val="%1"/>
      <w:legacy w:legacy="1" w:legacySpace="0" w:legacyIndent="360"/>
      <w:lvlJc w:val="left"/>
      <w:pPr>
        <w:ind w:left="360" w:hanging="360"/>
      </w:pPr>
    </w:lvl>
  </w:abstractNum>
  <w:abstractNum w:abstractNumId="5">
    <w:nsid w:val="217C40DF"/>
    <w:multiLevelType w:val="singleLevel"/>
    <w:tmpl w:val="6E6A7232"/>
    <w:lvl w:ilvl="0">
      <w:start w:val="1"/>
      <w:numFmt w:val="decimal"/>
      <w:lvlText w:val="%1"/>
      <w:legacy w:legacy="1" w:legacySpace="0" w:legacyIndent="360"/>
      <w:lvlJc w:val="left"/>
      <w:pPr>
        <w:ind w:left="360" w:hanging="360"/>
      </w:pPr>
    </w:lvl>
  </w:abstractNum>
  <w:abstractNum w:abstractNumId="6">
    <w:nsid w:val="21934A21"/>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5C38F8"/>
    <w:multiLevelType w:val="hybridMultilevel"/>
    <w:tmpl w:val="A82AE97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3CA67952"/>
    <w:multiLevelType w:val="singleLevel"/>
    <w:tmpl w:val="6E6A7232"/>
    <w:lvl w:ilvl="0">
      <w:start w:val="1"/>
      <w:numFmt w:val="decimal"/>
      <w:lvlText w:val="%1"/>
      <w:legacy w:legacy="1" w:legacySpace="0" w:legacyIndent="360"/>
      <w:lvlJc w:val="left"/>
      <w:pPr>
        <w:ind w:left="360" w:hanging="360"/>
      </w:pPr>
    </w:lvl>
  </w:abstractNum>
  <w:abstractNum w:abstractNumId="1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DA7212"/>
    <w:multiLevelType w:val="singleLevel"/>
    <w:tmpl w:val="6E6A7232"/>
    <w:lvl w:ilvl="0">
      <w:start w:val="1"/>
      <w:numFmt w:val="decimal"/>
      <w:lvlText w:val="%1"/>
      <w:legacy w:legacy="1" w:legacySpace="0" w:legacyIndent="360"/>
      <w:lvlJc w:val="left"/>
      <w:pPr>
        <w:ind w:left="360" w:hanging="360"/>
      </w:pPr>
    </w:lvl>
  </w:abstractNum>
  <w:num w:numId="1">
    <w:abstractNumId w:val="2"/>
  </w:num>
  <w:num w:numId="2">
    <w:abstractNumId w:val="9"/>
  </w:num>
  <w:num w:numId="3">
    <w:abstractNumId w:val="1"/>
  </w:num>
  <w:num w:numId="4">
    <w:abstractNumId w:val="12"/>
  </w:num>
  <w:num w:numId="5">
    <w:abstractNumId w:val="4"/>
  </w:num>
  <w:num w:numId="6">
    <w:abstractNumId w:val="3"/>
  </w:num>
  <w:num w:numId="7">
    <w:abstractNumId w:val="5"/>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0"/>
  </w:num>
  <w:num w:numId="10">
    <w:abstractNumId w:val="7"/>
  </w:num>
  <w:num w:numId="11">
    <w:abstractNumId w:val="8"/>
  </w:num>
  <w:num w:numId="12">
    <w:abstractNumId w:val="1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stylePaneFormatFilter w:val="3F01"/>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9458"/>
  </w:hdrShapeDefaults>
  <w:footnotePr>
    <w:pos w:val="beneathText"/>
    <w:footnote w:id="0"/>
    <w:footnote w:id="1"/>
  </w:footnotePr>
  <w:endnotePr>
    <w:numFmt w:val="decimal"/>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0861D7"/>
    <w:rsid w:val="00021324"/>
    <w:rsid w:val="000237C6"/>
    <w:rsid w:val="00025ECB"/>
    <w:rsid w:val="00030323"/>
    <w:rsid w:val="000333CC"/>
    <w:rsid w:val="00033F51"/>
    <w:rsid w:val="00046364"/>
    <w:rsid w:val="000469B1"/>
    <w:rsid w:val="00052AF0"/>
    <w:rsid w:val="00052ED1"/>
    <w:rsid w:val="000545F4"/>
    <w:rsid w:val="0005641E"/>
    <w:rsid w:val="00067D67"/>
    <w:rsid w:val="000829D0"/>
    <w:rsid w:val="000861D7"/>
    <w:rsid w:val="00093446"/>
    <w:rsid w:val="00094B19"/>
    <w:rsid w:val="0009511F"/>
    <w:rsid w:val="000A5EC9"/>
    <w:rsid w:val="000B134A"/>
    <w:rsid w:val="000B16D2"/>
    <w:rsid w:val="000C1145"/>
    <w:rsid w:val="000C4E77"/>
    <w:rsid w:val="000D13B2"/>
    <w:rsid w:val="000D387A"/>
    <w:rsid w:val="000E1461"/>
    <w:rsid w:val="000E3942"/>
    <w:rsid w:val="000E4990"/>
    <w:rsid w:val="000F0AC0"/>
    <w:rsid w:val="000F291F"/>
    <w:rsid w:val="000F62EA"/>
    <w:rsid w:val="0010087D"/>
    <w:rsid w:val="00100FB6"/>
    <w:rsid w:val="001204AA"/>
    <w:rsid w:val="001323F6"/>
    <w:rsid w:val="00134FE3"/>
    <w:rsid w:val="00136ADC"/>
    <w:rsid w:val="00141292"/>
    <w:rsid w:val="00142341"/>
    <w:rsid w:val="00143E92"/>
    <w:rsid w:val="001641F3"/>
    <w:rsid w:val="001648AE"/>
    <w:rsid w:val="0017401E"/>
    <w:rsid w:val="0017615E"/>
    <w:rsid w:val="00184347"/>
    <w:rsid w:val="00184E5E"/>
    <w:rsid w:val="0019013B"/>
    <w:rsid w:val="00192EA5"/>
    <w:rsid w:val="001A01B2"/>
    <w:rsid w:val="001A2215"/>
    <w:rsid w:val="001A554D"/>
    <w:rsid w:val="001C5767"/>
    <w:rsid w:val="001C7ACC"/>
    <w:rsid w:val="001D6A10"/>
    <w:rsid w:val="001E2E96"/>
    <w:rsid w:val="00204F62"/>
    <w:rsid w:val="00207F17"/>
    <w:rsid w:val="00211420"/>
    <w:rsid w:val="00211A4B"/>
    <w:rsid w:val="00212777"/>
    <w:rsid w:val="00212A9D"/>
    <w:rsid w:val="00235792"/>
    <w:rsid w:val="00236FAD"/>
    <w:rsid w:val="00237B3E"/>
    <w:rsid w:val="002438E9"/>
    <w:rsid w:val="0024455D"/>
    <w:rsid w:val="002509E7"/>
    <w:rsid w:val="0025365B"/>
    <w:rsid w:val="00265D64"/>
    <w:rsid w:val="00274CF8"/>
    <w:rsid w:val="00290727"/>
    <w:rsid w:val="002971EA"/>
    <w:rsid w:val="002A094A"/>
    <w:rsid w:val="002A1705"/>
    <w:rsid w:val="002A33F0"/>
    <w:rsid w:val="002A4EFF"/>
    <w:rsid w:val="002A6910"/>
    <w:rsid w:val="002B509E"/>
    <w:rsid w:val="002B5FF0"/>
    <w:rsid w:val="002C27CF"/>
    <w:rsid w:val="002C6EB3"/>
    <w:rsid w:val="002E4284"/>
    <w:rsid w:val="002F279A"/>
    <w:rsid w:val="002F3D73"/>
    <w:rsid w:val="003043BF"/>
    <w:rsid w:val="00316F67"/>
    <w:rsid w:val="00327B0F"/>
    <w:rsid w:val="00335FF6"/>
    <w:rsid w:val="0034210E"/>
    <w:rsid w:val="003475D3"/>
    <w:rsid w:val="00355491"/>
    <w:rsid w:val="00355F24"/>
    <w:rsid w:val="00356E8B"/>
    <w:rsid w:val="003629A0"/>
    <w:rsid w:val="003670ED"/>
    <w:rsid w:val="003704D2"/>
    <w:rsid w:val="00373397"/>
    <w:rsid w:val="00390A9B"/>
    <w:rsid w:val="00394BBD"/>
    <w:rsid w:val="00394CB2"/>
    <w:rsid w:val="003A1ADB"/>
    <w:rsid w:val="003A32C0"/>
    <w:rsid w:val="003A47A8"/>
    <w:rsid w:val="003A5D65"/>
    <w:rsid w:val="003B1B49"/>
    <w:rsid w:val="003B21A0"/>
    <w:rsid w:val="003B446A"/>
    <w:rsid w:val="003C3FFF"/>
    <w:rsid w:val="003C697D"/>
    <w:rsid w:val="003D232E"/>
    <w:rsid w:val="003D2B89"/>
    <w:rsid w:val="003D6061"/>
    <w:rsid w:val="003E340A"/>
    <w:rsid w:val="0040152B"/>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76881"/>
    <w:rsid w:val="00490321"/>
    <w:rsid w:val="00494BE0"/>
    <w:rsid w:val="00495C37"/>
    <w:rsid w:val="004A31E9"/>
    <w:rsid w:val="004A4195"/>
    <w:rsid w:val="004B1995"/>
    <w:rsid w:val="004B2FB9"/>
    <w:rsid w:val="004D224E"/>
    <w:rsid w:val="004D31F4"/>
    <w:rsid w:val="004D5389"/>
    <w:rsid w:val="004E732C"/>
    <w:rsid w:val="00502E22"/>
    <w:rsid w:val="005034C1"/>
    <w:rsid w:val="005034F5"/>
    <w:rsid w:val="0050404F"/>
    <w:rsid w:val="005205DC"/>
    <w:rsid w:val="00530A3D"/>
    <w:rsid w:val="00556499"/>
    <w:rsid w:val="00557DA6"/>
    <w:rsid w:val="00563D53"/>
    <w:rsid w:val="00566D5D"/>
    <w:rsid w:val="00571CFC"/>
    <w:rsid w:val="00581C0A"/>
    <w:rsid w:val="00582645"/>
    <w:rsid w:val="0058401C"/>
    <w:rsid w:val="00591CAF"/>
    <w:rsid w:val="00592036"/>
    <w:rsid w:val="005933FE"/>
    <w:rsid w:val="00595095"/>
    <w:rsid w:val="005A7882"/>
    <w:rsid w:val="005B0F6E"/>
    <w:rsid w:val="005C6145"/>
    <w:rsid w:val="005E1398"/>
    <w:rsid w:val="005E1D22"/>
    <w:rsid w:val="005F34F3"/>
    <w:rsid w:val="005F73E0"/>
    <w:rsid w:val="00617CC2"/>
    <w:rsid w:val="006353E1"/>
    <w:rsid w:val="006370CE"/>
    <w:rsid w:val="006400E3"/>
    <w:rsid w:val="00651668"/>
    <w:rsid w:val="00652B29"/>
    <w:rsid w:val="00663979"/>
    <w:rsid w:val="0066500E"/>
    <w:rsid w:val="0067696F"/>
    <w:rsid w:val="006A3EE0"/>
    <w:rsid w:val="006A41EC"/>
    <w:rsid w:val="006A576E"/>
    <w:rsid w:val="006C4DF8"/>
    <w:rsid w:val="006C5FD4"/>
    <w:rsid w:val="006D0048"/>
    <w:rsid w:val="006D1139"/>
    <w:rsid w:val="006D4680"/>
    <w:rsid w:val="006E0933"/>
    <w:rsid w:val="006E6287"/>
    <w:rsid w:val="00705333"/>
    <w:rsid w:val="007076A8"/>
    <w:rsid w:val="00712A40"/>
    <w:rsid w:val="00714157"/>
    <w:rsid w:val="007162FA"/>
    <w:rsid w:val="00720301"/>
    <w:rsid w:val="00722F38"/>
    <w:rsid w:val="00724159"/>
    <w:rsid w:val="00736999"/>
    <w:rsid w:val="00741E6C"/>
    <w:rsid w:val="00745488"/>
    <w:rsid w:val="00762E33"/>
    <w:rsid w:val="00774D60"/>
    <w:rsid w:val="00781AEB"/>
    <w:rsid w:val="00785979"/>
    <w:rsid w:val="00786E6B"/>
    <w:rsid w:val="007A7B5A"/>
    <w:rsid w:val="007B0EE5"/>
    <w:rsid w:val="007B1F45"/>
    <w:rsid w:val="007C0FCD"/>
    <w:rsid w:val="007C40CD"/>
    <w:rsid w:val="007D219F"/>
    <w:rsid w:val="007D7E3C"/>
    <w:rsid w:val="007E007B"/>
    <w:rsid w:val="007E28B0"/>
    <w:rsid w:val="007E532C"/>
    <w:rsid w:val="007E5834"/>
    <w:rsid w:val="007F4F88"/>
    <w:rsid w:val="0080049C"/>
    <w:rsid w:val="00805B6D"/>
    <w:rsid w:val="00830EC7"/>
    <w:rsid w:val="00840A8A"/>
    <w:rsid w:val="00841981"/>
    <w:rsid w:val="00847231"/>
    <w:rsid w:val="00853AB6"/>
    <w:rsid w:val="00853F0B"/>
    <w:rsid w:val="008554EB"/>
    <w:rsid w:val="00857AD1"/>
    <w:rsid w:val="00866F26"/>
    <w:rsid w:val="00871058"/>
    <w:rsid w:val="008732D4"/>
    <w:rsid w:val="0087690F"/>
    <w:rsid w:val="0088209B"/>
    <w:rsid w:val="00886C60"/>
    <w:rsid w:val="008936F6"/>
    <w:rsid w:val="00897B63"/>
    <w:rsid w:val="00897E87"/>
    <w:rsid w:val="008A6AE3"/>
    <w:rsid w:val="008B192F"/>
    <w:rsid w:val="008C08ED"/>
    <w:rsid w:val="008F17CF"/>
    <w:rsid w:val="008F3117"/>
    <w:rsid w:val="008F4F0A"/>
    <w:rsid w:val="00900EAA"/>
    <w:rsid w:val="00903D13"/>
    <w:rsid w:val="00910296"/>
    <w:rsid w:val="009130FA"/>
    <w:rsid w:val="009131DA"/>
    <w:rsid w:val="0092133D"/>
    <w:rsid w:val="00925A63"/>
    <w:rsid w:val="00934CE3"/>
    <w:rsid w:val="00944CFF"/>
    <w:rsid w:val="00953DA5"/>
    <w:rsid w:val="00960410"/>
    <w:rsid w:val="00981068"/>
    <w:rsid w:val="00981AB2"/>
    <w:rsid w:val="00982E85"/>
    <w:rsid w:val="00983E3E"/>
    <w:rsid w:val="0098408E"/>
    <w:rsid w:val="009A0ED3"/>
    <w:rsid w:val="009A15BD"/>
    <w:rsid w:val="009B5F93"/>
    <w:rsid w:val="009C5371"/>
    <w:rsid w:val="009D1519"/>
    <w:rsid w:val="009D425B"/>
    <w:rsid w:val="009D5892"/>
    <w:rsid w:val="009D5DF3"/>
    <w:rsid w:val="009E2C98"/>
    <w:rsid w:val="009F321F"/>
    <w:rsid w:val="009F62CC"/>
    <w:rsid w:val="00A128E4"/>
    <w:rsid w:val="00A23DF0"/>
    <w:rsid w:val="00A24B43"/>
    <w:rsid w:val="00A26E13"/>
    <w:rsid w:val="00A32155"/>
    <w:rsid w:val="00A36A2B"/>
    <w:rsid w:val="00A54158"/>
    <w:rsid w:val="00A56AB5"/>
    <w:rsid w:val="00A66809"/>
    <w:rsid w:val="00A66DAB"/>
    <w:rsid w:val="00A83325"/>
    <w:rsid w:val="00A9556D"/>
    <w:rsid w:val="00AA31A1"/>
    <w:rsid w:val="00AA3AFD"/>
    <w:rsid w:val="00AC5DD3"/>
    <w:rsid w:val="00AD0763"/>
    <w:rsid w:val="00AD5BE8"/>
    <w:rsid w:val="00AD6896"/>
    <w:rsid w:val="00AE0EEB"/>
    <w:rsid w:val="00AE6FC4"/>
    <w:rsid w:val="00AF0B8E"/>
    <w:rsid w:val="00AF21A1"/>
    <w:rsid w:val="00AF4F9A"/>
    <w:rsid w:val="00B17863"/>
    <w:rsid w:val="00B22D2C"/>
    <w:rsid w:val="00B35CC3"/>
    <w:rsid w:val="00B40A7F"/>
    <w:rsid w:val="00B44C09"/>
    <w:rsid w:val="00B474F3"/>
    <w:rsid w:val="00B477FD"/>
    <w:rsid w:val="00B503FC"/>
    <w:rsid w:val="00B5391D"/>
    <w:rsid w:val="00B542EB"/>
    <w:rsid w:val="00B567EA"/>
    <w:rsid w:val="00B7404E"/>
    <w:rsid w:val="00B80AD8"/>
    <w:rsid w:val="00B8216D"/>
    <w:rsid w:val="00B8384C"/>
    <w:rsid w:val="00B94B79"/>
    <w:rsid w:val="00BA07BB"/>
    <w:rsid w:val="00BA7961"/>
    <w:rsid w:val="00BB3EA7"/>
    <w:rsid w:val="00BC2354"/>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A5086"/>
    <w:rsid w:val="00CB4271"/>
    <w:rsid w:val="00CC15EB"/>
    <w:rsid w:val="00CC24E7"/>
    <w:rsid w:val="00CC4750"/>
    <w:rsid w:val="00CD2551"/>
    <w:rsid w:val="00CD696E"/>
    <w:rsid w:val="00CE125A"/>
    <w:rsid w:val="00CF1E9E"/>
    <w:rsid w:val="00CF4A19"/>
    <w:rsid w:val="00D012AE"/>
    <w:rsid w:val="00D0138F"/>
    <w:rsid w:val="00D01CA8"/>
    <w:rsid w:val="00D02C73"/>
    <w:rsid w:val="00D12BDA"/>
    <w:rsid w:val="00D261B4"/>
    <w:rsid w:val="00D261B8"/>
    <w:rsid w:val="00D329BB"/>
    <w:rsid w:val="00D35D73"/>
    <w:rsid w:val="00D54426"/>
    <w:rsid w:val="00D557DF"/>
    <w:rsid w:val="00D74596"/>
    <w:rsid w:val="00D80928"/>
    <w:rsid w:val="00D84CF6"/>
    <w:rsid w:val="00D942CB"/>
    <w:rsid w:val="00DA13E8"/>
    <w:rsid w:val="00DA441A"/>
    <w:rsid w:val="00DA6D56"/>
    <w:rsid w:val="00DE023B"/>
    <w:rsid w:val="00DE539E"/>
    <w:rsid w:val="00DE6BC5"/>
    <w:rsid w:val="00DF05FA"/>
    <w:rsid w:val="00DF4EE9"/>
    <w:rsid w:val="00DF6731"/>
    <w:rsid w:val="00E11395"/>
    <w:rsid w:val="00E37E5F"/>
    <w:rsid w:val="00E40315"/>
    <w:rsid w:val="00E44149"/>
    <w:rsid w:val="00E44628"/>
    <w:rsid w:val="00E5448C"/>
    <w:rsid w:val="00E64DA8"/>
    <w:rsid w:val="00E66019"/>
    <w:rsid w:val="00E70345"/>
    <w:rsid w:val="00E80D9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7E98"/>
    <w:rsid w:val="00F818AC"/>
    <w:rsid w:val="00F84198"/>
    <w:rsid w:val="00F85F10"/>
    <w:rsid w:val="00F93057"/>
    <w:rsid w:val="00F932E7"/>
    <w:rsid w:val="00F94C18"/>
    <w:rsid w:val="00FB6EC3"/>
    <w:rsid w:val="00FC7558"/>
    <w:rsid w:val="00FD564A"/>
    <w:rsid w:val="00FE7880"/>
    <w:rsid w:val="00FF25F6"/>
    <w:rsid w:val="00FF65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65B"/>
    <w:pPr>
      <w:spacing w:after="240"/>
    </w:pPr>
    <w:rPr>
      <w:rFonts w:ascii="Arial" w:hAnsi="Arial"/>
    </w:rPr>
  </w:style>
  <w:style w:type="paragraph" w:styleId="Heading1">
    <w:name w:val="heading 1"/>
    <w:basedOn w:val="Normal"/>
    <w:next w:val="Normal"/>
    <w:qFormat/>
    <w:rsid w:val="000A5EC9"/>
    <w:pPr>
      <w:keepNext/>
      <w:spacing w:before="240" w:after="60"/>
      <w:outlineLvl w:val="0"/>
    </w:pPr>
    <w:rPr>
      <w:b/>
      <w:kern w:val="28"/>
      <w:sz w:val="28"/>
    </w:rPr>
  </w:style>
  <w:style w:type="paragraph" w:styleId="Heading2">
    <w:name w:val="heading 2"/>
    <w:basedOn w:val="Normal"/>
    <w:next w:val="Normal"/>
    <w:qFormat/>
    <w:rsid w:val="000A5EC9"/>
    <w:pPr>
      <w:keepNext/>
      <w:spacing w:before="240" w:after="60"/>
      <w:outlineLvl w:val="1"/>
    </w:pPr>
    <w:rPr>
      <w:b/>
      <w:i/>
      <w:sz w:val="24"/>
    </w:rPr>
  </w:style>
  <w:style w:type="paragraph" w:styleId="Heading3">
    <w:name w:val="heading 3"/>
    <w:basedOn w:val="Normal"/>
    <w:next w:val="Normal"/>
    <w:qFormat/>
    <w:rsid w:val="000A5EC9"/>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0A5EC9"/>
    <w:pPr>
      <w:pageBreakBefore/>
      <w:widowControl w:val="0"/>
      <w:tabs>
        <w:tab w:val="left" w:pos="360"/>
      </w:tabs>
      <w:spacing w:before="0" w:after="480"/>
      <w:ind w:left="360" w:hanging="360"/>
      <w:outlineLvl w:val="9"/>
    </w:pPr>
    <w:rPr>
      <w:caps/>
    </w:rPr>
  </w:style>
  <w:style w:type="paragraph" w:customStyle="1" w:styleId="Application2">
    <w:name w:val="Application2"/>
    <w:basedOn w:val="Normal"/>
    <w:rsid w:val="000A5EC9"/>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rsid w:val="000A5EC9"/>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rsid w:val="000A5EC9"/>
    <w:pPr>
      <w:tabs>
        <w:tab w:val="clear" w:pos="360"/>
      </w:tabs>
      <w:ind w:left="567" w:firstLine="0"/>
    </w:pPr>
    <w:rPr>
      <w:sz w:val="20"/>
    </w:rPr>
  </w:style>
  <w:style w:type="paragraph" w:customStyle="1" w:styleId="Application5">
    <w:name w:val="Application5"/>
    <w:basedOn w:val="Application2"/>
    <w:rsid w:val="000A5EC9"/>
    <w:pPr>
      <w:tabs>
        <w:tab w:val="clear" w:pos="567"/>
        <w:tab w:val="left" w:pos="0"/>
      </w:tabs>
      <w:ind w:left="360" w:hanging="360"/>
    </w:pPr>
    <w:rPr>
      <w:sz w:val="24"/>
    </w:rPr>
  </w:style>
  <w:style w:type="paragraph" w:customStyle="1" w:styleId="Article">
    <w:name w:val="Article"/>
    <w:basedOn w:val="Normal"/>
    <w:rsid w:val="000A5EC9"/>
    <w:rPr>
      <w:b/>
      <w:sz w:val="22"/>
      <w:u w:val="single"/>
    </w:rPr>
  </w:style>
  <w:style w:type="paragraph" w:customStyle="1" w:styleId="Clause">
    <w:name w:val="Clause"/>
    <w:basedOn w:val="Normal"/>
    <w:rsid w:val="000A5EC9"/>
    <w:pPr>
      <w:tabs>
        <w:tab w:val="left" w:pos="360"/>
      </w:tabs>
      <w:ind w:left="360" w:hanging="360"/>
    </w:pPr>
    <w:rPr>
      <w:sz w:val="22"/>
    </w:rPr>
  </w:style>
  <w:style w:type="paragraph" w:customStyle="1" w:styleId="Definition">
    <w:name w:val="Definition"/>
    <w:basedOn w:val="Normal"/>
    <w:rsid w:val="000A5EC9"/>
    <w:pPr>
      <w:spacing w:before="120"/>
      <w:ind w:left="2268" w:hanging="567"/>
      <w:jc w:val="both"/>
    </w:pPr>
    <w:rPr>
      <w:rFonts w:ascii="Optima" w:hAnsi="Optima"/>
      <w:u w:val="single"/>
    </w:rPr>
  </w:style>
  <w:style w:type="paragraph" w:customStyle="1" w:styleId="Blockquote">
    <w:name w:val="Blockquote"/>
    <w:basedOn w:val="Normal"/>
    <w:rsid w:val="000A5EC9"/>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rsid w:val="000A5EC9"/>
  </w:style>
  <w:style w:type="character" w:styleId="FootnoteReference">
    <w:name w:val="footnote reference"/>
    <w:semiHidden/>
    <w:rsid w:val="000A5EC9"/>
    <w:rPr>
      <w:vertAlign w:val="superscript"/>
    </w:rPr>
  </w:style>
  <w:style w:type="paragraph" w:styleId="Title">
    <w:name w:val="Title"/>
    <w:basedOn w:val="Normal"/>
    <w:link w:val="TitleChar"/>
    <w:qFormat/>
    <w:rsid w:val="000A5EC9"/>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rsid w:val="000A5EC9"/>
    <w:pPr>
      <w:jc w:val="center"/>
    </w:pPr>
    <w:rPr>
      <w:rFonts w:ascii="Times New Roman" w:hAnsi="Times New Roman"/>
      <w:b/>
      <w:sz w:val="40"/>
    </w:rPr>
  </w:style>
  <w:style w:type="paragraph" w:styleId="Header">
    <w:name w:val="header"/>
    <w:basedOn w:val="Normal"/>
    <w:rsid w:val="000A5EC9"/>
    <w:pPr>
      <w:tabs>
        <w:tab w:val="center" w:pos="4320"/>
        <w:tab w:val="right" w:pos="8640"/>
      </w:tabs>
    </w:pPr>
  </w:style>
  <w:style w:type="paragraph" w:styleId="Footer">
    <w:name w:val="footer"/>
    <w:basedOn w:val="Normal"/>
    <w:rsid w:val="000A5EC9"/>
    <w:pPr>
      <w:tabs>
        <w:tab w:val="center" w:pos="4320"/>
        <w:tab w:val="right" w:pos="8640"/>
      </w:tabs>
    </w:pPr>
  </w:style>
  <w:style w:type="character" w:styleId="PageNumber">
    <w:name w:val="page number"/>
    <w:basedOn w:val="DefaultParagraphFont"/>
    <w:rsid w:val="000A5EC9"/>
  </w:style>
  <w:style w:type="character" w:styleId="Hyperlink">
    <w:name w:val="Hyperlink"/>
    <w:rsid w:val="000A5EC9"/>
    <w:rPr>
      <w:color w:val="0000FF"/>
      <w:u w:val="single"/>
    </w:rPr>
  </w:style>
  <w:style w:type="character" w:styleId="Strong">
    <w:name w:val="Strong"/>
    <w:qFormat/>
    <w:rsid w:val="000A5EC9"/>
    <w:rPr>
      <w:b/>
    </w:rPr>
  </w:style>
  <w:style w:type="paragraph" w:styleId="BodyText">
    <w:name w:val="Body Text"/>
    <w:basedOn w:val="Normal"/>
    <w:rsid w:val="000A5EC9"/>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paragraph" w:customStyle="1" w:styleId="Text1">
    <w:name w:val="Text 1"/>
    <w:basedOn w:val="Normal"/>
    <w:link w:val="Text1Char"/>
    <w:rsid w:val="001E2E96"/>
    <w:pPr>
      <w:spacing w:before="120" w:after="120"/>
      <w:ind w:left="850"/>
      <w:jc w:val="both"/>
    </w:pPr>
    <w:rPr>
      <w:rFonts w:ascii="Times New Roman" w:hAnsi="Times New Roman"/>
      <w:sz w:val="24"/>
      <w:szCs w:val="24"/>
      <w:lang w:eastAsia="zh-CN"/>
    </w:rPr>
  </w:style>
  <w:style w:type="character" w:customStyle="1" w:styleId="Text1Char">
    <w:name w:val="Text 1 Char"/>
    <w:link w:val="Text1"/>
    <w:rsid w:val="001E2E96"/>
    <w:rPr>
      <w:sz w:val="24"/>
      <w:szCs w:val="24"/>
      <w:lang w:eastAsia="zh-CN"/>
    </w:rPr>
  </w:style>
  <w:style w:type="character" w:customStyle="1" w:styleId="TitleChar">
    <w:name w:val="Title Char"/>
    <w:link w:val="Title"/>
    <w:rsid w:val="001E2E96"/>
    <w:rPr>
      <w:b/>
      <w:sz w:val="48"/>
      <w:lang w:val="en-US"/>
    </w:rPr>
  </w:style>
</w:styles>
</file>

<file path=word/webSettings.xml><?xml version="1.0" encoding="utf-8"?>
<w:webSettings xmlns:r="http://schemas.openxmlformats.org/officeDocument/2006/relationships" xmlns:w="http://schemas.openxmlformats.org/wordprocessingml/2006/main">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europeaid/prag/annexes.do?chapterTitleCode=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3E32F-B932-4ECD-850E-0B78D6955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5315</Words>
  <Characters>30297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35541</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Roslyn Bottoni</dc:creator>
  <cp:lastModifiedBy>Biba</cp:lastModifiedBy>
  <cp:revision>3</cp:revision>
  <cp:lastPrinted>2013-05-27T10:48:00Z</cp:lastPrinted>
  <dcterms:created xsi:type="dcterms:W3CDTF">2020-07-03T10:19:00Z</dcterms:created>
  <dcterms:modified xsi:type="dcterms:W3CDTF">2020-07-16T10:42:00Z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ies>
</file>