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1A" w:rsidRDefault="0078351A" w:rsidP="007801C1">
      <w:pPr>
        <w:widowControl w:val="0"/>
        <w:spacing w:before="120" w:after="120"/>
        <w:ind w:left="33"/>
      </w:pPr>
      <w:r w:rsidRPr="00E63C2B">
        <w:t xml:space="preserve">PUBLICATION REF: </w:t>
      </w:r>
      <w:r w:rsidRPr="007801C1">
        <w:t xml:space="preserve"> </w:t>
      </w:r>
      <w:r w:rsidR="0024465D">
        <w:t>CN1 – SO1.2 – SC027</w:t>
      </w:r>
      <w:r>
        <w:t xml:space="preserve"> </w:t>
      </w:r>
      <w:r w:rsidR="0024465D">
        <w:t>Tender 5/2020</w:t>
      </w:r>
      <w:r w:rsidRPr="00E63C2B">
        <w:br/>
      </w:r>
      <w:r w:rsidRPr="00E63C2B">
        <w:br/>
      </w:r>
      <w:r>
        <w:t xml:space="preserve">                                 </w:t>
      </w:r>
      <w:r w:rsidR="0024465D">
        <w:t xml:space="preserve">     Five external experts for evaluation of pilot project</w:t>
      </w:r>
    </w:p>
    <w:p w:rsidR="0078351A" w:rsidRPr="00E63C2B" w:rsidRDefault="0078351A" w:rsidP="007801C1">
      <w:pPr>
        <w:widowControl w:val="0"/>
        <w:spacing w:before="120" w:after="120"/>
        <w:ind w:left="33"/>
      </w:pPr>
      <w:r>
        <w:t xml:space="preserve">                                                        1 lot</w:t>
      </w:r>
    </w:p>
    <w:p w:rsidR="0078351A" w:rsidRPr="00E63C2B" w:rsidRDefault="0078351A">
      <w:pPr>
        <w:pStyle w:val="titlefront"/>
        <w:ind w:left="0"/>
        <w:jc w:val="center"/>
        <w:outlineLvl w:val="0"/>
        <w:rPr>
          <w:rFonts w:ascii="Times New Roman" w:hAnsi="Times New Roman" w:cs="Times New Roman"/>
          <w:sz w:val="22"/>
          <w:szCs w:val="22"/>
        </w:rPr>
      </w:pPr>
      <w:r w:rsidRPr="00E63C2B">
        <w:rPr>
          <w:rFonts w:ascii="Times New Roman" w:hAnsi="Times New Roman" w:cs="Times New Roman"/>
          <w:sz w:val="22"/>
          <w:szCs w:val="22"/>
        </w:rPr>
        <w:t xml:space="preserve">Maximum budget: </w:t>
      </w:r>
      <w:r w:rsidR="0024465D">
        <w:rPr>
          <w:rFonts w:ascii="Times New Roman" w:hAnsi="Times New Roman" w:cs="Times New Roman"/>
          <w:sz w:val="22"/>
          <w:szCs w:val="22"/>
        </w:rPr>
        <w:t>20000</w:t>
      </w:r>
      <w:r>
        <w:rPr>
          <w:rFonts w:ascii="Times New Roman" w:hAnsi="Times New Roman" w:cs="Times New Roman"/>
          <w:sz w:val="22"/>
          <w:szCs w:val="22"/>
        </w:rPr>
        <w:t xml:space="preserve"> Eur</w:t>
      </w:r>
      <w:r w:rsidR="0024465D">
        <w:rPr>
          <w:rFonts w:ascii="Times New Roman" w:hAnsi="Times New Roman" w:cs="Times New Roman"/>
          <w:sz w:val="22"/>
          <w:szCs w:val="22"/>
        </w:rPr>
        <w:t>,4000 per expert</w:t>
      </w:r>
    </w:p>
    <w:p w:rsidR="0078351A" w:rsidRPr="00E63C2B" w:rsidRDefault="0078351A">
      <w:pPr>
        <w:pStyle w:val="titlefront"/>
        <w:spacing w:before="0"/>
        <w:ind w:left="0"/>
        <w:jc w:val="center"/>
        <w:outlineLvl w:val="0"/>
        <w:rPr>
          <w:rFonts w:ascii="Times New Roman" w:hAnsi="Times New Roman" w:cs="Times New Roman"/>
          <w:sz w:val="22"/>
          <w:szCs w:val="22"/>
        </w:rPr>
      </w:pPr>
    </w:p>
    <w:p w:rsidR="0078351A" w:rsidRPr="00E63C2B" w:rsidRDefault="0078351A" w:rsidP="00FD20B6">
      <w:pPr>
        <w:spacing w:after="120"/>
        <w:ind w:left="2268" w:hanging="1134"/>
        <w:rPr>
          <w:sz w:val="22"/>
          <w:szCs w:val="22"/>
        </w:rPr>
      </w:pPr>
      <w:r w:rsidRPr="00E63C2B">
        <w:rPr>
          <w:b/>
          <w:bCs/>
          <w:sz w:val="22"/>
          <w:szCs w:val="22"/>
        </w:rPr>
        <w:t>Contents:</w:t>
      </w:r>
      <w:r w:rsidRPr="00E63C2B">
        <w:rPr>
          <w:sz w:val="22"/>
          <w:szCs w:val="22"/>
        </w:rPr>
        <w:tab/>
        <w:t>Timetable</w:t>
      </w:r>
      <w:r w:rsidRPr="00E63C2B">
        <w:rPr>
          <w:sz w:val="22"/>
          <w:szCs w:val="22"/>
        </w:rPr>
        <w:br/>
        <w:t>Observers</w:t>
      </w:r>
      <w:r w:rsidRPr="00E63C2B">
        <w:rPr>
          <w:sz w:val="22"/>
          <w:szCs w:val="22"/>
        </w:rPr>
        <w:br/>
        <w:t>Evaluation</w:t>
      </w:r>
      <w:r w:rsidRPr="00E63C2B">
        <w:rPr>
          <w:sz w:val="22"/>
          <w:szCs w:val="22"/>
        </w:rPr>
        <w:br/>
        <w:t>- Technical evaluation</w:t>
      </w:r>
      <w:r w:rsidRPr="00E63C2B">
        <w:rPr>
          <w:sz w:val="22"/>
          <w:szCs w:val="22"/>
        </w:rPr>
        <w:br/>
        <w:t>- Financial evaluation</w:t>
      </w:r>
      <w:r w:rsidRPr="00E63C2B">
        <w:rPr>
          <w:sz w:val="22"/>
          <w:szCs w:val="22"/>
        </w:rPr>
        <w:br/>
        <w:t>Conclusion</w:t>
      </w:r>
      <w:r w:rsidRPr="00E63C2B">
        <w:rPr>
          <w:sz w:val="22"/>
          <w:szCs w:val="22"/>
        </w:rPr>
        <w:br/>
        <w:t>Signatures</w:t>
      </w:r>
    </w:p>
    <w:p w:rsidR="0078351A" w:rsidRPr="00E63C2B" w:rsidRDefault="0078351A" w:rsidP="00FD20B6">
      <w:pPr>
        <w:spacing w:before="120" w:after="120"/>
        <w:ind w:left="2268" w:hanging="1134"/>
        <w:rPr>
          <w:sz w:val="22"/>
          <w:szCs w:val="22"/>
        </w:rPr>
      </w:pPr>
      <w:r w:rsidRPr="00E63C2B">
        <w:rPr>
          <w:b/>
          <w:bCs/>
          <w:sz w:val="22"/>
          <w:szCs w:val="22"/>
        </w:rPr>
        <w:t>Annexes:</w:t>
      </w:r>
      <w:r w:rsidRPr="00E63C2B">
        <w:rPr>
          <w:sz w:val="22"/>
          <w:szCs w:val="22"/>
        </w:rPr>
        <w:tab/>
        <w:t>Tender opening report</w:t>
      </w:r>
      <w:r w:rsidRPr="00E63C2B">
        <w:rPr>
          <w:sz w:val="22"/>
          <w:szCs w:val="22"/>
        </w:rPr>
        <w:br/>
        <w:t>Administrative compliance grid</w:t>
      </w:r>
      <w:r w:rsidRPr="00E63C2B">
        <w:rPr>
          <w:sz w:val="22"/>
          <w:szCs w:val="22"/>
        </w:rPr>
        <w:br/>
        <w:t>[</w:t>
      </w:r>
      <w:r w:rsidRPr="007A16DC">
        <w:rPr>
          <w:sz w:val="22"/>
          <w:szCs w:val="22"/>
          <w:highlight w:val="lightGray"/>
        </w:rPr>
        <w:t>Correspondence concerning clarification sought from tenderers</w:t>
      </w:r>
      <w:r w:rsidRPr="00E63C2B">
        <w:rPr>
          <w:sz w:val="22"/>
          <w:szCs w:val="22"/>
        </w:rPr>
        <w:t>]</w:t>
      </w:r>
      <w:r w:rsidRPr="00E63C2B">
        <w:rPr>
          <w:sz w:val="22"/>
          <w:szCs w:val="22"/>
        </w:rPr>
        <w:br/>
        <w:t>Evaluation grids completed by the individual evaluators</w:t>
      </w:r>
      <w:r w:rsidRPr="00E63C2B">
        <w:rPr>
          <w:sz w:val="22"/>
          <w:szCs w:val="22"/>
        </w:rPr>
        <w:br/>
        <w:t>Summaryof average scores, technical and financial score and conclusion</w:t>
      </w:r>
      <w:r w:rsidRPr="00E63C2B">
        <w:rPr>
          <w:sz w:val="22"/>
          <w:szCs w:val="22"/>
        </w:rPr>
        <w:br/>
        <w:t>[</w:t>
      </w:r>
      <w:r w:rsidRPr="007A16DC">
        <w:rPr>
          <w:sz w:val="22"/>
          <w:szCs w:val="22"/>
          <w:highlight w:val="lightGray"/>
        </w:rPr>
        <w:t>Interview records</w:t>
      </w:r>
      <w:r w:rsidRPr="00E63C2B">
        <w:rPr>
          <w:sz w:val="22"/>
          <w:szCs w:val="22"/>
        </w:rPr>
        <w:t>]</w:t>
      </w:r>
    </w:p>
    <w:p w:rsidR="0078351A" w:rsidRPr="00E63C2B" w:rsidRDefault="0078351A" w:rsidP="00FD20B6">
      <w:pPr>
        <w:keepNext/>
        <w:tabs>
          <w:tab w:val="left" w:pos="426"/>
        </w:tabs>
        <w:spacing w:before="240" w:after="240"/>
        <w:ind w:left="426" w:hanging="426"/>
        <w:jc w:val="both"/>
        <w:rPr>
          <w:b/>
          <w:bCs/>
        </w:rPr>
      </w:pPr>
      <w:r w:rsidRPr="00E63C2B">
        <w:rPr>
          <w:b/>
          <w:bCs/>
        </w:rPr>
        <w:t>1.</w:t>
      </w:r>
      <w:r w:rsidRPr="00E63C2B">
        <w:rPr>
          <w:b/>
          <w:bCs/>
        </w:rPr>
        <w:tab/>
        <w:t>Timetable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984"/>
        <w:gridCol w:w="1929"/>
        <w:gridCol w:w="2182"/>
      </w:tblGrid>
      <w:tr w:rsidR="0078351A" w:rsidRPr="00E63C2B">
        <w:trPr>
          <w:jc w:val="center"/>
        </w:trPr>
        <w:tc>
          <w:tcPr>
            <w:tcW w:w="2977" w:type="dxa"/>
            <w:vAlign w:val="center"/>
          </w:tcPr>
          <w:p w:rsidR="0078351A" w:rsidRPr="00E63C2B" w:rsidRDefault="0078351A" w:rsidP="00827B6E">
            <w:pPr>
              <w:spacing w:before="40" w:after="40"/>
            </w:pPr>
          </w:p>
        </w:tc>
        <w:tc>
          <w:tcPr>
            <w:tcW w:w="1984" w:type="dxa"/>
            <w:shd w:val="pct10" w:color="auto" w:fill="FFFFFF"/>
            <w:vAlign w:val="center"/>
          </w:tcPr>
          <w:p w:rsidR="0078351A" w:rsidRPr="00E63C2B" w:rsidRDefault="0078351A" w:rsidP="00827B6E">
            <w:pPr>
              <w:spacing w:before="40" w:after="40"/>
              <w:jc w:val="center"/>
              <w:rPr>
                <w:b/>
                <w:bCs/>
              </w:rPr>
            </w:pPr>
            <w:r w:rsidRPr="00E63C2B">
              <w:rPr>
                <w:b/>
                <w:bCs/>
                <w:sz w:val="22"/>
                <w:szCs w:val="22"/>
              </w:rPr>
              <w:t>DATE</w:t>
            </w:r>
          </w:p>
        </w:tc>
        <w:tc>
          <w:tcPr>
            <w:tcW w:w="1929" w:type="dxa"/>
            <w:shd w:val="pct10" w:color="auto" w:fill="FFFFFF"/>
            <w:vAlign w:val="center"/>
          </w:tcPr>
          <w:p w:rsidR="0078351A" w:rsidRPr="00E63C2B" w:rsidRDefault="0078351A" w:rsidP="00827B6E">
            <w:pPr>
              <w:spacing w:before="40" w:after="40"/>
              <w:jc w:val="center"/>
              <w:rPr>
                <w:b/>
                <w:bCs/>
              </w:rPr>
            </w:pPr>
            <w:r w:rsidRPr="00E63C2B">
              <w:rPr>
                <w:b/>
                <w:bCs/>
                <w:sz w:val="22"/>
                <w:szCs w:val="22"/>
              </w:rPr>
              <w:t>TIME</w:t>
            </w:r>
          </w:p>
        </w:tc>
        <w:tc>
          <w:tcPr>
            <w:tcW w:w="2182" w:type="dxa"/>
            <w:shd w:val="pct10" w:color="auto" w:fill="FFFFFF"/>
            <w:vAlign w:val="center"/>
          </w:tcPr>
          <w:p w:rsidR="0078351A" w:rsidRPr="00E63C2B" w:rsidRDefault="0078351A" w:rsidP="00827B6E">
            <w:pPr>
              <w:spacing w:before="40" w:after="40"/>
              <w:jc w:val="center"/>
              <w:rPr>
                <w:b/>
                <w:bCs/>
              </w:rPr>
            </w:pPr>
            <w:r w:rsidRPr="00E63C2B">
              <w:rPr>
                <w:b/>
                <w:bCs/>
                <w:sz w:val="22"/>
                <w:szCs w:val="22"/>
              </w:rPr>
              <w:t>VENUE</w:t>
            </w:r>
          </w:p>
        </w:tc>
      </w:tr>
      <w:tr w:rsidR="0078351A" w:rsidRPr="00E63C2B">
        <w:trPr>
          <w:jc w:val="center"/>
        </w:trPr>
        <w:tc>
          <w:tcPr>
            <w:tcW w:w="2977" w:type="dxa"/>
            <w:shd w:val="pct10" w:color="auto" w:fill="FFFFFF"/>
            <w:vAlign w:val="center"/>
          </w:tcPr>
          <w:p w:rsidR="0078351A" w:rsidRPr="00E63C2B" w:rsidRDefault="0078351A" w:rsidP="00827B6E">
            <w:pPr>
              <w:spacing w:before="120" w:after="120"/>
              <w:rPr>
                <w:b/>
                <w:bCs/>
              </w:rPr>
            </w:pPr>
            <w:r w:rsidRPr="00E63C2B">
              <w:rPr>
                <w:b/>
                <w:bCs/>
                <w:sz w:val="22"/>
                <w:szCs w:val="22"/>
              </w:rPr>
              <w:t>&lt;</w:t>
            </w:r>
            <w:r w:rsidRPr="007A16DC">
              <w:rPr>
                <w:b/>
                <w:bCs/>
                <w:sz w:val="22"/>
                <w:szCs w:val="22"/>
                <w:highlight w:val="yellow"/>
              </w:rPr>
              <w:t>Meeting 1</w:t>
            </w:r>
            <w:r w:rsidRPr="00E63C2B">
              <w:rPr>
                <w:b/>
                <w:bCs/>
                <w:sz w:val="22"/>
                <w:szCs w:val="22"/>
              </w:rPr>
              <w:t>&gt;</w:t>
            </w:r>
          </w:p>
        </w:tc>
        <w:tc>
          <w:tcPr>
            <w:tcW w:w="1984" w:type="dxa"/>
            <w:vAlign w:val="center"/>
          </w:tcPr>
          <w:p w:rsidR="0078351A" w:rsidRPr="00E63C2B" w:rsidRDefault="0078351A" w:rsidP="00827B6E">
            <w:pPr>
              <w:spacing w:before="120" w:after="120"/>
              <w:jc w:val="both"/>
            </w:pPr>
          </w:p>
        </w:tc>
        <w:tc>
          <w:tcPr>
            <w:tcW w:w="1929" w:type="dxa"/>
            <w:vAlign w:val="center"/>
          </w:tcPr>
          <w:p w:rsidR="0078351A" w:rsidRPr="00E63C2B" w:rsidRDefault="0078351A" w:rsidP="00827B6E">
            <w:pPr>
              <w:spacing w:before="120" w:after="120"/>
              <w:jc w:val="both"/>
            </w:pPr>
          </w:p>
        </w:tc>
        <w:tc>
          <w:tcPr>
            <w:tcW w:w="2182" w:type="dxa"/>
            <w:vAlign w:val="center"/>
          </w:tcPr>
          <w:p w:rsidR="0078351A" w:rsidRPr="00E63C2B" w:rsidRDefault="0078351A" w:rsidP="00827B6E">
            <w:pPr>
              <w:spacing w:before="120" w:after="120"/>
              <w:jc w:val="both"/>
            </w:pPr>
            <w:r>
              <w:t>Clinical hospital Bitola</w:t>
            </w:r>
          </w:p>
        </w:tc>
      </w:tr>
      <w:tr w:rsidR="0078351A" w:rsidRPr="00E63C2B">
        <w:trPr>
          <w:jc w:val="center"/>
        </w:trPr>
        <w:tc>
          <w:tcPr>
            <w:tcW w:w="2977" w:type="dxa"/>
            <w:shd w:val="pct10" w:color="auto" w:fill="FFFFFF"/>
            <w:vAlign w:val="center"/>
          </w:tcPr>
          <w:p w:rsidR="0078351A" w:rsidRPr="00E63C2B" w:rsidRDefault="0078351A" w:rsidP="00827B6E">
            <w:pPr>
              <w:spacing w:before="120" w:after="120"/>
              <w:rPr>
                <w:b/>
                <w:bCs/>
              </w:rPr>
            </w:pPr>
            <w:r w:rsidRPr="00E63C2B">
              <w:rPr>
                <w:b/>
                <w:bCs/>
                <w:sz w:val="22"/>
                <w:szCs w:val="22"/>
              </w:rPr>
              <w:t>&lt;</w:t>
            </w:r>
            <w:r w:rsidRPr="007A16DC">
              <w:rPr>
                <w:b/>
                <w:bCs/>
                <w:sz w:val="22"/>
                <w:szCs w:val="22"/>
                <w:highlight w:val="yellow"/>
              </w:rPr>
              <w:t>Meeting 2</w:t>
            </w:r>
            <w:r w:rsidRPr="00E63C2B">
              <w:rPr>
                <w:b/>
                <w:bCs/>
                <w:sz w:val="22"/>
                <w:szCs w:val="22"/>
              </w:rPr>
              <w:t>&gt;</w:t>
            </w:r>
          </w:p>
        </w:tc>
        <w:tc>
          <w:tcPr>
            <w:tcW w:w="1984" w:type="dxa"/>
            <w:vAlign w:val="center"/>
          </w:tcPr>
          <w:p w:rsidR="0078351A" w:rsidRPr="00E63C2B" w:rsidRDefault="0078351A" w:rsidP="00827B6E">
            <w:pPr>
              <w:spacing w:before="120" w:after="120"/>
              <w:jc w:val="both"/>
            </w:pPr>
          </w:p>
        </w:tc>
        <w:tc>
          <w:tcPr>
            <w:tcW w:w="1929" w:type="dxa"/>
            <w:vAlign w:val="center"/>
          </w:tcPr>
          <w:p w:rsidR="0078351A" w:rsidRPr="00E63C2B" w:rsidRDefault="0078351A" w:rsidP="00827B6E">
            <w:pPr>
              <w:spacing w:before="120" w:after="120"/>
              <w:jc w:val="both"/>
            </w:pPr>
          </w:p>
        </w:tc>
        <w:tc>
          <w:tcPr>
            <w:tcW w:w="2182" w:type="dxa"/>
            <w:vAlign w:val="center"/>
          </w:tcPr>
          <w:p w:rsidR="0078351A" w:rsidRPr="00E63C2B" w:rsidRDefault="0078351A" w:rsidP="00827B6E">
            <w:pPr>
              <w:spacing w:before="120" w:after="120"/>
              <w:jc w:val="both"/>
            </w:pPr>
          </w:p>
        </w:tc>
      </w:tr>
      <w:tr w:rsidR="0078351A" w:rsidRPr="00E63C2B">
        <w:trPr>
          <w:jc w:val="center"/>
        </w:trPr>
        <w:tc>
          <w:tcPr>
            <w:tcW w:w="2977" w:type="dxa"/>
            <w:shd w:val="pct10" w:color="auto" w:fill="FFFFFF"/>
            <w:vAlign w:val="center"/>
          </w:tcPr>
          <w:p w:rsidR="0078351A" w:rsidRPr="00E63C2B" w:rsidRDefault="0078351A" w:rsidP="00827B6E">
            <w:pPr>
              <w:spacing w:before="120" w:after="120"/>
              <w:rPr>
                <w:b/>
                <w:bCs/>
              </w:rPr>
            </w:pPr>
            <w:r w:rsidRPr="00E63C2B">
              <w:rPr>
                <w:b/>
                <w:bCs/>
                <w:sz w:val="22"/>
                <w:szCs w:val="22"/>
              </w:rPr>
              <w:t>&lt;</w:t>
            </w:r>
            <w:r w:rsidRPr="007A16DC">
              <w:rPr>
                <w:b/>
                <w:bCs/>
                <w:sz w:val="22"/>
                <w:szCs w:val="22"/>
                <w:highlight w:val="yellow"/>
              </w:rPr>
              <w:t>Interview session 1</w:t>
            </w:r>
            <w:r w:rsidRPr="00E63C2B">
              <w:rPr>
                <w:b/>
                <w:bCs/>
                <w:sz w:val="22"/>
                <w:szCs w:val="22"/>
              </w:rPr>
              <w:t>&gt;</w:t>
            </w:r>
          </w:p>
        </w:tc>
        <w:tc>
          <w:tcPr>
            <w:tcW w:w="1984" w:type="dxa"/>
            <w:vAlign w:val="center"/>
          </w:tcPr>
          <w:p w:rsidR="0078351A" w:rsidRPr="00E63C2B" w:rsidRDefault="0078351A" w:rsidP="00827B6E">
            <w:pPr>
              <w:spacing w:before="120" w:after="120"/>
              <w:jc w:val="both"/>
            </w:pPr>
          </w:p>
        </w:tc>
        <w:tc>
          <w:tcPr>
            <w:tcW w:w="1929" w:type="dxa"/>
            <w:vAlign w:val="center"/>
          </w:tcPr>
          <w:p w:rsidR="0078351A" w:rsidRPr="00E63C2B" w:rsidRDefault="0078351A" w:rsidP="00827B6E">
            <w:pPr>
              <w:spacing w:before="120" w:after="120"/>
              <w:jc w:val="both"/>
            </w:pPr>
          </w:p>
        </w:tc>
        <w:tc>
          <w:tcPr>
            <w:tcW w:w="2182" w:type="dxa"/>
            <w:vAlign w:val="center"/>
          </w:tcPr>
          <w:p w:rsidR="0078351A" w:rsidRPr="00E63C2B" w:rsidRDefault="0078351A" w:rsidP="00827B6E">
            <w:pPr>
              <w:spacing w:before="120" w:after="120"/>
              <w:jc w:val="both"/>
            </w:pPr>
          </w:p>
        </w:tc>
      </w:tr>
      <w:tr w:rsidR="0078351A" w:rsidRPr="00E63C2B">
        <w:trPr>
          <w:jc w:val="center"/>
        </w:trPr>
        <w:tc>
          <w:tcPr>
            <w:tcW w:w="2977" w:type="dxa"/>
            <w:shd w:val="pct10" w:color="auto" w:fill="FFFFFF"/>
            <w:vAlign w:val="center"/>
          </w:tcPr>
          <w:p w:rsidR="0078351A" w:rsidRPr="00E63C2B" w:rsidRDefault="0078351A" w:rsidP="00827B6E">
            <w:pPr>
              <w:spacing w:before="120" w:after="120"/>
              <w:rPr>
                <w:b/>
                <w:bCs/>
              </w:rPr>
            </w:pPr>
            <w:r w:rsidRPr="007A16DC">
              <w:rPr>
                <w:b/>
                <w:bCs/>
                <w:sz w:val="22"/>
                <w:szCs w:val="22"/>
                <w:highlight w:val="yellow"/>
              </w:rPr>
              <w:t>Etc.</w:t>
            </w:r>
          </w:p>
        </w:tc>
        <w:tc>
          <w:tcPr>
            <w:tcW w:w="1984" w:type="dxa"/>
            <w:vAlign w:val="center"/>
          </w:tcPr>
          <w:p w:rsidR="0078351A" w:rsidRPr="00E63C2B" w:rsidRDefault="0078351A" w:rsidP="00827B6E">
            <w:pPr>
              <w:spacing w:before="120" w:after="120"/>
              <w:jc w:val="both"/>
            </w:pPr>
          </w:p>
        </w:tc>
        <w:tc>
          <w:tcPr>
            <w:tcW w:w="1929" w:type="dxa"/>
            <w:vAlign w:val="center"/>
          </w:tcPr>
          <w:p w:rsidR="0078351A" w:rsidRPr="00E63C2B" w:rsidRDefault="0078351A" w:rsidP="00827B6E">
            <w:pPr>
              <w:spacing w:before="120" w:after="120"/>
              <w:jc w:val="both"/>
            </w:pPr>
          </w:p>
        </w:tc>
        <w:tc>
          <w:tcPr>
            <w:tcW w:w="2182" w:type="dxa"/>
            <w:vAlign w:val="center"/>
          </w:tcPr>
          <w:p w:rsidR="0078351A" w:rsidRPr="00E63C2B" w:rsidRDefault="0078351A" w:rsidP="00827B6E">
            <w:pPr>
              <w:spacing w:before="120" w:after="120"/>
              <w:jc w:val="both"/>
            </w:pPr>
          </w:p>
        </w:tc>
      </w:tr>
    </w:tbl>
    <w:p w:rsidR="0078351A" w:rsidRPr="00E63C2B" w:rsidRDefault="0078351A" w:rsidP="00FD20B6">
      <w:pPr>
        <w:keepNext/>
        <w:tabs>
          <w:tab w:val="left" w:pos="426"/>
        </w:tabs>
        <w:spacing w:before="240" w:after="240"/>
        <w:ind w:left="426" w:hanging="426"/>
        <w:jc w:val="both"/>
        <w:rPr>
          <w:b/>
          <w:bCs/>
        </w:rPr>
      </w:pPr>
      <w:r w:rsidRPr="00E63C2B">
        <w:rPr>
          <w:b/>
          <w:bCs/>
        </w:rPr>
        <w:t>2.</w:t>
      </w:r>
      <w:r w:rsidRPr="00E63C2B">
        <w:rPr>
          <w:b/>
          <w:bCs/>
        </w:rPr>
        <w:tab/>
        <w:t>Observers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5812"/>
      </w:tblGrid>
      <w:tr w:rsidR="0078351A" w:rsidRPr="00E63C2B">
        <w:trPr>
          <w:jc w:val="center"/>
        </w:trPr>
        <w:tc>
          <w:tcPr>
            <w:tcW w:w="3260" w:type="dxa"/>
            <w:vAlign w:val="center"/>
          </w:tcPr>
          <w:p w:rsidR="0078351A" w:rsidRPr="00E63C2B" w:rsidRDefault="0078351A" w:rsidP="00827B6E">
            <w:pPr>
              <w:spacing w:before="120" w:after="120"/>
              <w:jc w:val="center"/>
              <w:rPr>
                <w:b/>
                <w:bCs/>
              </w:rPr>
            </w:pPr>
            <w:r w:rsidRPr="00E63C2B">
              <w:rPr>
                <w:b/>
                <w:bCs/>
                <w:sz w:val="22"/>
                <w:szCs w:val="22"/>
              </w:rPr>
              <w:t>Name</w:t>
            </w:r>
          </w:p>
        </w:tc>
        <w:tc>
          <w:tcPr>
            <w:tcW w:w="5812" w:type="dxa"/>
            <w:vAlign w:val="center"/>
          </w:tcPr>
          <w:p w:rsidR="0078351A" w:rsidRPr="00E63C2B" w:rsidRDefault="0078351A" w:rsidP="00827B6E">
            <w:pPr>
              <w:spacing w:before="120" w:after="120"/>
              <w:jc w:val="center"/>
              <w:rPr>
                <w:b/>
                <w:bCs/>
              </w:rPr>
            </w:pPr>
            <w:r w:rsidRPr="00E63C2B">
              <w:rPr>
                <w:b/>
                <w:bCs/>
                <w:sz w:val="22"/>
                <w:szCs w:val="22"/>
              </w:rPr>
              <w:t>Representing</w:t>
            </w:r>
          </w:p>
        </w:tc>
      </w:tr>
      <w:tr w:rsidR="0078351A" w:rsidRPr="00E63C2B">
        <w:trPr>
          <w:jc w:val="center"/>
        </w:trPr>
        <w:tc>
          <w:tcPr>
            <w:tcW w:w="3260" w:type="dxa"/>
            <w:vAlign w:val="center"/>
          </w:tcPr>
          <w:p w:rsidR="0078351A" w:rsidRPr="00E63C2B" w:rsidRDefault="0078351A" w:rsidP="00827B6E">
            <w:pPr>
              <w:spacing w:before="120" w:after="120"/>
              <w:jc w:val="both"/>
            </w:pPr>
          </w:p>
        </w:tc>
        <w:tc>
          <w:tcPr>
            <w:tcW w:w="5812" w:type="dxa"/>
            <w:vAlign w:val="center"/>
          </w:tcPr>
          <w:p w:rsidR="0078351A" w:rsidRPr="00E63C2B" w:rsidRDefault="0078351A" w:rsidP="00827B6E">
            <w:pPr>
              <w:spacing w:before="120" w:after="120"/>
              <w:jc w:val="both"/>
            </w:pPr>
          </w:p>
        </w:tc>
      </w:tr>
      <w:tr w:rsidR="0078351A" w:rsidRPr="00E63C2B">
        <w:trPr>
          <w:jc w:val="center"/>
        </w:trPr>
        <w:tc>
          <w:tcPr>
            <w:tcW w:w="3260" w:type="dxa"/>
            <w:vAlign w:val="center"/>
          </w:tcPr>
          <w:p w:rsidR="0078351A" w:rsidRPr="00E63C2B" w:rsidRDefault="0078351A" w:rsidP="00827B6E">
            <w:pPr>
              <w:spacing w:before="120" w:after="120"/>
              <w:jc w:val="both"/>
            </w:pPr>
          </w:p>
        </w:tc>
        <w:tc>
          <w:tcPr>
            <w:tcW w:w="5812" w:type="dxa"/>
            <w:vAlign w:val="center"/>
          </w:tcPr>
          <w:p w:rsidR="0078351A" w:rsidRPr="00E63C2B" w:rsidRDefault="0078351A" w:rsidP="00827B6E">
            <w:pPr>
              <w:spacing w:before="120" w:after="120"/>
              <w:jc w:val="both"/>
            </w:pPr>
          </w:p>
        </w:tc>
      </w:tr>
    </w:tbl>
    <w:p w:rsidR="0078351A" w:rsidRPr="00E63C2B" w:rsidRDefault="0078351A" w:rsidP="00FD20B6">
      <w:pPr>
        <w:keepNext/>
        <w:tabs>
          <w:tab w:val="left" w:pos="426"/>
        </w:tabs>
        <w:spacing w:before="240" w:after="240"/>
        <w:ind w:left="426" w:hanging="426"/>
        <w:jc w:val="both"/>
        <w:rPr>
          <w:b/>
          <w:bCs/>
        </w:rPr>
      </w:pPr>
      <w:r w:rsidRPr="00E63C2B">
        <w:rPr>
          <w:b/>
          <w:bCs/>
        </w:rPr>
        <w:lastRenderedPageBreak/>
        <w:t>3.</w:t>
      </w:r>
      <w:r w:rsidRPr="00E63C2B">
        <w:rPr>
          <w:b/>
          <w:bCs/>
        </w:rPr>
        <w:tab/>
        <w:t>Evaluation</w:t>
      </w:r>
    </w:p>
    <w:p w:rsidR="0078351A" w:rsidRPr="00E63C2B" w:rsidRDefault="0078351A" w:rsidP="00FD20B6">
      <w:pPr>
        <w:keepNext/>
        <w:keepLines/>
        <w:spacing w:before="120" w:after="120"/>
        <w:ind w:left="426" w:right="424"/>
        <w:jc w:val="both"/>
        <w:rPr>
          <w:b/>
          <w:bCs/>
          <w:sz w:val="22"/>
          <w:szCs w:val="22"/>
        </w:rPr>
      </w:pPr>
      <w:r w:rsidRPr="00E63C2B">
        <w:rPr>
          <w:b/>
          <w:bCs/>
          <w:sz w:val="22"/>
          <w:szCs w:val="22"/>
        </w:rPr>
        <w:t>Administrative compliance</w:t>
      </w:r>
    </w:p>
    <w:p w:rsidR="0078351A" w:rsidRPr="00E63C2B" w:rsidRDefault="0078351A" w:rsidP="00FD20B6">
      <w:pPr>
        <w:keepNext/>
        <w:keepLines/>
        <w:spacing w:before="120" w:after="120"/>
        <w:ind w:left="426" w:right="424"/>
        <w:jc w:val="both"/>
        <w:rPr>
          <w:sz w:val="22"/>
          <w:szCs w:val="22"/>
        </w:rPr>
      </w:pPr>
      <w:r w:rsidRPr="00E63C2B">
        <w:rPr>
          <w:sz w:val="22"/>
          <w:szCs w:val="22"/>
        </w:rPr>
        <w:t xml:space="preserve">The </w:t>
      </w:r>
      <w:r>
        <w:rPr>
          <w:sz w:val="22"/>
          <w:szCs w:val="22"/>
        </w:rPr>
        <w:t>e</w:t>
      </w:r>
      <w:r w:rsidRPr="00E63C2B">
        <w:rPr>
          <w:sz w:val="22"/>
          <w:szCs w:val="22"/>
        </w:rPr>
        <w:t xml:space="preserve">valuation </w:t>
      </w:r>
      <w:r>
        <w:rPr>
          <w:sz w:val="22"/>
          <w:szCs w:val="22"/>
        </w:rPr>
        <w:t>c</w:t>
      </w:r>
      <w:r w:rsidRPr="00E63C2B">
        <w:rPr>
          <w:sz w:val="22"/>
          <w:szCs w:val="22"/>
        </w:rPr>
        <w:t xml:space="preserve">ommittee used the </w:t>
      </w:r>
      <w:r>
        <w:rPr>
          <w:sz w:val="22"/>
          <w:szCs w:val="22"/>
        </w:rPr>
        <w:t>a</w:t>
      </w:r>
      <w:r w:rsidRPr="00E63C2B">
        <w:rPr>
          <w:sz w:val="22"/>
          <w:szCs w:val="22"/>
        </w:rPr>
        <w:t>dministrative compliance grid in the tender dossier to assess the compliance of each tender with the administrative requirements of the tender dossier.</w:t>
      </w:r>
    </w:p>
    <w:p w:rsidR="0078351A" w:rsidRPr="00E63C2B" w:rsidRDefault="0078351A" w:rsidP="00FD20B6">
      <w:pPr>
        <w:keepNext/>
        <w:keepLines/>
        <w:spacing w:before="120" w:after="120"/>
        <w:ind w:left="426" w:right="424" w:hanging="425"/>
        <w:rPr>
          <w:sz w:val="22"/>
          <w:szCs w:val="22"/>
        </w:rPr>
      </w:pPr>
      <w:r w:rsidRPr="00E63C2B">
        <w:rPr>
          <w:sz w:val="22"/>
          <w:szCs w:val="22"/>
          <w:highlight w:val="yellow"/>
        </w:rPr>
        <w:t xml:space="preserve">[If </w:t>
      </w:r>
      <w:r>
        <w:rPr>
          <w:sz w:val="22"/>
          <w:szCs w:val="22"/>
          <w:highlight w:val="yellow"/>
        </w:rPr>
        <w:t xml:space="preserve">any tenderers were asked to provide </w:t>
      </w:r>
      <w:r w:rsidRPr="00E63C2B">
        <w:rPr>
          <w:sz w:val="22"/>
          <w:szCs w:val="22"/>
          <w:highlight w:val="yellow"/>
        </w:rPr>
        <w:t>clarification:</w:t>
      </w:r>
    </w:p>
    <w:p w:rsidR="0078351A" w:rsidRPr="00E63C2B" w:rsidRDefault="0078351A" w:rsidP="00FD20B6">
      <w:pPr>
        <w:keepNext/>
        <w:keepLines/>
        <w:spacing w:before="120" w:after="120"/>
        <w:ind w:left="426" w:right="424"/>
        <w:jc w:val="both"/>
        <w:rPr>
          <w:sz w:val="22"/>
          <w:szCs w:val="22"/>
        </w:rPr>
      </w:pPr>
      <w:r w:rsidRPr="007A16DC">
        <w:rPr>
          <w:sz w:val="22"/>
          <w:szCs w:val="22"/>
          <w:highlight w:val="lightGray"/>
        </w:rPr>
        <w:t xml:space="preserve">With the agreement of the other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 xml:space="preserve">ommittee members, the </w:t>
      </w:r>
      <w:r>
        <w:rPr>
          <w:sz w:val="22"/>
          <w:szCs w:val="22"/>
          <w:highlight w:val="lightGray"/>
        </w:rPr>
        <w:t>contracting authority</w:t>
      </w:r>
      <w:r w:rsidRPr="007A16DC">
        <w:rPr>
          <w:sz w:val="22"/>
          <w:szCs w:val="22"/>
          <w:highlight w:val="lightGray"/>
        </w:rPr>
        <w:t xml:space="preserve"> wrote to the following tenderers whose tenders required clarification, asking them to respond by fax or email within a reasonable deadlineset by the evaluation committee (all correspondence is attached in the </w:t>
      </w:r>
      <w:r>
        <w:rPr>
          <w:sz w:val="22"/>
          <w:szCs w:val="22"/>
          <w:highlight w:val="lightGray"/>
        </w:rPr>
        <w:t>a</w:t>
      </w:r>
      <w:r w:rsidRPr="007A16DC">
        <w:rPr>
          <w:sz w:val="22"/>
          <w:szCs w:val="22"/>
          <w:highlight w:val="lightGray"/>
        </w:rPr>
        <w:t>nnex indicated):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14"/>
        <w:gridCol w:w="5598"/>
      </w:tblGrid>
      <w:tr w:rsidR="0078351A" w:rsidRPr="00E63C2B">
        <w:trPr>
          <w:cantSplit/>
          <w:jc w:val="center"/>
        </w:trPr>
        <w:tc>
          <w:tcPr>
            <w:tcW w:w="1418" w:type="dxa"/>
            <w:shd w:val="pct10" w:color="auto" w:fill="FFFFFF"/>
            <w:vAlign w:val="center"/>
          </w:tcPr>
          <w:p w:rsidR="0078351A" w:rsidRPr="00E63C2B" w:rsidRDefault="0078351A">
            <w:pPr>
              <w:keepNext/>
              <w:spacing w:before="120" w:after="120"/>
              <w:jc w:val="center"/>
              <w:rPr>
                <w:b/>
                <w:bCs/>
              </w:rPr>
            </w:pPr>
            <w:r w:rsidRPr="00E63C2B">
              <w:rPr>
                <w:b/>
                <w:bCs/>
                <w:sz w:val="22"/>
                <w:szCs w:val="22"/>
              </w:rPr>
              <w:t>Tender envelope number</w:t>
            </w:r>
          </w:p>
        </w:tc>
        <w:tc>
          <w:tcPr>
            <w:tcW w:w="1914" w:type="dxa"/>
            <w:shd w:val="pct10" w:color="auto" w:fill="FFFFFF"/>
            <w:vAlign w:val="center"/>
          </w:tcPr>
          <w:p w:rsidR="0078351A" w:rsidRPr="00E63C2B" w:rsidRDefault="0078351A">
            <w:pPr>
              <w:keepNext/>
              <w:spacing w:before="120" w:after="120"/>
              <w:jc w:val="center"/>
              <w:rPr>
                <w:b/>
                <w:bCs/>
              </w:rPr>
            </w:pPr>
            <w:r w:rsidRPr="00E63C2B">
              <w:rPr>
                <w:b/>
                <w:bCs/>
                <w:sz w:val="22"/>
                <w:szCs w:val="22"/>
              </w:rPr>
              <w:t>Tenderer name</w:t>
            </w:r>
          </w:p>
        </w:tc>
        <w:tc>
          <w:tcPr>
            <w:tcW w:w="5598" w:type="dxa"/>
            <w:shd w:val="pct10" w:color="auto" w:fill="FFFFFF"/>
            <w:vAlign w:val="center"/>
          </w:tcPr>
          <w:p w:rsidR="0078351A" w:rsidRPr="00E63C2B" w:rsidRDefault="0078351A">
            <w:pPr>
              <w:keepNext/>
              <w:spacing w:before="120" w:after="120"/>
              <w:jc w:val="center"/>
              <w:rPr>
                <w:b/>
                <w:bCs/>
              </w:rPr>
            </w:pPr>
            <w:r w:rsidRPr="00E63C2B">
              <w:rPr>
                <w:b/>
                <w:bCs/>
                <w:sz w:val="22"/>
                <w:szCs w:val="22"/>
              </w:rPr>
              <w:t>Summary of exchange of correspondence</w:t>
            </w:r>
          </w:p>
        </w:tc>
      </w:tr>
      <w:tr w:rsidR="0078351A" w:rsidRPr="00E63C2B">
        <w:trPr>
          <w:cantSplit/>
          <w:jc w:val="center"/>
        </w:trPr>
        <w:tc>
          <w:tcPr>
            <w:tcW w:w="1418" w:type="dxa"/>
            <w:vAlign w:val="center"/>
          </w:tcPr>
          <w:p w:rsidR="0078351A" w:rsidRPr="00E63C2B" w:rsidRDefault="0078351A" w:rsidP="00827B6E">
            <w:pPr>
              <w:keepNext/>
              <w:spacing w:before="120" w:after="120"/>
              <w:jc w:val="center"/>
              <w:rPr>
                <w:b/>
                <w:bCs/>
              </w:rPr>
            </w:pPr>
          </w:p>
        </w:tc>
        <w:tc>
          <w:tcPr>
            <w:tcW w:w="1914" w:type="dxa"/>
            <w:vAlign w:val="center"/>
          </w:tcPr>
          <w:p w:rsidR="0078351A" w:rsidRPr="00E63C2B" w:rsidRDefault="0078351A">
            <w:pPr>
              <w:keepNext/>
              <w:spacing w:before="120" w:after="120"/>
              <w:jc w:val="both"/>
            </w:pPr>
          </w:p>
        </w:tc>
        <w:tc>
          <w:tcPr>
            <w:tcW w:w="5598" w:type="dxa"/>
            <w:vAlign w:val="center"/>
          </w:tcPr>
          <w:p w:rsidR="0078351A" w:rsidRPr="00E63C2B" w:rsidRDefault="0078351A">
            <w:pPr>
              <w:keepNext/>
              <w:spacing w:before="120" w:after="120"/>
              <w:jc w:val="both"/>
            </w:pPr>
          </w:p>
        </w:tc>
      </w:tr>
      <w:tr w:rsidR="0078351A" w:rsidRPr="00E63C2B">
        <w:trPr>
          <w:cantSplit/>
          <w:jc w:val="center"/>
        </w:trPr>
        <w:tc>
          <w:tcPr>
            <w:tcW w:w="1418" w:type="dxa"/>
            <w:vAlign w:val="center"/>
          </w:tcPr>
          <w:p w:rsidR="0078351A" w:rsidRPr="00E63C2B" w:rsidRDefault="0078351A" w:rsidP="00827B6E">
            <w:pPr>
              <w:keepNext/>
              <w:spacing w:before="120" w:after="120"/>
              <w:jc w:val="center"/>
              <w:rPr>
                <w:b/>
                <w:bCs/>
              </w:rPr>
            </w:pPr>
          </w:p>
        </w:tc>
        <w:tc>
          <w:tcPr>
            <w:tcW w:w="1914" w:type="dxa"/>
            <w:vAlign w:val="center"/>
          </w:tcPr>
          <w:p w:rsidR="0078351A" w:rsidRPr="00E63C2B" w:rsidRDefault="0078351A">
            <w:pPr>
              <w:keepNext/>
              <w:spacing w:before="120" w:after="120"/>
              <w:jc w:val="both"/>
            </w:pPr>
          </w:p>
        </w:tc>
        <w:tc>
          <w:tcPr>
            <w:tcW w:w="5598" w:type="dxa"/>
            <w:vAlign w:val="center"/>
          </w:tcPr>
          <w:p w:rsidR="0078351A" w:rsidRPr="00E63C2B" w:rsidRDefault="0078351A">
            <w:pPr>
              <w:keepNext/>
              <w:spacing w:before="120" w:after="120"/>
              <w:jc w:val="both"/>
            </w:pPr>
          </w:p>
        </w:tc>
      </w:tr>
      <w:tr w:rsidR="0078351A" w:rsidRPr="00E63C2B">
        <w:trPr>
          <w:cantSplit/>
          <w:jc w:val="center"/>
        </w:trPr>
        <w:tc>
          <w:tcPr>
            <w:tcW w:w="1418" w:type="dxa"/>
            <w:vAlign w:val="center"/>
          </w:tcPr>
          <w:p w:rsidR="0078351A" w:rsidRPr="00E63C2B" w:rsidRDefault="0078351A" w:rsidP="00827B6E">
            <w:pPr>
              <w:keepNext/>
              <w:spacing w:before="120" w:after="120"/>
              <w:jc w:val="center"/>
              <w:rPr>
                <w:b/>
                <w:bCs/>
              </w:rPr>
            </w:pPr>
          </w:p>
        </w:tc>
        <w:tc>
          <w:tcPr>
            <w:tcW w:w="1914" w:type="dxa"/>
            <w:vAlign w:val="center"/>
          </w:tcPr>
          <w:p w:rsidR="0078351A" w:rsidRPr="00E63C2B" w:rsidRDefault="0078351A">
            <w:pPr>
              <w:keepNext/>
              <w:spacing w:before="120" w:after="120"/>
              <w:jc w:val="both"/>
            </w:pPr>
          </w:p>
        </w:tc>
        <w:tc>
          <w:tcPr>
            <w:tcW w:w="5598" w:type="dxa"/>
            <w:vAlign w:val="center"/>
          </w:tcPr>
          <w:p w:rsidR="0078351A" w:rsidRPr="00E63C2B" w:rsidRDefault="0078351A">
            <w:pPr>
              <w:keepNext/>
              <w:spacing w:before="120" w:after="120"/>
              <w:jc w:val="both"/>
            </w:pPr>
          </w:p>
        </w:tc>
      </w:tr>
    </w:tbl>
    <w:p w:rsidR="0078351A" w:rsidRDefault="0078351A" w:rsidP="00FD20B6">
      <w:pPr>
        <w:keepNext/>
        <w:keepLines/>
        <w:spacing w:before="240" w:after="240"/>
        <w:ind w:left="425" w:right="425"/>
        <w:jc w:val="both"/>
        <w:rPr>
          <w:sz w:val="22"/>
          <w:szCs w:val="22"/>
        </w:rPr>
      </w:pPr>
      <w:r w:rsidRPr="000C5B51">
        <w:rPr>
          <w:sz w:val="22"/>
          <w:szCs w:val="22"/>
          <w:highlight w:val="lightGray"/>
        </w:rPr>
        <w:t>]</w:t>
      </w:r>
    </w:p>
    <w:p w:rsidR="0078351A" w:rsidRPr="00E63C2B" w:rsidRDefault="0078351A" w:rsidP="00FD20B6">
      <w:pPr>
        <w:keepNext/>
        <w:keepLines/>
        <w:spacing w:before="240" w:after="240"/>
        <w:ind w:left="425" w:right="425"/>
        <w:jc w:val="both"/>
        <w:rPr>
          <w:sz w:val="22"/>
          <w:szCs w:val="22"/>
        </w:rPr>
      </w:pPr>
      <w:r w:rsidRPr="00E63C2B">
        <w:rPr>
          <w:sz w:val="22"/>
          <w:szCs w:val="22"/>
        </w:rPr>
        <w:t xml:space="preserve">The completed </w:t>
      </w:r>
      <w:r>
        <w:rPr>
          <w:sz w:val="22"/>
          <w:szCs w:val="22"/>
        </w:rPr>
        <w:t>a</w:t>
      </w:r>
      <w:r w:rsidRPr="00E63C2B">
        <w:rPr>
          <w:sz w:val="22"/>
          <w:szCs w:val="22"/>
        </w:rPr>
        <w:t xml:space="preserve">dministrative compliance grid is attached.On the basis of this, the </w:t>
      </w:r>
      <w:r>
        <w:rPr>
          <w:sz w:val="22"/>
          <w:szCs w:val="22"/>
        </w:rPr>
        <w:t>e</w:t>
      </w:r>
      <w:r w:rsidRPr="00E63C2B">
        <w:rPr>
          <w:sz w:val="22"/>
          <w:szCs w:val="22"/>
        </w:rPr>
        <w:t xml:space="preserve">valuation </w:t>
      </w:r>
      <w:r>
        <w:rPr>
          <w:sz w:val="22"/>
          <w:szCs w:val="22"/>
        </w:rPr>
        <w:t>c</w:t>
      </w:r>
      <w:r w:rsidRPr="00E63C2B">
        <w:rPr>
          <w:sz w:val="22"/>
          <w:szCs w:val="22"/>
        </w:rPr>
        <w:t xml:space="preserve">ommittee decided that the following tenders </w:t>
      </w:r>
      <w:r>
        <w:rPr>
          <w:sz w:val="22"/>
          <w:szCs w:val="22"/>
        </w:rPr>
        <w:t xml:space="preserve">had not met the </w:t>
      </w:r>
      <w:r w:rsidRPr="00E63C2B">
        <w:rPr>
          <w:sz w:val="22"/>
          <w:szCs w:val="22"/>
        </w:rPr>
        <w:t>administrative</w:t>
      </w:r>
      <w:r>
        <w:rPr>
          <w:sz w:val="22"/>
          <w:szCs w:val="22"/>
        </w:rPr>
        <w:t xml:space="preserve"> requirements </w:t>
      </w:r>
      <w:r w:rsidRPr="00E63C2B">
        <w:rPr>
          <w:sz w:val="22"/>
          <w:szCs w:val="22"/>
        </w:rPr>
        <w:t xml:space="preserve">and should be </w:t>
      </w:r>
      <w:r>
        <w:rPr>
          <w:sz w:val="22"/>
          <w:szCs w:val="22"/>
        </w:rPr>
        <w:t>rejected</w:t>
      </w:r>
      <w:r w:rsidRPr="00E63C2B">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84"/>
        <w:gridCol w:w="5528"/>
      </w:tblGrid>
      <w:tr w:rsidR="0078351A" w:rsidRPr="00E63C2B">
        <w:trPr>
          <w:cantSplit/>
          <w:tblHeader/>
          <w:jc w:val="center"/>
        </w:trPr>
        <w:tc>
          <w:tcPr>
            <w:tcW w:w="1418" w:type="dxa"/>
            <w:shd w:val="pct10" w:color="auto" w:fill="FFFFFF"/>
            <w:vAlign w:val="center"/>
          </w:tcPr>
          <w:p w:rsidR="0078351A" w:rsidRPr="00E63C2B" w:rsidRDefault="0078351A">
            <w:pPr>
              <w:spacing w:before="120" w:after="120"/>
              <w:jc w:val="center"/>
              <w:rPr>
                <w:b/>
                <w:bCs/>
              </w:rPr>
            </w:pPr>
            <w:r w:rsidRPr="00E63C2B">
              <w:rPr>
                <w:b/>
                <w:bCs/>
                <w:sz w:val="22"/>
                <w:szCs w:val="22"/>
              </w:rPr>
              <w:t>Tender envelope number</w:t>
            </w:r>
          </w:p>
        </w:tc>
        <w:tc>
          <w:tcPr>
            <w:tcW w:w="1984" w:type="dxa"/>
            <w:shd w:val="pct10" w:color="auto" w:fill="FFFFFF"/>
            <w:vAlign w:val="center"/>
          </w:tcPr>
          <w:p w:rsidR="0078351A" w:rsidRPr="00E63C2B" w:rsidRDefault="0078351A">
            <w:pPr>
              <w:spacing w:before="120" w:after="120"/>
              <w:jc w:val="center"/>
              <w:rPr>
                <w:b/>
                <w:bCs/>
              </w:rPr>
            </w:pPr>
            <w:r w:rsidRPr="00E63C2B">
              <w:rPr>
                <w:b/>
                <w:bCs/>
                <w:sz w:val="22"/>
                <w:szCs w:val="22"/>
              </w:rPr>
              <w:t>Tenderer name</w:t>
            </w:r>
          </w:p>
        </w:tc>
        <w:tc>
          <w:tcPr>
            <w:tcW w:w="5528" w:type="dxa"/>
            <w:shd w:val="pct10" w:color="auto" w:fill="FFFFFF"/>
            <w:vAlign w:val="center"/>
          </w:tcPr>
          <w:p w:rsidR="0078351A" w:rsidRPr="00E63C2B" w:rsidRDefault="0078351A">
            <w:pPr>
              <w:keepNext/>
              <w:spacing w:before="120" w:after="120"/>
              <w:jc w:val="center"/>
              <w:rPr>
                <w:b/>
                <w:bCs/>
              </w:rPr>
            </w:pPr>
            <w:r w:rsidRPr="00E63C2B">
              <w:rPr>
                <w:b/>
                <w:bCs/>
                <w:sz w:val="22"/>
                <w:szCs w:val="22"/>
              </w:rPr>
              <w:t>Reason</w:t>
            </w:r>
          </w:p>
        </w:tc>
      </w:tr>
      <w:tr w:rsidR="0078351A" w:rsidRPr="00E63C2B">
        <w:trPr>
          <w:cantSplit/>
          <w:jc w:val="center"/>
        </w:trPr>
        <w:tc>
          <w:tcPr>
            <w:tcW w:w="1418" w:type="dxa"/>
            <w:vAlign w:val="center"/>
          </w:tcPr>
          <w:p w:rsidR="0078351A" w:rsidRPr="00E63C2B" w:rsidRDefault="0078351A" w:rsidP="00827B6E">
            <w:pPr>
              <w:spacing w:before="120" w:after="120"/>
              <w:jc w:val="center"/>
              <w:rPr>
                <w:b/>
                <w:bCs/>
              </w:rPr>
            </w:pPr>
          </w:p>
        </w:tc>
        <w:tc>
          <w:tcPr>
            <w:tcW w:w="1984" w:type="dxa"/>
            <w:vAlign w:val="center"/>
          </w:tcPr>
          <w:p w:rsidR="0078351A" w:rsidRPr="00E63C2B" w:rsidRDefault="0078351A">
            <w:pPr>
              <w:spacing w:before="120" w:after="120"/>
              <w:jc w:val="both"/>
            </w:pPr>
          </w:p>
        </w:tc>
        <w:tc>
          <w:tcPr>
            <w:tcW w:w="5528" w:type="dxa"/>
            <w:vAlign w:val="center"/>
          </w:tcPr>
          <w:p w:rsidR="0078351A" w:rsidRPr="00E63C2B" w:rsidRDefault="0078351A" w:rsidP="00CD272D">
            <w:pPr>
              <w:keepNext/>
              <w:spacing w:before="120" w:after="120"/>
              <w:jc w:val="both"/>
            </w:pPr>
            <w:r w:rsidRPr="000C5B51">
              <w:rPr>
                <w:sz w:val="22"/>
                <w:szCs w:val="22"/>
                <w:highlight w:val="lightGray"/>
              </w:rPr>
              <w:t>[The tenderer is in an exclusion situation.]</w:t>
            </w:r>
          </w:p>
        </w:tc>
      </w:tr>
      <w:tr w:rsidR="0078351A" w:rsidRPr="00E63C2B">
        <w:trPr>
          <w:cantSplit/>
          <w:jc w:val="center"/>
        </w:trPr>
        <w:tc>
          <w:tcPr>
            <w:tcW w:w="1418" w:type="dxa"/>
            <w:vAlign w:val="center"/>
          </w:tcPr>
          <w:p w:rsidR="0078351A" w:rsidRPr="00E63C2B" w:rsidRDefault="0078351A" w:rsidP="00827B6E">
            <w:pPr>
              <w:spacing w:before="120" w:after="120"/>
              <w:jc w:val="center"/>
              <w:rPr>
                <w:b/>
                <w:bCs/>
              </w:rPr>
            </w:pPr>
          </w:p>
        </w:tc>
        <w:tc>
          <w:tcPr>
            <w:tcW w:w="1984" w:type="dxa"/>
            <w:vAlign w:val="center"/>
          </w:tcPr>
          <w:p w:rsidR="0078351A" w:rsidRPr="00E63C2B" w:rsidRDefault="0078351A">
            <w:pPr>
              <w:spacing w:before="120" w:after="120"/>
              <w:jc w:val="both"/>
            </w:pPr>
          </w:p>
        </w:tc>
        <w:tc>
          <w:tcPr>
            <w:tcW w:w="5528" w:type="dxa"/>
            <w:vAlign w:val="center"/>
          </w:tcPr>
          <w:p w:rsidR="0078351A" w:rsidRPr="00E63C2B" w:rsidRDefault="0078351A">
            <w:pPr>
              <w:keepNext/>
              <w:spacing w:before="120" w:after="120"/>
              <w:jc w:val="both"/>
            </w:pPr>
            <w:r w:rsidRPr="00D73337">
              <w:rPr>
                <w:sz w:val="22"/>
                <w:szCs w:val="22"/>
                <w:highlight w:val="lightGray"/>
              </w:rPr>
              <w:t>[The tenderer has misrepresented or failed to supply the information required</w:t>
            </w:r>
            <w:r>
              <w:rPr>
                <w:sz w:val="22"/>
                <w:szCs w:val="22"/>
                <w:highlight w:val="lightGray"/>
              </w:rPr>
              <w:t>.</w:t>
            </w:r>
            <w:r w:rsidRPr="00D73337">
              <w:rPr>
                <w:sz w:val="22"/>
                <w:szCs w:val="22"/>
                <w:highlight w:val="lightGray"/>
              </w:rPr>
              <w:t>]</w:t>
            </w:r>
          </w:p>
        </w:tc>
      </w:tr>
      <w:tr w:rsidR="0078351A" w:rsidRPr="00E63C2B">
        <w:trPr>
          <w:cantSplit/>
          <w:jc w:val="center"/>
        </w:trPr>
        <w:tc>
          <w:tcPr>
            <w:tcW w:w="1418" w:type="dxa"/>
            <w:vAlign w:val="center"/>
          </w:tcPr>
          <w:p w:rsidR="0078351A" w:rsidRPr="00E63C2B" w:rsidRDefault="0078351A" w:rsidP="00827B6E">
            <w:pPr>
              <w:spacing w:before="120" w:after="120"/>
              <w:jc w:val="center"/>
              <w:rPr>
                <w:b/>
                <w:bCs/>
              </w:rPr>
            </w:pPr>
          </w:p>
        </w:tc>
        <w:tc>
          <w:tcPr>
            <w:tcW w:w="1984" w:type="dxa"/>
            <w:vAlign w:val="center"/>
          </w:tcPr>
          <w:p w:rsidR="0078351A" w:rsidRPr="00E63C2B" w:rsidRDefault="0078351A" w:rsidP="009461F4">
            <w:pPr>
              <w:spacing w:before="120" w:after="120"/>
              <w:jc w:val="both"/>
            </w:pPr>
          </w:p>
        </w:tc>
        <w:tc>
          <w:tcPr>
            <w:tcW w:w="5528" w:type="dxa"/>
            <w:vAlign w:val="center"/>
          </w:tcPr>
          <w:p w:rsidR="0078351A" w:rsidRPr="00E63C2B" w:rsidRDefault="0078351A" w:rsidP="009461F4">
            <w:pPr>
              <w:keepNext/>
              <w:spacing w:before="120" w:after="120"/>
              <w:jc w:val="both"/>
            </w:pPr>
            <w:r w:rsidRPr="00544190">
              <w:rPr>
                <w:sz w:val="22"/>
                <w:szCs w:val="22"/>
                <w:highlight w:val="lightGray"/>
              </w:rPr>
              <w:t>[The tenderer was previously involved in the preparation of procurement documents, this entailing a distortion of competition which cannot be remedied otherwise.]</w:t>
            </w:r>
          </w:p>
        </w:tc>
      </w:tr>
      <w:tr w:rsidR="0078351A" w:rsidRPr="00E63C2B">
        <w:trPr>
          <w:cantSplit/>
          <w:jc w:val="center"/>
        </w:trPr>
        <w:tc>
          <w:tcPr>
            <w:tcW w:w="1418" w:type="dxa"/>
            <w:vAlign w:val="center"/>
          </w:tcPr>
          <w:p w:rsidR="0078351A" w:rsidRPr="00E63C2B" w:rsidRDefault="0078351A" w:rsidP="00827B6E">
            <w:pPr>
              <w:spacing w:before="120" w:after="120"/>
              <w:jc w:val="center"/>
              <w:rPr>
                <w:b/>
                <w:bCs/>
              </w:rPr>
            </w:pPr>
          </w:p>
        </w:tc>
        <w:tc>
          <w:tcPr>
            <w:tcW w:w="1984" w:type="dxa"/>
            <w:vAlign w:val="center"/>
          </w:tcPr>
          <w:p w:rsidR="0078351A" w:rsidRPr="00E63C2B" w:rsidRDefault="0078351A" w:rsidP="009461F4">
            <w:pPr>
              <w:spacing w:before="120" w:after="120"/>
              <w:jc w:val="both"/>
            </w:pPr>
          </w:p>
        </w:tc>
        <w:tc>
          <w:tcPr>
            <w:tcW w:w="5528" w:type="dxa"/>
            <w:vAlign w:val="center"/>
          </w:tcPr>
          <w:p w:rsidR="0078351A" w:rsidRPr="00544190" w:rsidRDefault="0078351A" w:rsidP="009461F4">
            <w:pPr>
              <w:keepNext/>
              <w:spacing w:before="120" w:after="120"/>
              <w:jc w:val="both"/>
              <w:rPr>
                <w:highlight w:val="lightGray"/>
              </w:rPr>
            </w:pPr>
            <w:r>
              <w:rPr>
                <w:sz w:val="22"/>
                <w:szCs w:val="22"/>
                <w:highlight w:val="lightGray"/>
              </w:rPr>
              <w:t>[</w:t>
            </w:r>
            <w:r w:rsidRPr="000C5B51">
              <w:rPr>
                <w:sz w:val="22"/>
                <w:szCs w:val="22"/>
                <w:highlight w:val="yellow"/>
              </w:rPr>
              <w:t>For procedures other than the international restricted one:</w:t>
            </w:r>
            <w:r>
              <w:rPr>
                <w:sz w:val="22"/>
                <w:szCs w:val="22"/>
                <w:highlight w:val="lightGray"/>
              </w:rPr>
              <w:t xml:space="preserve"> The tenderer does not meet the selection criteria.]</w:t>
            </w:r>
          </w:p>
        </w:tc>
      </w:tr>
      <w:tr w:rsidR="0078351A" w:rsidRPr="00E63C2B">
        <w:trPr>
          <w:cantSplit/>
          <w:jc w:val="center"/>
        </w:trPr>
        <w:tc>
          <w:tcPr>
            <w:tcW w:w="1418" w:type="dxa"/>
            <w:vAlign w:val="center"/>
          </w:tcPr>
          <w:p w:rsidR="0078351A" w:rsidRPr="00E63C2B" w:rsidRDefault="0078351A" w:rsidP="00827B6E">
            <w:pPr>
              <w:spacing w:before="120" w:after="120"/>
              <w:jc w:val="center"/>
              <w:rPr>
                <w:b/>
                <w:bCs/>
              </w:rPr>
            </w:pPr>
          </w:p>
        </w:tc>
        <w:tc>
          <w:tcPr>
            <w:tcW w:w="1984" w:type="dxa"/>
            <w:vAlign w:val="center"/>
          </w:tcPr>
          <w:p w:rsidR="0078351A" w:rsidRPr="00E63C2B" w:rsidRDefault="0078351A" w:rsidP="009461F4">
            <w:pPr>
              <w:spacing w:before="120" w:after="120"/>
              <w:jc w:val="both"/>
            </w:pPr>
          </w:p>
        </w:tc>
        <w:tc>
          <w:tcPr>
            <w:tcW w:w="5528" w:type="dxa"/>
            <w:vAlign w:val="center"/>
          </w:tcPr>
          <w:p w:rsidR="0078351A" w:rsidRPr="00544190" w:rsidRDefault="0078351A" w:rsidP="009461F4">
            <w:pPr>
              <w:keepNext/>
              <w:spacing w:before="120" w:after="120"/>
              <w:jc w:val="both"/>
              <w:rPr>
                <w:highlight w:val="lightGray"/>
              </w:rPr>
            </w:pPr>
            <w:r>
              <w:rPr>
                <w:sz w:val="22"/>
                <w:szCs w:val="22"/>
                <w:highlight w:val="lightGray"/>
              </w:rPr>
              <w:t>[&lt;</w:t>
            </w:r>
            <w:r w:rsidRPr="000C5B51">
              <w:rPr>
                <w:sz w:val="22"/>
                <w:szCs w:val="22"/>
                <w:highlight w:val="yellow"/>
              </w:rPr>
              <w:t>Other reason</w:t>
            </w:r>
            <w:r>
              <w:rPr>
                <w:sz w:val="22"/>
                <w:szCs w:val="22"/>
                <w:highlight w:val="lightGray"/>
              </w:rPr>
              <w:t>&gt;]</w:t>
            </w:r>
          </w:p>
        </w:tc>
      </w:tr>
    </w:tbl>
    <w:p w:rsidR="0078351A" w:rsidRPr="00E63C2B" w:rsidRDefault="0078351A" w:rsidP="00FD20B6">
      <w:pPr>
        <w:keepNext/>
        <w:spacing w:before="240" w:after="120"/>
        <w:ind w:left="426" w:right="424"/>
        <w:jc w:val="both"/>
        <w:rPr>
          <w:b/>
          <w:bCs/>
          <w:sz w:val="22"/>
          <w:szCs w:val="22"/>
        </w:rPr>
      </w:pPr>
      <w:r w:rsidRPr="00E63C2B">
        <w:rPr>
          <w:b/>
          <w:bCs/>
          <w:sz w:val="22"/>
          <w:szCs w:val="22"/>
        </w:rPr>
        <w:t>Technical evaluation</w:t>
      </w:r>
    </w:p>
    <w:p w:rsidR="0078351A" w:rsidRDefault="0078351A" w:rsidP="00FD20B6">
      <w:pPr>
        <w:spacing w:after="120"/>
        <w:ind w:left="426" w:right="424"/>
        <w:jc w:val="both"/>
        <w:rPr>
          <w:sz w:val="22"/>
          <w:szCs w:val="22"/>
        </w:rPr>
      </w:pPr>
      <w:r w:rsidRPr="00E63C2B">
        <w:rPr>
          <w:sz w:val="22"/>
          <w:szCs w:val="22"/>
        </w:rPr>
        <w:t xml:space="preserve">All voting members of the </w:t>
      </w:r>
      <w:r>
        <w:rPr>
          <w:sz w:val="22"/>
          <w:szCs w:val="22"/>
        </w:rPr>
        <w:t>e</w:t>
      </w:r>
      <w:r w:rsidRPr="00E63C2B">
        <w:rPr>
          <w:sz w:val="22"/>
          <w:szCs w:val="22"/>
        </w:rPr>
        <w:t xml:space="preserve">valuation </w:t>
      </w:r>
      <w:r>
        <w:rPr>
          <w:sz w:val="22"/>
          <w:szCs w:val="22"/>
        </w:rPr>
        <w:t>c</w:t>
      </w:r>
      <w:r w:rsidRPr="00E63C2B">
        <w:rPr>
          <w:sz w:val="22"/>
          <w:szCs w:val="22"/>
        </w:rPr>
        <w:t xml:space="preserve">ommittee used the evaluation grid in the tender dossier to assess the technical offers of the tenders </w:t>
      </w:r>
      <w:r>
        <w:rPr>
          <w:sz w:val="22"/>
          <w:szCs w:val="22"/>
        </w:rPr>
        <w:t xml:space="preserve">thatmet the </w:t>
      </w:r>
      <w:r w:rsidRPr="00E63C2B">
        <w:rPr>
          <w:sz w:val="22"/>
          <w:szCs w:val="22"/>
        </w:rPr>
        <w:t>administrative</w:t>
      </w:r>
      <w:r>
        <w:rPr>
          <w:sz w:val="22"/>
          <w:szCs w:val="22"/>
        </w:rPr>
        <w:t xml:space="preserve"> requirements, as listed</w:t>
      </w:r>
      <w:r w:rsidRPr="00E63C2B">
        <w:rPr>
          <w:sz w:val="22"/>
          <w:szCs w:val="22"/>
        </w:rPr>
        <w:t xml:space="preserve"> in the </w:t>
      </w:r>
      <w:r>
        <w:rPr>
          <w:sz w:val="22"/>
          <w:szCs w:val="22"/>
        </w:rPr>
        <w:t>t</w:t>
      </w:r>
      <w:r w:rsidRPr="00E63C2B">
        <w:rPr>
          <w:sz w:val="22"/>
          <w:szCs w:val="22"/>
        </w:rPr>
        <w:t>ender opening report.The completed evaluation grids are attached to this report, together with a summary of the evaluators</w:t>
      </w:r>
      <w:r>
        <w:rPr>
          <w:sz w:val="22"/>
          <w:szCs w:val="22"/>
        </w:rPr>
        <w:t>’</w:t>
      </w:r>
      <w:r w:rsidRPr="00E63C2B">
        <w:rPr>
          <w:sz w:val="22"/>
          <w:szCs w:val="22"/>
        </w:rPr>
        <w:t xml:space="preserve"> comments on the strengths and weaknesses of the technical offers.</w:t>
      </w:r>
    </w:p>
    <w:p w:rsidR="0078351A" w:rsidRPr="00E63C2B" w:rsidRDefault="0078351A" w:rsidP="00FD20B6">
      <w:pPr>
        <w:keepNext/>
        <w:keepLines/>
        <w:spacing w:before="120" w:after="240"/>
        <w:ind w:left="425" w:right="425"/>
        <w:jc w:val="both"/>
        <w:rPr>
          <w:sz w:val="22"/>
          <w:szCs w:val="22"/>
        </w:rPr>
      </w:pPr>
      <w:r w:rsidRPr="00E63C2B">
        <w:rPr>
          <w:sz w:val="22"/>
          <w:szCs w:val="22"/>
        </w:rPr>
        <w:lastRenderedPageBreak/>
        <w:t>[</w:t>
      </w:r>
      <w:r w:rsidRPr="00E63C2B">
        <w:rPr>
          <w:sz w:val="22"/>
          <w:szCs w:val="22"/>
          <w:highlight w:val="yellow"/>
        </w:rPr>
        <w:t xml:space="preserve">If </w:t>
      </w:r>
      <w:r>
        <w:rPr>
          <w:sz w:val="22"/>
          <w:szCs w:val="22"/>
          <w:highlight w:val="yellow"/>
        </w:rPr>
        <w:t>clarification were requested for the submissions from any tenderer:</w:t>
      </w:r>
      <w:r w:rsidRPr="007A16DC">
        <w:rPr>
          <w:sz w:val="22"/>
          <w:szCs w:val="22"/>
          <w:highlight w:val="lightGray"/>
        </w:rPr>
        <w:t xml:space="preserve">With the agreement of the other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 xml:space="preserve">ommittee members, the </w:t>
      </w:r>
      <w:r>
        <w:rPr>
          <w:sz w:val="22"/>
          <w:szCs w:val="22"/>
          <w:highlight w:val="lightGray"/>
        </w:rPr>
        <w:t>contracting authority</w:t>
      </w:r>
      <w:r w:rsidRPr="007A16DC">
        <w:rPr>
          <w:sz w:val="22"/>
          <w:szCs w:val="22"/>
          <w:highlight w:val="lightGray"/>
        </w:rPr>
        <w:t xml:space="preserve"> wrote to the following tenderers whose tenders required clarification, asking them to respond by fax or email within a reasonable deadline set by the evaluation committee (all correspondence is attached in the </w:t>
      </w:r>
      <w:r>
        <w:rPr>
          <w:sz w:val="22"/>
          <w:szCs w:val="22"/>
          <w:highlight w:val="lightGray"/>
        </w:rPr>
        <w:t>a</w:t>
      </w:r>
      <w:r w:rsidRPr="007A16DC">
        <w:rPr>
          <w:sz w:val="22"/>
          <w:szCs w:val="22"/>
          <w:highlight w:val="lightGray"/>
        </w:rPr>
        <w:t>nnex indicated):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14"/>
        <w:gridCol w:w="5598"/>
      </w:tblGrid>
      <w:tr w:rsidR="0078351A" w:rsidRPr="00E63C2B">
        <w:trPr>
          <w:cantSplit/>
          <w:jc w:val="center"/>
        </w:trPr>
        <w:tc>
          <w:tcPr>
            <w:tcW w:w="1418" w:type="dxa"/>
            <w:shd w:val="pct10" w:color="auto" w:fill="FFFFFF"/>
            <w:vAlign w:val="center"/>
          </w:tcPr>
          <w:p w:rsidR="0078351A" w:rsidRPr="00E63C2B" w:rsidRDefault="0078351A" w:rsidP="008F0DDF">
            <w:pPr>
              <w:keepNext/>
              <w:spacing w:before="120" w:after="120"/>
              <w:jc w:val="center"/>
              <w:rPr>
                <w:b/>
                <w:bCs/>
              </w:rPr>
            </w:pPr>
            <w:r w:rsidRPr="00E63C2B">
              <w:rPr>
                <w:b/>
                <w:bCs/>
                <w:sz w:val="22"/>
                <w:szCs w:val="22"/>
              </w:rPr>
              <w:t>Tender envelope number</w:t>
            </w:r>
          </w:p>
        </w:tc>
        <w:tc>
          <w:tcPr>
            <w:tcW w:w="1914" w:type="dxa"/>
            <w:shd w:val="pct10" w:color="auto" w:fill="FFFFFF"/>
            <w:vAlign w:val="center"/>
          </w:tcPr>
          <w:p w:rsidR="0078351A" w:rsidRPr="00E63C2B" w:rsidRDefault="0078351A" w:rsidP="008F0DDF">
            <w:pPr>
              <w:keepNext/>
              <w:spacing w:before="120" w:after="120"/>
              <w:jc w:val="center"/>
              <w:rPr>
                <w:b/>
                <w:bCs/>
              </w:rPr>
            </w:pPr>
            <w:r w:rsidRPr="00E63C2B">
              <w:rPr>
                <w:b/>
                <w:bCs/>
                <w:sz w:val="22"/>
                <w:szCs w:val="22"/>
              </w:rPr>
              <w:t>Tenderer name</w:t>
            </w:r>
          </w:p>
        </w:tc>
        <w:tc>
          <w:tcPr>
            <w:tcW w:w="5598" w:type="dxa"/>
            <w:shd w:val="pct10" w:color="auto" w:fill="FFFFFF"/>
            <w:vAlign w:val="center"/>
          </w:tcPr>
          <w:p w:rsidR="0078351A" w:rsidRPr="00E63C2B" w:rsidRDefault="0078351A" w:rsidP="008F0DDF">
            <w:pPr>
              <w:keepNext/>
              <w:spacing w:before="120" w:after="120"/>
              <w:jc w:val="center"/>
              <w:rPr>
                <w:b/>
                <w:bCs/>
              </w:rPr>
            </w:pPr>
            <w:r w:rsidRPr="00E63C2B">
              <w:rPr>
                <w:b/>
                <w:bCs/>
                <w:sz w:val="22"/>
                <w:szCs w:val="22"/>
              </w:rPr>
              <w:t>Summary of exchange of correspondence</w:t>
            </w:r>
          </w:p>
        </w:tc>
      </w:tr>
      <w:tr w:rsidR="0078351A" w:rsidRPr="00E63C2B">
        <w:trPr>
          <w:cantSplit/>
          <w:jc w:val="center"/>
        </w:trPr>
        <w:tc>
          <w:tcPr>
            <w:tcW w:w="1418" w:type="dxa"/>
            <w:vAlign w:val="center"/>
          </w:tcPr>
          <w:p w:rsidR="0078351A" w:rsidRPr="00E63C2B" w:rsidRDefault="0078351A" w:rsidP="008F0DDF">
            <w:pPr>
              <w:keepNext/>
              <w:spacing w:before="120" w:after="120"/>
              <w:jc w:val="center"/>
              <w:rPr>
                <w:b/>
                <w:bCs/>
              </w:rPr>
            </w:pPr>
          </w:p>
        </w:tc>
        <w:tc>
          <w:tcPr>
            <w:tcW w:w="1914" w:type="dxa"/>
            <w:vAlign w:val="center"/>
          </w:tcPr>
          <w:p w:rsidR="0078351A" w:rsidRPr="00E63C2B" w:rsidRDefault="0078351A" w:rsidP="008F0DDF">
            <w:pPr>
              <w:keepNext/>
              <w:spacing w:before="120" w:after="120"/>
              <w:jc w:val="both"/>
            </w:pPr>
          </w:p>
        </w:tc>
        <w:tc>
          <w:tcPr>
            <w:tcW w:w="5598" w:type="dxa"/>
            <w:vAlign w:val="center"/>
          </w:tcPr>
          <w:p w:rsidR="0078351A" w:rsidRPr="00E63C2B" w:rsidRDefault="0078351A" w:rsidP="008F0DDF">
            <w:pPr>
              <w:keepNext/>
              <w:spacing w:before="120" w:after="120"/>
              <w:jc w:val="both"/>
            </w:pPr>
          </w:p>
        </w:tc>
      </w:tr>
      <w:tr w:rsidR="0078351A" w:rsidRPr="00E63C2B">
        <w:trPr>
          <w:cantSplit/>
          <w:jc w:val="center"/>
        </w:trPr>
        <w:tc>
          <w:tcPr>
            <w:tcW w:w="1418" w:type="dxa"/>
            <w:vAlign w:val="center"/>
          </w:tcPr>
          <w:p w:rsidR="0078351A" w:rsidRPr="00E63C2B" w:rsidRDefault="0078351A" w:rsidP="008F0DDF">
            <w:pPr>
              <w:keepNext/>
              <w:spacing w:before="120" w:after="120"/>
              <w:jc w:val="center"/>
              <w:rPr>
                <w:b/>
                <w:bCs/>
              </w:rPr>
            </w:pPr>
          </w:p>
        </w:tc>
        <w:tc>
          <w:tcPr>
            <w:tcW w:w="1914" w:type="dxa"/>
            <w:vAlign w:val="center"/>
          </w:tcPr>
          <w:p w:rsidR="0078351A" w:rsidRPr="00E63C2B" w:rsidRDefault="0078351A" w:rsidP="008F0DDF">
            <w:pPr>
              <w:keepNext/>
              <w:spacing w:before="120" w:after="120"/>
              <w:jc w:val="both"/>
            </w:pPr>
          </w:p>
        </w:tc>
        <w:tc>
          <w:tcPr>
            <w:tcW w:w="5598" w:type="dxa"/>
            <w:vAlign w:val="center"/>
          </w:tcPr>
          <w:p w:rsidR="0078351A" w:rsidRPr="00E63C2B" w:rsidRDefault="0078351A" w:rsidP="008F0DDF">
            <w:pPr>
              <w:keepNext/>
              <w:spacing w:before="120" w:after="120"/>
              <w:jc w:val="both"/>
            </w:pPr>
          </w:p>
        </w:tc>
      </w:tr>
      <w:tr w:rsidR="0078351A" w:rsidRPr="00E63C2B">
        <w:trPr>
          <w:cantSplit/>
          <w:jc w:val="center"/>
        </w:trPr>
        <w:tc>
          <w:tcPr>
            <w:tcW w:w="1418" w:type="dxa"/>
            <w:vAlign w:val="center"/>
          </w:tcPr>
          <w:p w:rsidR="0078351A" w:rsidRPr="00E63C2B" w:rsidRDefault="0078351A" w:rsidP="008F0DDF">
            <w:pPr>
              <w:keepNext/>
              <w:spacing w:before="120" w:after="120"/>
              <w:jc w:val="center"/>
              <w:rPr>
                <w:b/>
                <w:bCs/>
              </w:rPr>
            </w:pPr>
          </w:p>
        </w:tc>
        <w:tc>
          <w:tcPr>
            <w:tcW w:w="1914" w:type="dxa"/>
            <w:vAlign w:val="center"/>
          </w:tcPr>
          <w:p w:rsidR="0078351A" w:rsidRPr="00E63C2B" w:rsidRDefault="0078351A" w:rsidP="008F0DDF">
            <w:pPr>
              <w:keepNext/>
              <w:spacing w:before="120" w:after="120"/>
              <w:jc w:val="both"/>
            </w:pPr>
          </w:p>
        </w:tc>
        <w:tc>
          <w:tcPr>
            <w:tcW w:w="5598" w:type="dxa"/>
            <w:vAlign w:val="center"/>
          </w:tcPr>
          <w:p w:rsidR="0078351A" w:rsidRPr="00E63C2B" w:rsidRDefault="0078351A" w:rsidP="008F0DDF">
            <w:pPr>
              <w:keepNext/>
              <w:spacing w:before="120" w:after="120"/>
              <w:jc w:val="both"/>
            </w:pPr>
          </w:p>
        </w:tc>
      </w:tr>
    </w:tbl>
    <w:p w:rsidR="0078351A" w:rsidRPr="00E63C2B" w:rsidRDefault="0078351A" w:rsidP="009461F4">
      <w:pPr>
        <w:spacing w:after="120"/>
        <w:jc w:val="both"/>
        <w:rPr>
          <w:sz w:val="22"/>
          <w:szCs w:val="22"/>
        </w:rPr>
      </w:pPr>
    </w:p>
    <w:p w:rsidR="0078351A" w:rsidRDefault="0078351A" w:rsidP="00FD20B6">
      <w:pPr>
        <w:spacing w:after="120"/>
        <w:ind w:left="425" w:hanging="283"/>
        <w:rPr>
          <w:sz w:val="22"/>
          <w:szCs w:val="22"/>
        </w:rPr>
      </w:pPr>
      <w:r w:rsidRPr="000C5B51">
        <w:rPr>
          <w:sz w:val="22"/>
          <w:szCs w:val="22"/>
          <w:highlight w:val="lightGray"/>
        </w:rPr>
        <w:t>]</w:t>
      </w:r>
    </w:p>
    <w:p w:rsidR="0078351A" w:rsidRPr="00E63C2B" w:rsidRDefault="0078351A" w:rsidP="00FD20B6">
      <w:pPr>
        <w:spacing w:after="120"/>
        <w:ind w:left="425" w:hanging="283"/>
        <w:rPr>
          <w:sz w:val="22"/>
          <w:szCs w:val="22"/>
        </w:rPr>
      </w:pPr>
      <w:r w:rsidRPr="00E63C2B">
        <w:rPr>
          <w:sz w:val="22"/>
          <w:szCs w:val="22"/>
        </w:rPr>
        <w:t>[</w:t>
      </w:r>
      <w:r w:rsidRPr="00E63C2B">
        <w:rPr>
          <w:sz w:val="22"/>
          <w:szCs w:val="22"/>
          <w:highlight w:val="yellow"/>
        </w:rPr>
        <w:t>If interviews were provided for in the tender dossier:</w:t>
      </w:r>
    </w:p>
    <w:p w:rsidR="0078351A" w:rsidRPr="007A16DC" w:rsidRDefault="0078351A" w:rsidP="00FD20B6">
      <w:pPr>
        <w:spacing w:after="240"/>
        <w:ind w:left="425" w:right="425"/>
        <w:jc w:val="both"/>
        <w:rPr>
          <w:sz w:val="22"/>
          <w:szCs w:val="22"/>
          <w:highlight w:val="lightGray"/>
        </w:rPr>
      </w:pPr>
      <w:r w:rsidRPr="007A16DC">
        <w:rPr>
          <w:sz w:val="22"/>
          <w:szCs w:val="22"/>
          <w:highlight w:val="lightGray"/>
        </w:rPr>
        <w:t xml:space="preserve">Based on the provisional average scores given by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to the technical offers, the key experts of the following tenderers (which achieved a provisional average score around</w:t>
      </w:r>
      <w:r>
        <w:rPr>
          <w:sz w:val="22"/>
          <w:szCs w:val="22"/>
          <w:highlight w:val="lightGray"/>
        </w:rPr>
        <w:t>75</w:t>
      </w:r>
      <w:r w:rsidRPr="007A16DC">
        <w:rPr>
          <w:sz w:val="22"/>
          <w:szCs w:val="22"/>
          <w:highlight w:val="lightGray"/>
        </w:rPr>
        <w:t>points or more) were called for interview: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2480"/>
        <w:gridCol w:w="5245"/>
      </w:tblGrid>
      <w:tr w:rsidR="0078351A" w:rsidRPr="00E63C2B">
        <w:trPr>
          <w:cantSplit/>
          <w:tblHeader/>
          <w:jc w:val="center"/>
        </w:trPr>
        <w:tc>
          <w:tcPr>
            <w:tcW w:w="1489" w:type="dxa"/>
            <w:shd w:val="pct10" w:color="auto" w:fill="FFFFFF"/>
            <w:vAlign w:val="center"/>
          </w:tcPr>
          <w:p w:rsidR="0078351A" w:rsidRPr="00E63C2B" w:rsidRDefault="0078351A" w:rsidP="0072287C">
            <w:pPr>
              <w:spacing w:before="120" w:after="120"/>
              <w:jc w:val="center"/>
              <w:rPr>
                <w:b/>
                <w:bCs/>
              </w:rPr>
            </w:pPr>
            <w:r w:rsidRPr="00E63C2B">
              <w:rPr>
                <w:b/>
                <w:bCs/>
                <w:sz w:val="22"/>
                <w:szCs w:val="22"/>
              </w:rPr>
              <w:t>Tender envelope number</w:t>
            </w:r>
          </w:p>
        </w:tc>
        <w:tc>
          <w:tcPr>
            <w:tcW w:w="2480" w:type="dxa"/>
            <w:shd w:val="pct10" w:color="auto" w:fill="FFFFFF"/>
            <w:vAlign w:val="center"/>
          </w:tcPr>
          <w:p w:rsidR="0078351A" w:rsidRPr="00E63C2B" w:rsidRDefault="0078351A" w:rsidP="0072287C">
            <w:pPr>
              <w:spacing w:before="120" w:after="120"/>
              <w:jc w:val="center"/>
              <w:rPr>
                <w:b/>
                <w:bCs/>
              </w:rPr>
            </w:pPr>
            <w:r w:rsidRPr="00E63C2B">
              <w:rPr>
                <w:b/>
                <w:bCs/>
                <w:sz w:val="22"/>
                <w:szCs w:val="22"/>
              </w:rPr>
              <w:t>Tenderer name</w:t>
            </w:r>
          </w:p>
        </w:tc>
        <w:tc>
          <w:tcPr>
            <w:tcW w:w="5245" w:type="dxa"/>
            <w:shd w:val="pct10" w:color="auto" w:fill="FFFFFF"/>
            <w:vAlign w:val="center"/>
          </w:tcPr>
          <w:p w:rsidR="0078351A" w:rsidRPr="00E63C2B" w:rsidRDefault="0078351A" w:rsidP="0072287C">
            <w:pPr>
              <w:spacing w:before="120" w:after="120"/>
              <w:jc w:val="center"/>
              <w:rPr>
                <w:b/>
                <w:bCs/>
              </w:rPr>
            </w:pPr>
            <w:r w:rsidRPr="00E63C2B">
              <w:rPr>
                <w:b/>
                <w:bCs/>
                <w:sz w:val="22"/>
                <w:szCs w:val="22"/>
              </w:rPr>
              <w:t>Provisional average score</w:t>
            </w:r>
          </w:p>
        </w:tc>
      </w:tr>
      <w:tr w:rsidR="0078351A" w:rsidRPr="00E63C2B">
        <w:trPr>
          <w:cantSplit/>
          <w:jc w:val="center"/>
        </w:trPr>
        <w:tc>
          <w:tcPr>
            <w:tcW w:w="1489" w:type="dxa"/>
            <w:vAlign w:val="center"/>
          </w:tcPr>
          <w:p w:rsidR="0078351A" w:rsidRPr="00E63C2B" w:rsidRDefault="0078351A" w:rsidP="00827B6E">
            <w:pPr>
              <w:spacing w:before="120" w:after="120"/>
              <w:jc w:val="center"/>
              <w:rPr>
                <w:b/>
                <w:bCs/>
              </w:rPr>
            </w:pPr>
          </w:p>
        </w:tc>
        <w:tc>
          <w:tcPr>
            <w:tcW w:w="2480" w:type="dxa"/>
            <w:vAlign w:val="center"/>
          </w:tcPr>
          <w:p w:rsidR="0078351A" w:rsidRPr="00E63C2B" w:rsidRDefault="0078351A" w:rsidP="0072287C">
            <w:pPr>
              <w:spacing w:before="120" w:after="120"/>
              <w:jc w:val="both"/>
            </w:pPr>
          </w:p>
        </w:tc>
        <w:tc>
          <w:tcPr>
            <w:tcW w:w="5245" w:type="dxa"/>
            <w:vAlign w:val="center"/>
          </w:tcPr>
          <w:p w:rsidR="0078351A" w:rsidRPr="00E63C2B" w:rsidRDefault="0078351A" w:rsidP="0072287C">
            <w:pPr>
              <w:spacing w:before="120" w:after="120"/>
              <w:jc w:val="both"/>
            </w:pPr>
          </w:p>
        </w:tc>
      </w:tr>
      <w:tr w:rsidR="0078351A" w:rsidRPr="00E63C2B">
        <w:trPr>
          <w:cantSplit/>
          <w:jc w:val="center"/>
        </w:trPr>
        <w:tc>
          <w:tcPr>
            <w:tcW w:w="1489" w:type="dxa"/>
            <w:vAlign w:val="center"/>
          </w:tcPr>
          <w:p w:rsidR="0078351A" w:rsidRPr="00E63C2B" w:rsidRDefault="0078351A" w:rsidP="00827B6E">
            <w:pPr>
              <w:spacing w:before="120" w:after="120"/>
              <w:jc w:val="center"/>
              <w:rPr>
                <w:b/>
                <w:bCs/>
              </w:rPr>
            </w:pPr>
          </w:p>
        </w:tc>
        <w:tc>
          <w:tcPr>
            <w:tcW w:w="2480" w:type="dxa"/>
            <w:vAlign w:val="center"/>
          </w:tcPr>
          <w:p w:rsidR="0078351A" w:rsidRPr="00E63C2B" w:rsidRDefault="0078351A" w:rsidP="0072287C">
            <w:pPr>
              <w:spacing w:before="120" w:after="120"/>
              <w:jc w:val="both"/>
            </w:pPr>
          </w:p>
        </w:tc>
        <w:tc>
          <w:tcPr>
            <w:tcW w:w="5245" w:type="dxa"/>
            <w:vAlign w:val="center"/>
          </w:tcPr>
          <w:p w:rsidR="0078351A" w:rsidRPr="00E63C2B" w:rsidRDefault="0078351A" w:rsidP="0072287C">
            <w:pPr>
              <w:spacing w:before="120" w:after="120"/>
              <w:jc w:val="both"/>
            </w:pPr>
          </w:p>
        </w:tc>
      </w:tr>
      <w:tr w:rsidR="0078351A" w:rsidRPr="00E63C2B">
        <w:trPr>
          <w:cantSplit/>
          <w:jc w:val="center"/>
        </w:trPr>
        <w:tc>
          <w:tcPr>
            <w:tcW w:w="1489" w:type="dxa"/>
            <w:vAlign w:val="center"/>
          </w:tcPr>
          <w:p w:rsidR="0078351A" w:rsidRPr="00E63C2B" w:rsidRDefault="0078351A" w:rsidP="00827B6E">
            <w:pPr>
              <w:spacing w:before="120" w:after="120"/>
              <w:jc w:val="center"/>
              <w:rPr>
                <w:b/>
                <w:bCs/>
              </w:rPr>
            </w:pPr>
          </w:p>
        </w:tc>
        <w:tc>
          <w:tcPr>
            <w:tcW w:w="2480" w:type="dxa"/>
            <w:vAlign w:val="center"/>
          </w:tcPr>
          <w:p w:rsidR="0078351A" w:rsidRPr="00E63C2B" w:rsidRDefault="0078351A" w:rsidP="0072287C">
            <w:pPr>
              <w:spacing w:before="120" w:after="120"/>
              <w:jc w:val="both"/>
            </w:pPr>
          </w:p>
        </w:tc>
        <w:tc>
          <w:tcPr>
            <w:tcW w:w="5245" w:type="dxa"/>
            <w:vAlign w:val="center"/>
          </w:tcPr>
          <w:p w:rsidR="0078351A" w:rsidRPr="00E63C2B" w:rsidRDefault="0078351A" w:rsidP="0072287C">
            <w:pPr>
              <w:spacing w:before="120" w:after="120"/>
              <w:jc w:val="both"/>
            </w:pPr>
          </w:p>
        </w:tc>
      </w:tr>
    </w:tbl>
    <w:p w:rsidR="0078351A" w:rsidRPr="00E63C2B" w:rsidRDefault="0078351A">
      <w:pPr>
        <w:rPr>
          <w:sz w:val="22"/>
          <w:szCs w:val="22"/>
        </w:rPr>
      </w:pPr>
    </w:p>
    <w:p w:rsidR="0078351A" w:rsidRPr="007A16DC" w:rsidRDefault="0078351A" w:rsidP="00FD20B6">
      <w:pPr>
        <w:spacing w:after="120"/>
        <w:ind w:left="426" w:right="424"/>
        <w:jc w:val="both"/>
        <w:rPr>
          <w:sz w:val="22"/>
          <w:szCs w:val="22"/>
          <w:highlight w:val="lightGray"/>
        </w:rPr>
      </w:pPr>
      <w:r w:rsidRPr="007A16DC">
        <w:rPr>
          <w:sz w:val="22"/>
          <w:szCs w:val="22"/>
          <w:highlight w:val="lightGray"/>
        </w:rPr>
        <w:t xml:space="preserve">The interviews followed the standard format agreed by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ommittee.The records of the interviews are attached to this report.</w:t>
      </w:r>
    </w:p>
    <w:p w:rsidR="0078351A" w:rsidRDefault="0078351A" w:rsidP="00FD20B6">
      <w:pPr>
        <w:spacing w:after="120"/>
        <w:ind w:left="426" w:right="424"/>
        <w:jc w:val="both"/>
        <w:rPr>
          <w:sz w:val="22"/>
          <w:szCs w:val="22"/>
        </w:rPr>
      </w:pPr>
      <w:r w:rsidRPr="007A16DC">
        <w:rPr>
          <w:sz w:val="22"/>
          <w:szCs w:val="22"/>
          <w:highlight w:val="lightGray"/>
        </w:rPr>
        <w:t xml:space="preserve">On completion of the interviews, the members of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considered whether or not it was necessary to adjust the provisional scores given to the experts.Any changes are clearly indicated by the members on their evaluation grids with a note explaining why the change was made</w:t>
      </w:r>
      <w:r w:rsidRPr="000C5B51">
        <w:rPr>
          <w:sz w:val="22"/>
          <w:szCs w:val="22"/>
          <w:highlight w:val="lightGray"/>
        </w:rPr>
        <w:t>.</w:t>
      </w:r>
      <w:r w:rsidRPr="00E63C2B">
        <w:rPr>
          <w:sz w:val="22"/>
          <w:szCs w:val="22"/>
        </w:rPr>
        <w:t>]</w:t>
      </w:r>
    </w:p>
    <w:p w:rsidR="0078351A" w:rsidRDefault="0078351A" w:rsidP="00FD20B6">
      <w:pPr>
        <w:spacing w:after="120"/>
        <w:ind w:left="426" w:right="424"/>
        <w:jc w:val="both"/>
        <w:rPr>
          <w:sz w:val="22"/>
          <w:szCs w:val="22"/>
        </w:rPr>
      </w:pPr>
    </w:p>
    <w:p w:rsidR="0078351A" w:rsidRPr="00E63C2B" w:rsidRDefault="0078351A" w:rsidP="00976521">
      <w:pPr>
        <w:spacing w:after="120"/>
        <w:ind w:left="425" w:hanging="283"/>
        <w:rPr>
          <w:sz w:val="22"/>
          <w:szCs w:val="22"/>
        </w:rPr>
      </w:pPr>
      <w:r w:rsidRPr="00E63C2B">
        <w:rPr>
          <w:sz w:val="22"/>
          <w:szCs w:val="22"/>
        </w:rPr>
        <w:t>[</w:t>
      </w:r>
      <w:r>
        <w:rPr>
          <w:sz w:val="22"/>
          <w:szCs w:val="22"/>
          <w:highlight w:val="yellow"/>
        </w:rPr>
        <w:t>When references are verified</w:t>
      </w:r>
      <w:r w:rsidRPr="00E63C2B">
        <w:rPr>
          <w:sz w:val="22"/>
          <w:szCs w:val="22"/>
          <w:highlight w:val="yellow"/>
        </w:rPr>
        <w:t>:</w:t>
      </w:r>
      <w:r>
        <w:rPr>
          <w:sz w:val="22"/>
          <w:szCs w:val="22"/>
        </w:rPr>
        <w:t>]</w:t>
      </w:r>
    </w:p>
    <w:p w:rsidR="0078351A" w:rsidRPr="007A16DC" w:rsidRDefault="0078351A" w:rsidP="00976521">
      <w:pPr>
        <w:spacing w:after="240"/>
        <w:ind w:left="425" w:right="425"/>
        <w:jc w:val="both"/>
        <w:rPr>
          <w:sz w:val="22"/>
          <w:szCs w:val="22"/>
          <w:highlight w:val="lightGray"/>
        </w:rPr>
      </w:pPr>
      <w:r w:rsidRPr="00F81DDA">
        <w:rPr>
          <w:sz w:val="22"/>
          <w:szCs w:val="22"/>
        </w:rPr>
        <w:t>Based on the provisional average scores given by the evaluation committee to the technical offers, the references of the key experts proposed by thefollowing tenderers (which achieved a provisional average score around 75 points or more) were verified: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9"/>
        <w:gridCol w:w="2480"/>
        <w:gridCol w:w="5245"/>
      </w:tblGrid>
      <w:tr w:rsidR="0078351A" w:rsidRPr="00E63C2B">
        <w:trPr>
          <w:cantSplit/>
          <w:tblHeader/>
          <w:jc w:val="center"/>
        </w:trPr>
        <w:tc>
          <w:tcPr>
            <w:tcW w:w="1489" w:type="dxa"/>
            <w:shd w:val="pct10" w:color="auto" w:fill="FFFFFF"/>
            <w:vAlign w:val="center"/>
          </w:tcPr>
          <w:p w:rsidR="0078351A" w:rsidRPr="00E63C2B" w:rsidRDefault="0078351A" w:rsidP="00443153">
            <w:pPr>
              <w:spacing w:before="120" w:after="120"/>
              <w:jc w:val="center"/>
              <w:rPr>
                <w:b/>
                <w:bCs/>
              </w:rPr>
            </w:pPr>
            <w:r w:rsidRPr="00E63C2B">
              <w:rPr>
                <w:b/>
                <w:bCs/>
                <w:sz w:val="22"/>
                <w:szCs w:val="22"/>
              </w:rPr>
              <w:t>Tender envelope number</w:t>
            </w:r>
          </w:p>
        </w:tc>
        <w:tc>
          <w:tcPr>
            <w:tcW w:w="2480" w:type="dxa"/>
            <w:shd w:val="pct10" w:color="auto" w:fill="FFFFFF"/>
            <w:vAlign w:val="center"/>
          </w:tcPr>
          <w:p w:rsidR="0078351A" w:rsidRPr="00E63C2B" w:rsidRDefault="0078351A" w:rsidP="00443153">
            <w:pPr>
              <w:spacing w:before="120" w:after="120"/>
              <w:jc w:val="center"/>
              <w:rPr>
                <w:b/>
                <w:bCs/>
              </w:rPr>
            </w:pPr>
            <w:r w:rsidRPr="00E63C2B">
              <w:rPr>
                <w:b/>
                <w:bCs/>
                <w:sz w:val="22"/>
                <w:szCs w:val="22"/>
              </w:rPr>
              <w:t>Tenderer name</w:t>
            </w:r>
          </w:p>
        </w:tc>
        <w:tc>
          <w:tcPr>
            <w:tcW w:w="5245" w:type="dxa"/>
            <w:shd w:val="pct10" w:color="auto" w:fill="FFFFFF"/>
            <w:vAlign w:val="center"/>
          </w:tcPr>
          <w:p w:rsidR="0078351A" w:rsidRPr="00E63C2B" w:rsidRDefault="0078351A" w:rsidP="00443153">
            <w:pPr>
              <w:spacing w:before="120" w:after="120"/>
              <w:jc w:val="center"/>
              <w:rPr>
                <w:b/>
                <w:bCs/>
              </w:rPr>
            </w:pPr>
            <w:r w:rsidRPr="00E63C2B">
              <w:rPr>
                <w:b/>
                <w:bCs/>
                <w:sz w:val="22"/>
                <w:szCs w:val="22"/>
              </w:rPr>
              <w:t>Provisional average score</w:t>
            </w:r>
          </w:p>
        </w:tc>
      </w:tr>
      <w:tr w:rsidR="0078351A" w:rsidRPr="00E63C2B">
        <w:trPr>
          <w:cantSplit/>
          <w:jc w:val="center"/>
        </w:trPr>
        <w:tc>
          <w:tcPr>
            <w:tcW w:w="1489" w:type="dxa"/>
            <w:vAlign w:val="center"/>
          </w:tcPr>
          <w:p w:rsidR="0078351A" w:rsidRPr="00E63C2B" w:rsidRDefault="0078351A" w:rsidP="00443153">
            <w:pPr>
              <w:spacing w:before="120" w:after="120"/>
              <w:jc w:val="center"/>
              <w:rPr>
                <w:b/>
                <w:bCs/>
              </w:rPr>
            </w:pPr>
          </w:p>
        </w:tc>
        <w:tc>
          <w:tcPr>
            <w:tcW w:w="2480" w:type="dxa"/>
            <w:vAlign w:val="center"/>
          </w:tcPr>
          <w:p w:rsidR="0078351A" w:rsidRPr="00E63C2B" w:rsidRDefault="0078351A" w:rsidP="00443153">
            <w:pPr>
              <w:spacing w:before="120" w:after="120"/>
              <w:jc w:val="both"/>
            </w:pPr>
          </w:p>
        </w:tc>
        <w:tc>
          <w:tcPr>
            <w:tcW w:w="5245" w:type="dxa"/>
            <w:vAlign w:val="center"/>
          </w:tcPr>
          <w:p w:rsidR="0078351A" w:rsidRPr="00E63C2B" w:rsidRDefault="0078351A" w:rsidP="00443153">
            <w:pPr>
              <w:spacing w:before="120" w:after="120"/>
              <w:jc w:val="both"/>
            </w:pPr>
          </w:p>
        </w:tc>
      </w:tr>
      <w:tr w:rsidR="0078351A" w:rsidRPr="00E63C2B">
        <w:trPr>
          <w:cantSplit/>
          <w:jc w:val="center"/>
        </w:trPr>
        <w:tc>
          <w:tcPr>
            <w:tcW w:w="1489" w:type="dxa"/>
            <w:vAlign w:val="center"/>
          </w:tcPr>
          <w:p w:rsidR="0078351A" w:rsidRPr="00E63C2B" w:rsidRDefault="0078351A" w:rsidP="00443153">
            <w:pPr>
              <w:spacing w:before="120" w:after="120"/>
              <w:jc w:val="center"/>
              <w:rPr>
                <w:b/>
                <w:bCs/>
              </w:rPr>
            </w:pPr>
          </w:p>
        </w:tc>
        <w:tc>
          <w:tcPr>
            <w:tcW w:w="2480" w:type="dxa"/>
            <w:vAlign w:val="center"/>
          </w:tcPr>
          <w:p w:rsidR="0078351A" w:rsidRPr="00E63C2B" w:rsidRDefault="0078351A" w:rsidP="00443153">
            <w:pPr>
              <w:spacing w:before="120" w:after="120"/>
              <w:jc w:val="both"/>
            </w:pPr>
          </w:p>
        </w:tc>
        <w:tc>
          <w:tcPr>
            <w:tcW w:w="5245" w:type="dxa"/>
            <w:vAlign w:val="center"/>
          </w:tcPr>
          <w:p w:rsidR="0078351A" w:rsidRPr="00E63C2B" w:rsidRDefault="0078351A" w:rsidP="00443153">
            <w:pPr>
              <w:spacing w:before="120" w:after="120"/>
              <w:jc w:val="both"/>
            </w:pPr>
          </w:p>
        </w:tc>
      </w:tr>
      <w:tr w:rsidR="0078351A" w:rsidRPr="00E63C2B">
        <w:trPr>
          <w:cantSplit/>
          <w:jc w:val="center"/>
        </w:trPr>
        <w:tc>
          <w:tcPr>
            <w:tcW w:w="1489" w:type="dxa"/>
            <w:vAlign w:val="center"/>
          </w:tcPr>
          <w:p w:rsidR="0078351A" w:rsidRPr="00E63C2B" w:rsidRDefault="0078351A" w:rsidP="00443153">
            <w:pPr>
              <w:spacing w:before="120" w:after="120"/>
              <w:jc w:val="center"/>
              <w:rPr>
                <w:b/>
                <w:bCs/>
              </w:rPr>
            </w:pPr>
          </w:p>
        </w:tc>
        <w:tc>
          <w:tcPr>
            <w:tcW w:w="2480" w:type="dxa"/>
            <w:vAlign w:val="center"/>
          </w:tcPr>
          <w:p w:rsidR="0078351A" w:rsidRPr="00E63C2B" w:rsidRDefault="0078351A" w:rsidP="00443153">
            <w:pPr>
              <w:spacing w:before="120" w:after="120"/>
              <w:jc w:val="both"/>
            </w:pPr>
          </w:p>
        </w:tc>
        <w:tc>
          <w:tcPr>
            <w:tcW w:w="5245" w:type="dxa"/>
            <w:vAlign w:val="center"/>
          </w:tcPr>
          <w:p w:rsidR="0078351A" w:rsidRPr="00E63C2B" w:rsidRDefault="0078351A" w:rsidP="00443153">
            <w:pPr>
              <w:spacing w:before="120" w:after="120"/>
              <w:jc w:val="both"/>
            </w:pPr>
          </w:p>
        </w:tc>
      </w:tr>
    </w:tbl>
    <w:p w:rsidR="0078351A" w:rsidRPr="00E63C2B" w:rsidRDefault="0078351A" w:rsidP="00976521">
      <w:pPr>
        <w:rPr>
          <w:sz w:val="22"/>
          <w:szCs w:val="22"/>
        </w:rPr>
      </w:pPr>
    </w:p>
    <w:p w:rsidR="0078351A" w:rsidRDefault="0078351A" w:rsidP="00976521">
      <w:pPr>
        <w:spacing w:after="120"/>
        <w:ind w:left="426" w:right="424"/>
        <w:jc w:val="both"/>
        <w:rPr>
          <w:sz w:val="22"/>
          <w:szCs w:val="22"/>
        </w:rPr>
      </w:pPr>
    </w:p>
    <w:p w:rsidR="0078351A" w:rsidRPr="00CA3B69" w:rsidRDefault="0078351A" w:rsidP="00835591">
      <w:pPr>
        <w:spacing w:after="120"/>
        <w:ind w:left="426" w:right="424"/>
        <w:jc w:val="both"/>
        <w:rPr>
          <w:sz w:val="22"/>
          <w:szCs w:val="22"/>
          <w:highlight w:val="lightGray"/>
        </w:rPr>
      </w:pPr>
      <w:r w:rsidRPr="00F81DDA">
        <w:rPr>
          <w:sz w:val="22"/>
          <w:szCs w:val="22"/>
        </w:rPr>
        <w:t xml:space="preserve">The references which were verified are diplomas and documents proving experts' professional experience of EU projects, as mentioned in their CV, and/or other references provided by the tenderer. </w:t>
      </w:r>
    </w:p>
    <w:p w:rsidR="0078351A" w:rsidRPr="00E63C2B" w:rsidRDefault="0078351A" w:rsidP="00976521">
      <w:pPr>
        <w:spacing w:after="120"/>
        <w:ind w:left="426" w:right="424"/>
        <w:jc w:val="both"/>
        <w:rPr>
          <w:sz w:val="22"/>
          <w:szCs w:val="22"/>
        </w:rPr>
      </w:pPr>
      <w:r w:rsidRPr="00F81DDA">
        <w:rPr>
          <w:sz w:val="22"/>
          <w:szCs w:val="22"/>
        </w:rPr>
        <w:t xml:space="preserve">On completion of the verification, the members of the evaluation committee considered </w:t>
      </w:r>
      <w:r w:rsidRPr="00F81DDA">
        <w:rPr>
          <w:sz w:val="22"/>
          <w:szCs w:val="22"/>
          <w:highlight w:val="darkGray"/>
        </w:rPr>
        <w:t>whether or not</w:t>
      </w:r>
      <w:r w:rsidRPr="00F81DDA">
        <w:rPr>
          <w:sz w:val="22"/>
          <w:szCs w:val="22"/>
        </w:rPr>
        <w:t xml:space="preserve"> it was necessary to adjust the provisional scores given to the experts. Any change </w:t>
      </w:r>
      <w:r>
        <w:rPr>
          <w:sz w:val="22"/>
          <w:szCs w:val="22"/>
        </w:rPr>
        <w:t>is</w:t>
      </w:r>
      <w:r w:rsidRPr="00F81DDA">
        <w:rPr>
          <w:sz w:val="22"/>
          <w:szCs w:val="22"/>
        </w:rPr>
        <w:t>clearly indicated by the members on their evaluation grids, with a note explaining why the change was made.</w:t>
      </w:r>
    </w:p>
    <w:p w:rsidR="0078351A" w:rsidRPr="00E63C2B" w:rsidRDefault="0078351A" w:rsidP="00FD20B6">
      <w:pPr>
        <w:spacing w:after="120"/>
        <w:ind w:left="426" w:right="424"/>
        <w:jc w:val="both"/>
        <w:rPr>
          <w:sz w:val="22"/>
          <w:szCs w:val="22"/>
        </w:rPr>
      </w:pPr>
    </w:p>
    <w:p w:rsidR="0078351A" w:rsidRDefault="0078351A" w:rsidP="00FD20B6">
      <w:pPr>
        <w:spacing w:after="120"/>
        <w:ind w:left="426" w:right="424"/>
        <w:jc w:val="both"/>
        <w:rPr>
          <w:sz w:val="22"/>
          <w:szCs w:val="22"/>
        </w:rPr>
      </w:pPr>
      <w:r w:rsidRPr="00E63C2B">
        <w:rPr>
          <w:sz w:val="22"/>
          <w:szCs w:val="22"/>
        </w:rPr>
        <w:t>The evaluators discussed their comments</w:t>
      </w:r>
      <w:r>
        <w:rPr>
          <w:sz w:val="22"/>
          <w:szCs w:val="22"/>
        </w:rPr>
        <w:t xml:space="preserve"> and their scores</w:t>
      </w:r>
      <w:r w:rsidRPr="00E63C2B">
        <w:rPr>
          <w:sz w:val="22"/>
          <w:szCs w:val="22"/>
        </w:rPr>
        <w:t xml:space="preserve"> on the technical offers.</w:t>
      </w:r>
    </w:p>
    <w:p w:rsidR="0078351A" w:rsidRDefault="0078351A" w:rsidP="000943C1">
      <w:pPr>
        <w:spacing w:after="120"/>
        <w:ind w:left="426" w:right="424"/>
        <w:jc w:val="both"/>
        <w:rPr>
          <w:sz w:val="22"/>
          <w:szCs w:val="22"/>
        </w:rPr>
      </w:pPr>
      <w:r>
        <w:rPr>
          <w:sz w:val="22"/>
          <w:szCs w:val="22"/>
        </w:rPr>
        <w:t>The main strengths and weaknesses commonly agreed by the evaluators for each tender were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2126"/>
        <w:gridCol w:w="2835"/>
        <w:gridCol w:w="3047"/>
      </w:tblGrid>
      <w:tr w:rsidR="0078351A" w:rsidRPr="00E63C2B">
        <w:trPr>
          <w:cantSplit/>
          <w:tblHeader/>
          <w:jc w:val="center"/>
        </w:trPr>
        <w:tc>
          <w:tcPr>
            <w:tcW w:w="1206" w:type="dxa"/>
            <w:shd w:val="pct10" w:color="auto" w:fill="FFFFFF"/>
            <w:vAlign w:val="center"/>
          </w:tcPr>
          <w:p w:rsidR="0078351A" w:rsidRPr="00E63C2B" w:rsidRDefault="0078351A" w:rsidP="00B866B6">
            <w:pPr>
              <w:keepNext/>
              <w:spacing w:before="120" w:after="120"/>
              <w:jc w:val="center"/>
              <w:rPr>
                <w:b/>
                <w:bCs/>
              </w:rPr>
            </w:pPr>
            <w:r w:rsidRPr="00E63C2B">
              <w:rPr>
                <w:b/>
                <w:bCs/>
                <w:sz w:val="22"/>
                <w:szCs w:val="22"/>
              </w:rPr>
              <w:t>Tender envelope number</w:t>
            </w:r>
          </w:p>
        </w:tc>
        <w:tc>
          <w:tcPr>
            <w:tcW w:w="2126" w:type="dxa"/>
            <w:shd w:val="pct10" w:color="auto" w:fill="FFFFFF"/>
            <w:vAlign w:val="center"/>
          </w:tcPr>
          <w:p w:rsidR="0078351A" w:rsidRPr="00E63C2B" w:rsidRDefault="0078351A" w:rsidP="00B866B6">
            <w:pPr>
              <w:keepNext/>
              <w:spacing w:before="120" w:after="120"/>
              <w:jc w:val="center"/>
              <w:rPr>
                <w:b/>
                <w:bCs/>
              </w:rPr>
            </w:pPr>
            <w:r w:rsidRPr="00E63C2B">
              <w:rPr>
                <w:b/>
                <w:bCs/>
                <w:sz w:val="22"/>
                <w:szCs w:val="22"/>
              </w:rPr>
              <w:t>Tenderer name</w:t>
            </w:r>
          </w:p>
        </w:tc>
        <w:tc>
          <w:tcPr>
            <w:tcW w:w="2835" w:type="dxa"/>
            <w:shd w:val="pct10" w:color="auto" w:fill="FFFFFF"/>
            <w:vAlign w:val="center"/>
          </w:tcPr>
          <w:p w:rsidR="0078351A" w:rsidRPr="00E63C2B" w:rsidRDefault="0078351A" w:rsidP="00B866B6">
            <w:pPr>
              <w:keepNext/>
              <w:spacing w:before="120" w:after="120"/>
              <w:jc w:val="center"/>
              <w:rPr>
                <w:b/>
                <w:bCs/>
              </w:rPr>
            </w:pPr>
            <w:r>
              <w:rPr>
                <w:b/>
                <w:bCs/>
                <w:sz w:val="22"/>
                <w:szCs w:val="22"/>
              </w:rPr>
              <w:t>Strengths</w:t>
            </w:r>
          </w:p>
        </w:tc>
        <w:tc>
          <w:tcPr>
            <w:tcW w:w="3047" w:type="dxa"/>
            <w:shd w:val="pct10" w:color="auto" w:fill="FFFFFF"/>
            <w:vAlign w:val="center"/>
          </w:tcPr>
          <w:p w:rsidR="0078351A" w:rsidRPr="00E63C2B" w:rsidRDefault="0078351A" w:rsidP="00B866B6">
            <w:pPr>
              <w:keepNext/>
              <w:spacing w:before="120" w:after="120"/>
              <w:jc w:val="center"/>
              <w:rPr>
                <w:b/>
                <w:bCs/>
              </w:rPr>
            </w:pPr>
            <w:r>
              <w:rPr>
                <w:b/>
                <w:bCs/>
                <w:sz w:val="22"/>
                <w:szCs w:val="22"/>
              </w:rPr>
              <w:t>Weaknesses</w:t>
            </w:r>
          </w:p>
        </w:tc>
      </w:tr>
      <w:tr w:rsidR="0078351A" w:rsidRPr="00E63C2B">
        <w:trPr>
          <w:cantSplit/>
          <w:jc w:val="center"/>
        </w:trPr>
        <w:tc>
          <w:tcPr>
            <w:tcW w:w="1206" w:type="dxa"/>
            <w:vAlign w:val="center"/>
          </w:tcPr>
          <w:p w:rsidR="0078351A" w:rsidRPr="00E63C2B" w:rsidRDefault="0078351A" w:rsidP="00B866B6">
            <w:pPr>
              <w:keepNext/>
              <w:spacing w:before="120" w:after="120"/>
              <w:jc w:val="center"/>
              <w:rPr>
                <w:b/>
                <w:bCs/>
              </w:rPr>
            </w:pPr>
          </w:p>
        </w:tc>
        <w:tc>
          <w:tcPr>
            <w:tcW w:w="2126" w:type="dxa"/>
            <w:vAlign w:val="center"/>
          </w:tcPr>
          <w:p w:rsidR="0078351A" w:rsidRPr="00E63C2B" w:rsidRDefault="0078351A" w:rsidP="00E95FB4">
            <w:pPr>
              <w:keepNext/>
              <w:spacing w:before="120" w:after="120"/>
            </w:pPr>
          </w:p>
        </w:tc>
        <w:tc>
          <w:tcPr>
            <w:tcW w:w="2835" w:type="dxa"/>
            <w:vAlign w:val="center"/>
          </w:tcPr>
          <w:p w:rsidR="0078351A" w:rsidRDefault="0078351A" w:rsidP="00E95FB4">
            <w:pPr>
              <w:keepNext/>
              <w:spacing w:before="120" w:after="120"/>
            </w:pPr>
          </w:p>
          <w:p w:rsidR="0078351A" w:rsidRPr="00E63C2B" w:rsidRDefault="0078351A" w:rsidP="00E95FB4">
            <w:pPr>
              <w:keepNext/>
              <w:spacing w:before="120" w:after="120"/>
              <w:ind w:left="720"/>
            </w:pPr>
          </w:p>
        </w:tc>
        <w:tc>
          <w:tcPr>
            <w:tcW w:w="3047" w:type="dxa"/>
            <w:vAlign w:val="center"/>
          </w:tcPr>
          <w:p w:rsidR="0078351A" w:rsidRPr="00E63C2B" w:rsidRDefault="0078351A" w:rsidP="00E95FB4">
            <w:pPr>
              <w:keepNext/>
              <w:spacing w:before="120" w:after="120"/>
            </w:pPr>
          </w:p>
        </w:tc>
      </w:tr>
      <w:tr w:rsidR="0078351A" w:rsidRPr="00E63C2B">
        <w:trPr>
          <w:cantSplit/>
          <w:jc w:val="center"/>
        </w:trPr>
        <w:tc>
          <w:tcPr>
            <w:tcW w:w="1206" w:type="dxa"/>
            <w:vAlign w:val="center"/>
          </w:tcPr>
          <w:p w:rsidR="0078351A" w:rsidRPr="00E63C2B" w:rsidRDefault="0078351A" w:rsidP="00B866B6">
            <w:pPr>
              <w:keepNext/>
              <w:spacing w:before="120" w:after="120"/>
              <w:jc w:val="center"/>
              <w:rPr>
                <w:b/>
                <w:bCs/>
              </w:rPr>
            </w:pPr>
          </w:p>
        </w:tc>
        <w:tc>
          <w:tcPr>
            <w:tcW w:w="2126" w:type="dxa"/>
            <w:vAlign w:val="center"/>
          </w:tcPr>
          <w:p w:rsidR="0078351A" w:rsidRPr="00E63C2B" w:rsidRDefault="0078351A" w:rsidP="00E95FB4">
            <w:pPr>
              <w:keepNext/>
              <w:spacing w:before="120" w:after="120"/>
            </w:pPr>
          </w:p>
        </w:tc>
        <w:tc>
          <w:tcPr>
            <w:tcW w:w="2835" w:type="dxa"/>
            <w:vAlign w:val="center"/>
          </w:tcPr>
          <w:p w:rsidR="0078351A" w:rsidRDefault="0078351A" w:rsidP="00E95FB4">
            <w:pPr>
              <w:keepNext/>
              <w:spacing w:before="120" w:after="120"/>
            </w:pPr>
          </w:p>
          <w:p w:rsidR="0078351A" w:rsidRPr="00E63C2B" w:rsidRDefault="0078351A" w:rsidP="00E95FB4">
            <w:pPr>
              <w:keepNext/>
              <w:spacing w:before="120" w:after="120"/>
            </w:pPr>
          </w:p>
        </w:tc>
        <w:tc>
          <w:tcPr>
            <w:tcW w:w="3047" w:type="dxa"/>
            <w:vAlign w:val="center"/>
          </w:tcPr>
          <w:p w:rsidR="0078351A" w:rsidRPr="00E63C2B" w:rsidRDefault="0078351A" w:rsidP="00E95FB4">
            <w:pPr>
              <w:keepNext/>
              <w:spacing w:before="120" w:after="120"/>
            </w:pPr>
          </w:p>
        </w:tc>
      </w:tr>
      <w:tr w:rsidR="0078351A" w:rsidRPr="00E63C2B">
        <w:trPr>
          <w:cantSplit/>
          <w:jc w:val="center"/>
        </w:trPr>
        <w:tc>
          <w:tcPr>
            <w:tcW w:w="1206" w:type="dxa"/>
            <w:vAlign w:val="center"/>
          </w:tcPr>
          <w:p w:rsidR="0078351A" w:rsidRPr="00E63C2B" w:rsidRDefault="0078351A" w:rsidP="00B866B6">
            <w:pPr>
              <w:keepNext/>
              <w:spacing w:before="120" w:after="120"/>
              <w:jc w:val="center"/>
              <w:rPr>
                <w:b/>
                <w:bCs/>
              </w:rPr>
            </w:pPr>
          </w:p>
        </w:tc>
        <w:tc>
          <w:tcPr>
            <w:tcW w:w="2126" w:type="dxa"/>
            <w:vAlign w:val="center"/>
          </w:tcPr>
          <w:p w:rsidR="0078351A" w:rsidRPr="00E63C2B" w:rsidRDefault="0078351A" w:rsidP="00E95FB4">
            <w:pPr>
              <w:keepNext/>
              <w:spacing w:before="120" w:after="120"/>
            </w:pPr>
          </w:p>
        </w:tc>
        <w:tc>
          <w:tcPr>
            <w:tcW w:w="2835" w:type="dxa"/>
            <w:vAlign w:val="center"/>
          </w:tcPr>
          <w:p w:rsidR="0078351A" w:rsidRDefault="0078351A" w:rsidP="00E95FB4">
            <w:pPr>
              <w:keepNext/>
              <w:spacing w:before="120" w:after="120"/>
            </w:pPr>
          </w:p>
          <w:p w:rsidR="0078351A" w:rsidRPr="00E63C2B" w:rsidRDefault="0078351A" w:rsidP="00E95FB4">
            <w:pPr>
              <w:keepNext/>
              <w:spacing w:before="120" w:after="120"/>
            </w:pPr>
          </w:p>
        </w:tc>
        <w:tc>
          <w:tcPr>
            <w:tcW w:w="3047" w:type="dxa"/>
            <w:vAlign w:val="center"/>
          </w:tcPr>
          <w:p w:rsidR="0078351A" w:rsidRPr="00E63C2B" w:rsidRDefault="0078351A" w:rsidP="00E95FB4">
            <w:pPr>
              <w:keepNext/>
              <w:spacing w:before="120" w:after="120"/>
            </w:pPr>
          </w:p>
        </w:tc>
      </w:tr>
    </w:tbl>
    <w:p w:rsidR="0078351A" w:rsidRDefault="0078351A" w:rsidP="00FD20B6">
      <w:pPr>
        <w:spacing w:after="120"/>
        <w:ind w:left="426" w:right="424"/>
        <w:jc w:val="both"/>
        <w:rPr>
          <w:sz w:val="22"/>
          <w:szCs w:val="22"/>
        </w:rPr>
      </w:pPr>
    </w:p>
    <w:p w:rsidR="0078351A" w:rsidRPr="00E63C2B" w:rsidRDefault="0078351A" w:rsidP="00FD20B6">
      <w:pPr>
        <w:spacing w:after="120"/>
        <w:ind w:left="426" w:right="424"/>
        <w:jc w:val="both"/>
        <w:rPr>
          <w:sz w:val="22"/>
          <w:szCs w:val="22"/>
        </w:rPr>
      </w:pPr>
      <w:r w:rsidRPr="00E63C2B">
        <w:rPr>
          <w:sz w:val="22"/>
          <w:szCs w:val="22"/>
        </w:rPr>
        <w:t>The final average scores of the administratively compliant tenders and the technical scores of the tenders that were subject to the technical evaluation were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8"/>
        <w:gridCol w:w="1800"/>
        <w:gridCol w:w="1320"/>
        <w:gridCol w:w="1800"/>
        <w:gridCol w:w="3186"/>
      </w:tblGrid>
      <w:tr w:rsidR="0078351A" w:rsidRPr="00E63C2B">
        <w:trPr>
          <w:cantSplit/>
          <w:tblHeader/>
          <w:jc w:val="center"/>
        </w:trPr>
        <w:tc>
          <w:tcPr>
            <w:tcW w:w="1108" w:type="dxa"/>
            <w:shd w:val="pct10" w:color="auto" w:fill="FFFFFF"/>
            <w:vAlign w:val="center"/>
          </w:tcPr>
          <w:p w:rsidR="0078351A" w:rsidRPr="00E63C2B" w:rsidRDefault="0078351A">
            <w:pPr>
              <w:keepNext/>
              <w:spacing w:before="120" w:after="120"/>
              <w:jc w:val="center"/>
              <w:rPr>
                <w:b/>
                <w:bCs/>
              </w:rPr>
            </w:pPr>
            <w:r w:rsidRPr="00E63C2B">
              <w:rPr>
                <w:b/>
                <w:bCs/>
                <w:sz w:val="22"/>
                <w:szCs w:val="22"/>
              </w:rPr>
              <w:lastRenderedPageBreak/>
              <w:t>Tender envelope number</w:t>
            </w:r>
          </w:p>
        </w:tc>
        <w:tc>
          <w:tcPr>
            <w:tcW w:w="1800" w:type="dxa"/>
            <w:shd w:val="pct10" w:color="auto" w:fill="FFFFFF"/>
            <w:vAlign w:val="center"/>
          </w:tcPr>
          <w:p w:rsidR="0078351A" w:rsidRPr="00E63C2B" w:rsidRDefault="0078351A">
            <w:pPr>
              <w:keepNext/>
              <w:spacing w:before="120" w:after="120"/>
              <w:jc w:val="center"/>
              <w:rPr>
                <w:b/>
                <w:bCs/>
              </w:rPr>
            </w:pPr>
            <w:r w:rsidRPr="00E63C2B">
              <w:rPr>
                <w:b/>
                <w:bCs/>
                <w:sz w:val="22"/>
                <w:szCs w:val="22"/>
              </w:rPr>
              <w:t>Tenderer name</w:t>
            </w:r>
          </w:p>
        </w:tc>
        <w:tc>
          <w:tcPr>
            <w:tcW w:w="1320" w:type="dxa"/>
            <w:shd w:val="pct10" w:color="auto" w:fill="FFFFFF"/>
            <w:vAlign w:val="center"/>
          </w:tcPr>
          <w:p w:rsidR="0078351A" w:rsidRPr="00E63C2B" w:rsidRDefault="0078351A">
            <w:pPr>
              <w:keepNext/>
              <w:spacing w:before="120" w:after="120"/>
              <w:jc w:val="center"/>
              <w:rPr>
                <w:b/>
                <w:bCs/>
              </w:rPr>
            </w:pPr>
            <w:r w:rsidRPr="00E63C2B">
              <w:rPr>
                <w:b/>
                <w:bCs/>
                <w:sz w:val="22"/>
                <w:szCs w:val="22"/>
              </w:rPr>
              <w:t>Final average score</w:t>
            </w:r>
          </w:p>
        </w:tc>
        <w:tc>
          <w:tcPr>
            <w:tcW w:w="1800" w:type="dxa"/>
            <w:shd w:val="pct10" w:color="auto" w:fill="FFFFFF"/>
            <w:vAlign w:val="center"/>
          </w:tcPr>
          <w:p w:rsidR="0078351A" w:rsidRPr="00E63C2B" w:rsidRDefault="0078351A" w:rsidP="00CD272D">
            <w:pPr>
              <w:keepNext/>
              <w:spacing w:before="120" w:after="120"/>
              <w:jc w:val="center"/>
              <w:rPr>
                <w:b/>
                <w:bCs/>
              </w:rPr>
            </w:pPr>
            <w:r w:rsidRPr="00E63C2B">
              <w:rPr>
                <w:b/>
                <w:bCs/>
                <w:sz w:val="22"/>
                <w:szCs w:val="22"/>
              </w:rPr>
              <w:t>Technical score</w:t>
            </w:r>
            <w:r w:rsidRPr="00E63C2B">
              <w:rPr>
                <w:b/>
                <w:bCs/>
                <w:sz w:val="22"/>
                <w:szCs w:val="22"/>
              </w:rPr>
              <w:br/>
              <w:t>(score/</w:t>
            </w:r>
            <w:r>
              <w:rPr>
                <w:b/>
                <w:bCs/>
                <w:sz w:val="22"/>
                <w:szCs w:val="22"/>
              </w:rPr>
              <w:t>rejection</w:t>
            </w:r>
            <w:r w:rsidRPr="00E63C2B">
              <w:rPr>
                <w:b/>
                <w:bCs/>
                <w:sz w:val="22"/>
                <w:szCs w:val="22"/>
              </w:rPr>
              <w:t>)</w:t>
            </w:r>
          </w:p>
        </w:tc>
        <w:tc>
          <w:tcPr>
            <w:tcW w:w="3186" w:type="dxa"/>
            <w:shd w:val="pct10" w:color="auto" w:fill="FFFFFF"/>
            <w:vAlign w:val="center"/>
          </w:tcPr>
          <w:p w:rsidR="0078351A" w:rsidRPr="00E63C2B" w:rsidRDefault="0078351A">
            <w:pPr>
              <w:keepNext/>
              <w:spacing w:before="120" w:after="120"/>
              <w:jc w:val="center"/>
              <w:rPr>
                <w:b/>
                <w:bCs/>
              </w:rPr>
            </w:pPr>
            <w:r>
              <w:rPr>
                <w:b/>
                <w:bCs/>
                <w:sz w:val="22"/>
                <w:szCs w:val="22"/>
              </w:rPr>
              <w:t>Reason for rejection</w:t>
            </w:r>
          </w:p>
        </w:tc>
      </w:tr>
      <w:tr w:rsidR="0078351A" w:rsidRPr="00E63C2B">
        <w:trPr>
          <w:cantSplit/>
          <w:jc w:val="center"/>
        </w:trPr>
        <w:tc>
          <w:tcPr>
            <w:tcW w:w="1108" w:type="dxa"/>
            <w:vAlign w:val="center"/>
          </w:tcPr>
          <w:p w:rsidR="0078351A" w:rsidRPr="00E63C2B" w:rsidRDefault="0078351A" w:rsidP="00827B6E">
            <w:pPr>
              <w:keepNext/>
              <w:spacing w:before="120" w:after="120"/>
              <w:jc w:val="center"/>
              <w:rPr>
                <w:b/>
                <w:bCs/>
              </w:rPr>
            </w:pPr>
          </w:p>
        </w:tc>
        <w:tc>
          <w:tcPr>
            <w:tcW w:w="1800" w:type="dxa"/>
            <w:vAlign w:val="center"/>
          </w:tcPr>
          <w:p w:rsidR="0078351A" w:rsidRPr="00E63C2B" w:rsidRDefault="0078351A">
            <w:pPr>
              <w:keepNext/>
              <w:spacing w:before="120" w:after="120"/>
              <w:jc w:val="both"/>
            </w:pPr>
          </w:p>
        </w:tc>
        <w:tc>
          <w:tcPr>
            <w:tcW w:w="1320" w:type="dxa"/>
            <w:vAlign w:val="center"/>
          </w:tcPr>
          <w:p w:rsidR="0078351A" w:rsidRPr="00E63C2B" w:rsidRDefault="0078351A" w:rsidP="00827B6E">
            <w:pPr>
              <w:keepNext/>
              <w:spacing w:before="120" w:after="120"/>
              <w:jc w:val="center"/>
            </w:pPr>
          </w:p>
        </w:tc>
        <w:tc>
          <w:tcPr>
            <w:tcW w:w="1800" w:type="dxa"/>
            <w:shd w:val="clear" w:color="auto" w:fill="FFFFFF"/>
            <w:vAlign w:val="center"/>
          </w:tcPr>
          <w:p w:rsidR="0078351A" w:rsidRPr="00E63C2B" w:rsidRDefault="0078351A" w:rsidP="00827B6E">
            <w:pPr>
              <w:keepNext/>
              <w:spacing w:before="120" w:after="120"/>
              <w:jc w:val="center"/>
            </w:pPr>
          </w:p>
        </w:tc>
        <w:tc>
          <w:tcPr>
            <w:tcW w:w="3186" w:type="dxa"/>
            <w:shd w:val="clear" w:color="auto" w:fill="FFFFFF"/>
            <w:vAlign w:val="center"/>
          </w:tcPr>
          <w:p w:rsidR="0078351A" w:rsidRPr="00E63C2B" w:rsidRDefault="0078351A" w:rsidP="000C5B51">
            <w:pPr>
              <w:keepNext/>
              <w:spacing w:before="120" w:after="120"/>
              <w:jc w:val="both"/>
            </w:pPr>
            <w:r>
              <w:rPr>
                <w:sz w:val="22"/>
                <w:szCs w:val="22"/>
              </w:rPr>
              <w:t>[</w:t>
            </w:r>
            <w:r w:rsidRPr="000C5B51">
              <w:rPr>
                <w:sz w:val="22"/>
                <w:szCs w:val="22"/>
                <w:highlight w:val="lightGray"/>
              </w:rPr>
              <w:t>The tender does not comply with the minimum requirements specified in the procurement documents</w:t>
            </w:r>
            <w:r>
              <w:rPr>
                <w:sz w:val="22"/>
                <w:szCs w:val="22"/>
                <w:highlight w:val="lightGray"/>
              </w:rPr>
              <w:t>.</w:t>
            </w:r>
            <w:r w:rsidRPr="000C5B51">
              <w:rPr>
                <w:sz w:val="22"/>
                <w:szCs w:val="22"/>
                <w:highlight w:val="lightGray"/>
              </w:rPr>
              <w:t>]</w:t>
            </w:r>
          </w:p>
        </w:tc>
      </w:tr>
      <w:tr w:rsidR="0078351A" w:rsidRPr="00E63C2B">
        <w:trPr>
          <w:cantSplit/>
          <w:jc w:val="center"/>
        </w:trPr>
        <w:tc>
          <w:tcPr>
            <w:tcW w:w="1108" w:type="dxa"/>
            <w:vAlign w:val="center"/>
          </w:tcPr>
          <w:p w:rsidR="0078351A" w:rsidRPr="00E63C2B" w:rsidRDefault="0078351A" w:rsidP="00827B6E">
            <w:pPr>
              <w:keepNext/>
              <w:spacing w:before="120" w:after="120"/>
              <w:jc w:val="center"/>
              <w:rPr>
                <w:b/>
                <w:bCs/>
              </w:rPr>
            </w:pPr>
          </w:p>
        </w:tc>
        <w:tc>
          <w:tcPr>
            <w:tcW w:w="1800" w:type="dxa"/>
            <w:vAlign w:val="center"/>
          </w:tcPr>
          <w:p w:rsidR="0078351A" w:rsidRPr="00E63C2B" w:rsidRDefault="0078351A">
            <w:pPr>
              <w:keepNext/>
              <w:spacing w:before="120" w:after="120"/>
              <w:jc w:val="both"/>
            </w:pPr>
          </w:p>
        </w:tc>
        <w:tc>
          <w:tcPr>
            <w:tcW w:w="1320" w:type="dxa"/>
            <w:vAlign w:val="center"/>
          </w:tcPr>
          <w:p w:rsidR="0078351A" w:rsidRPr="00E63C2B" w:rsidRDefault="0078351A" w:rsidP="00827B6E">
            <w:pPr>
              <w:keepNext/>
              <w:spacing w:before="120" w:after="120"/>
              <w:jc w:val="center"/>
            </w:pPr>
          </w:p>
        </w:tc>
        <w:tc>
          <w:tcPr>
            <w:tcW w:w="1800" w:type="dxa"/>
            <w:shd w:val="clear" w:color="auto" w:fill="FFFFFF"/>
            <w:vAlign w:val="center"/>
          </w:tcPr>
          <w:p w:rsidR="0078351A" w:rsidRPr="00E63C2B" w:rsidRDefault="0078351A" w:rsidP="00827B6E">
            <w:pPr>
              <w:keepNext/>
              <w:spacing w:before="120" w:after="120"/>
              <w:jc w:val="center"/>
            </w:pPr>
          </w:p>
        </w:tc>
        <w:tc>
          <w:tcPr>
            <w:tcW w:w="3186" w:type="dxa"/>
            <w:shd w:val="clear" w:color="auto" w:fill="FFFFFF"/>
            <w:vAlign w:val="center"/>
          </w:tcPr>
          <w:p w:rsidR="0078351A" w:rsidRPr="00E63C2B" w:rsidRDefault="0078351A" w:rsidP="000C5B51">
            <w:pPr>
              <w:keepNext/>
              <w:spacing w:before="120" w:after="120"/>
              <w:jc w:val="both"/>
            </w:pPr>
            <w:r>
              <w:rPr>
                <w:sz w:val="22"/>
                <w:szCs w:val="22"/>
              </w:rPr>
              <w:t>[</w:t>
            </w:r>
            <w:r w:rsidRPr="000C5B51">
              <w:rPr>
                <w:sz w:val="22"/>
                <w:szCs w:val="22"/>
                <w:highlight w:val="yellow"/>
              </w:rPr>
              <w:t xml:space="preserve">For tenders awarded less than </w:t>
            </w:r>
            <w:r>
              <w:rPr>
                <w:sz w:val="22"/>
                <w:szCs w:val="22"/>
                <w:highlight w:val="yellow"/>
              </w:rPr>
              <w:t>75</w:t>
            </w:r>
            <w:r w:rsidRPr="000C5B51">
              <w:rPr>
                <w:sz w:val="22"/>
                <w:szCs w:val="22"/>
                <w:highlight w:val="yellow"/>
              </w:rPr>
              <w:t xml:space="preserve"> points:</w:t>
            </w:r>
            <w:r w:rsidRPr="000C5B51">
              <w:rPr>
                <w:sz w:val="22"/>
                <w:szCs w:val="22"/>
                <w:highlight w:val="lightGray"/>
              </w:rPr>
              <w:t>The tender does not meet the minimum quality levels.</w:t>
            </w:r>
            <w:r>
              <w:rPr>
                <w:sz w:val="22"/>
                <w:szCs w:val="22"/>
              </w:rPr>
              <w:t>]</w:t>
            </w:r>
          </w:p>
        </w:tc>
      </w:tr>
    </w:tbl>
    <w:p w:rsidR="0078351A" w:rsidRPr="00E63C2B" w:rsidRDefault="0078351A" w:rsidP="00FD20B6">
      <w:pPr>
        <w:spacing w:before="240" w:after="120"/>
        <w:ind w:left="567" w:right="424"/>
        <w:jc w:val="both"/>
        <w:rPr>
          <w:sz w:val="22"/>
          <w:szCs w:val="22"/>
        </w:rPr>
      </w:pPr>
      <w:r w:rsidRPr="00E63C2B">
        <w:rPr>
          <w:sz w:val="22"/>
          <w:szCs w:val="22"/>
        </w:rPr>
        <w:t xml:space="preserve">Only tenders with final average scores of at least </w:t>
      </w:r>
      <w:r>
        <w:rPr>
          <w:sz w:val="22"/>
          <w:szCs w:val="22"/>
        </w:rPr>
        <w:t>75</w:t>
      </w:r>
      <w:r w:rsidRPr="00E63C2B">
        <w:rPr>
          <w:sz w:val="22"/>
          <w:szCs w:val="22"/>
        </w:rPr>
        <w:t>points qualify for the financial evaluation.</w:t>
      </w:r>
    </w:p>
    <w:p w:rsidR="0078351A" w:rsidRPr="00E63C2B" w:rsidRDefault="0078351A" w:rsidP="00FD20B6">
      <w:pPr>
        <w:spacing w:before="120" w:after="120"/>
        <w:ind w:left="567" w:right="424"/>
        <w:jc w:val="both"/>
        <w:rPr>
          <w:sz w:val="22"/>
          <w:szCs w:val="22"/>
        </w:rPr>
      </w:pPr>
      <w:r w:rsidRPr="00E63C2B">
        <w:rPr>
          <w:b/>
          <w:bCs/>
          <w:sz w:val="22"/>
          <w:szCs w:val="22"/>
        </w:rPr>
        <w:t>Financial evaluation</w:t>
      </w:r>
    </w:p>
    <w:p w:rsidR="0078351A" w:rsidRPr="00E63C2B" w:rsidRDefault="0078351A" w:rsidP="00FD20B6">
      <w:pPr>
        <w:spacing w:after="120"/>
        <w:ind w:left="567" w:right="424"/>
        <w:jc w:val="both"/>
        <w:rPr>
          <w:sz w:val="22"/>
          <w:szCs w:val="22"/>
        </w:rPr>
      </w:pPr>
      <w:r w:rsidRPr="00E63C2B">
        <w:rPr>
          <w:sz w:val="22"/>
          <w:szCs w:val="22"/>
        </w:rPr>
        <w:t xml:space="preserve">The envelopes containing the financial offers of the technically </w:t>
      </w:r>
      <w:r>
        <w:rPr>
          <w:sz w:val="22"/>
          <w:szCs w:val="22"/>
        </w:rPr>
        <w:t>accepted</w:t>
      </w:r>
      <w:r w:rsidRPr="00E63C2B">
        <w:rPr>
          <w:sz w:val="22"/>
          <w:szCs w:val="22"/>
        </w:rPr>
        <w:t xml:space="preserve">tenders were opened and all copies were initialled by the </w:t>
      </w:r>
      <w:r>
        <w:rPr>
          <w:sz w:val="22"/>
          <w:szCs w:val="22"/>
        </w:rPr>
        <w:t>c</w:t>
      </w:r>
      <w:r w:rsidRPr="00E63C2B">
        <w:rPr>
          <w:sz w:val="22"/>
          <w:szCs w:val="22"/>
        </w:rPr>
        <w:t xml:space="preserve">hairperson and Secretary.The </w:t>
      </w:r>
      <w:r>
        <w:rPr>
          <w:sz w:val="22"/>
          <w:szCs w:val="22"/>
        </w:rPr>
        <w:t>e</w:t>
      </w:r>
      <w:r w:rsidRPr="00E63C2B">
        <w:rPr>
          <w:sz w:val="22"/>
          <w:szCs w:val="22"/>
        </w:rPr>
        <w:t xml:space="preserve">valuation </w:t>
      </w:r>
      <w:r>
        <w:rPr>
          <w:sz w:val="22"/>
          <w:szCs w:val="22"/>
        </w:rPr>
        <w:t>c</w:t>
      </w:r>
      <w:r w:rsidRPr="00E63C2B">
        <w:rPr>
          <w:sz w:val="22"/>
          <w:szCs w:val="22"/>
        </w:rPr>
        <w:t xml:space="preserve">ommittee checked that the financial offers </w:t>
      </w:r>
      <w:r>
        <w:rPr>
          <w:sz w:val="22"/>
          <w:szCs w:val="22"/>
        </w:rPr>
        <w:t>met</w:t>
      </w:r>
      <w:r w:rsidRPr="00E63C2B">
        <w:rPr>
          <w:sz w:val="22"/>
          <w:szCs w:val="22"/>
        </w:rPr>
        <w:t xml:space="preserve"> the formal requirements of the tender dossier.</w:t>
      </w:r>
    </w:p>
    <w:p w:rsidR="0078351A" w:rsidRPr="00E63C2B" w:rsidRDefault="0078351A" w:rsidP="00FD20B6">
      <w:pPr>
        <w:spacing w:before="120" w:after="120"/>
        <w:ind w:left="567" w:right="424"/>
        <w:jc w:val="both"/>
        <w:rPr>
          <w:sz w:val="22"/>
          <w:szCs w:val="22"/>
        </w:rPr>
      </w:pPr>
      <w:r w:rsidRPr="00E63C2B">
        <w:rPr>
          <w:sz w:val="22"/>
          <w:szCs w:val="22"/>
        </w:rPr>
        <w:t>[</w:t>
      </w:r>
      <w:r w:rsidRPr="007A16DC">
        <w:rPr>
          <w:sz w:val="22"/>
          <w:szCs w:val="22"/>
          <w:highlight w:val="yellow"/>
        </w:rPr>
        <w:t>For</w:t>
      </w:r>
      <w:r w:rsidRPr="00E63C2B">
        <w:rPr>
          <w:sz w:val="22"/>
          <w:szCs w:val="22"/>
          <w:highlight w:val="yellow"/>
        </w:rPr>
        <w:t xml:space="preserve"> fee-based contract</w:t>
      </w:r>
      <w:r>
        <w:rPr>
          <w:sz w:val="22"/>
          <w:szCs w:val="22"/>
          <w:highlight w:val="yellow"/>
        </w:rPr>
        <w:t>s</w:t>
      </w:r>
      <w:r w:rsidRPr="00E63C2B">
        <w:rPr>
          <w:sz w:val="22"/>
          <w:szCs w:val="22"/>
          <w:highlight w:val="yellow"/>
        </w:rPr>
        <w:t>:</w:t>
      </w:r>
    </w:p>
    <w:p w:rsidR="0078351A" w:rsidRPr="007A16DC" w:rsidRDefault="0078351A" w:rsidP="00FD20B6">
      <w:pPr>
        <w:spacing w:after="120"/>
        <w:ind w:left="567" w:right="424"/>
        <w:jc w:val="both"/>
        <w:rPr>
          <w:sz w:val="22"/>
          <w:szCs w:val="22"/>
          <w:highlight w:val="lightGray"/>
        </w:rPr>
      </w:pPr>
      <w:r w:rsidRPr="007A16DC">
        <w:rPr>
          <w:sz w:val="22"/>
          <w:szCs w:val="22"/>
          <w:highlight w:val="lightGray"/>
        </w:rPr>
        <w:t xml:space="preserve">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checked the financial offers for arithmetic errors and that the provision for actual expenditure included in the tender dossier was correctly inserted in the budget breakdown.Any such errors were corrected.</w:t>
      </w:r>
    </w:p>
    <w:p w:rsidR="0078351A" w:rsidRPr="00E63C2B" w:rsidRDefault="0078351A" w:rsidP="00FD20B6">
      <w:pPr>
        <w:spacing w:after="120"/>
        <w:ind w:left="567" w:right="424"/>
        <w:jc w:val="both"/>
        <w:rPr>
          <w:sz w:val="22"/>
          <w:szCs w:val="22"/>
        </w:rPr>
      </w:pPr>
      <w:r w:rsidRPr="007A16DC">
        <w:rPr>
          <w:sz w:val="22"/>
          <w:szCs w:val="22"/>
          <w:highlight w:val="lightGray"/>
        </w:rPr>
        <w:t>For each financial offer, the contract value was compared to the maximum budget available for the contract.</w:t>
      </w:r>
      <w:r>
        <w:rPr>
          <w:sz w:val="22"/>
          <w:szCs w:val="22"/>
        </w:rPr>
        <w:t xml:space="preserve"> ]</w:t>
      </w:r>
    </w:p>
    <w:p w:rsidR="0078351A" w:rsidRPr="00E63C2B" w:rsidRDefault="0078351A" w:rsidP="00FD20B6">
      <w:pPr>
        <w:spacing w:after="120"/>
        <w:ind w:left="567" w:right="425"/>
        <w:rPr>
          <w:sz w:val="22"/>
          <w:szCs w:val="22"/>
        </w:rPr>
      </w:pPr>
      <w:r w:rsidRPr="00E63C2B">
        <w:rPr>
          <w:sz w:val="22"/>
          <w:szCs w:val="22"/>
        </w:rPr>
        <w:t>[</w:t>
      </w:r>
      <w:r w:rsidRPr="00E63C2B">
        <w:rPr>
          <w:sz w:val="22"/>
          <w:szCs w:val="22"/>
          <w:highlight w:val="yellow"/>
        </w:rPr>
        <w:t xml:space="preserve">If any financial offers were found not to </w:t>
      </w:r>
      <w:r>
        <w:rPr>
          <w:sz w:val="22"/>
          <w:szCs w:val="22"/>
          <w:highlight w:val="yellow"/>
        </w:rPr>
        <w:t>meet</w:t>
      </w:r>
      <w:r w:rsidRPr="00E63C2B">
        <w:rPr>
          <w:sz w:val="22"/>
          <w:szCs w:val="22"/>
          <w:highlight w:val="yellow"/>
        </w:rPr>
        <w:t xml:space="preserve"> the formal requirements, including exceeding the maximum budget available:</w:t>
      </w:r>
    </w:p>
    <w:p w:rsidR="0078351A" w:rsidRPr="00E63C2B" w:rsidRDefault="0078351A" w:rsidP="00FD20B6">
      <w:pPr>
        <w:spacing w:after="120"/>
        <w:ind w:left="567" w:right="425"/>
        <w:rPr>
          <w:sz w:val="22"/>
          <w:szCs w:val="22"/>
        </w:rPr>
      </w:pPr>
      <w:r w:rsidRPr="007A16DC">
        <w:rPr>
          <w:sz w:val="22"/>
          <w:szCs w:val="22"/>
          <w:highlight w:val="lightGray"/>
        </w:rPr>
        <w:t>The following financial offers did not meet the formal requirements indicated (and were rejected on these grounds as shown):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3544"/>
        <w:gridCol w:w="1843"/>
      </w:tblGrid>
      <w:tr w:rsidR="0078351A" w:rsidRPr="00E63C2B">
        <w:trPr>
          <w:cantSplit/>
          <w:tblHeader/>
          <w:jc w:val="center"/>
        </w:trPr>
        <w:tc>
          <w:tcPr>
            <w:tcW w:w="1560" w:type="dxa"/>
            <w:shd w:val="pct10" w:color="auto" w:fill="FFFFFF"/>
            <w:vAlign w:val="center"/>
          </w:tcPr>
          <w:p w:rsidR="0078351A" w:rsidRPr="00E63C2B" w:rsidRDefault="0078351A" w:rsidP="009461F4">
            <w:pPr>
              <w:keepLines/>
              <w:spacing w:before="120" w:after="120"/>
              <w:jc w:val="center"/>
              <w:rPr>
                <w:b/>
                <w:bCs/>
              </w:rPr>
            </w:pPr>
            <w:r w:rsidRPr="00E63C2B">
              <w:rPr>
                <w:b/>
                <w:bCs/>
                <w:sz w:val="22"/>
                <w:szCs w:val="22"/>
              </w:rPr>
              <w:t>Tender envelope number</w:t>
            </w:r>
          </w:p>
        </w:tc>
        <w:tc>
          <w:tcPr>
            <w:tcW w:w="2409" w:type="dxa"/>
            <w:shd w:val="pct10" w:color="auto" w:fill="FFFFFF"/>
            <w:vAlign w:val="center"/>
          </w:tcPr>
          <w:p w:rsidR="0078351A" w:rsidRPr="00E63C2B" w:rsidRDefault="0078351A" w:rsidP="009461F4">
            <w:pPr>
              <w:keepLines/>
              <w:spacing w:before="120" w:after="120"/>
              <w:jc w:val="center"/>
              <w:rPr>
                <w:b/>
                <w:bCs/>
              </w:rPr>
            </w:pPr>
            <w:r w:rsidRPr="00E63C2B">
              <w:rPr>
                <w:b/>
                <w:bCs/>
                <w:sz w:val="22"/>
                <w:szCs w:val="22"/>
              </w:rPr>
              <w:t>Tenderer name</w:t>
            </w:r>
          </w:p>
        </w:tc>
        <w:tc>
          <w:tcPr>
            <w:tcW w:w="3544" w:type="dxa"/>
            <w:shd w:val="pct10" w:color="auto" w:fill="FFFFFF"/>
            <w:vAlign w:val="center"/>
          </w:tcPr>
          <w:p w:rsidR="0078351A" w:rsidRPr="00E63C2B" w:rsidRDefault="0078351A" w:rsidP="009461F4">
            <w:pPr>
              <w:keepLines/>
              <w:spacing w:before="120" w:after="120"/>
              <w:jc w:val="center"/>
              <w:rPr>
                <w:b/>
                <w:bCs/>
              </w:rPr>
            </w:pPr>
            <w:r w:rsidRPr="00E63C2B">
              <w:rPr>
                <w:b/>
                <w:bCs/>
                <w:sz w:val="22"/>
                <w:szCs w:val="22"/>
              </w:rPr>
              <w:t>Formal requirement(s) not satisfied</w:t>
            </w:r>
          </w:p>
        </w:tc>
        <w:tc>
          <w:tcPr>
            <w:tcW w:w="1843" w:type="dxa"/>
            <w:shd w:val="pct10" w:color="auto" w:fill="FFFFFF"/>
            <w:vAlign w:val="center"/>
          </w:tcPr>
          <w:p w:rsidR="0078351A" w:rsidRPr="00E63C2B" w:rsidRDefault="0078351A" w:rsidP="009461F4">
            <w:pPr>
              <w:keepLines/>
              <w:spacing w:before="120" w:after="120"/>
              <w:jc w:val="center"/>
              <w:rPr>
                <w:b/>
                <w:bCs/>
              </w:rPr>
            </w:pPr>
            <w:r w:rsidRPr="00E63C2B">
              <w:rPr>
                <w:b/>
                <w:bCs/>
                <w:sz w:val="22"/>
                <w:szCs w:val="22"/>
              </w:rPr>
              <w:t>Rejected?</w:t>
            </w:r>
            <w:r w:rsidRPr="00E63C2B">
              <w:rPr>
                <w:b/>
                <w:bCs/>
                <w:sz w:val="22"/>
                <w:szCs w:val="22"/>
              </w:rPr>
              <w:br/>
              <w:t>(YES / NO)</w:t>
            </w:r>
          </w:p>
        </w:tc>
      </w:tr>
      <w:tr w:rsidR="0078351A" w:rsidRPr="00E63C2B">
        <w:trPr>
          <w:cantSplit/>
          <w:jc w:val="center"/>
        </w:trPr>
        <w:tc>
          <w:tcPr>
            <w:tcW w:w="1560" w:type="dxa"/>
            <w:vAlign w:val="center"/>
          </w:tcPr>
          <w:p w:rsidR="0078351A" w:rsidRPr="00E63C2B" w:rsidRDefault="0078351A" w:rsidP="00827B6E">
            <w:pPr>
              <w:keepLines/>
              <w:spacing w:before="120" w:after="120"/>
              <w:jc w:val="center"/>
              <w:rPr>
                <w:b/>
                <w:bCs/>
              </w:rPr>
            </w:pPr>
          </w:p>
        </w:tc>
        <w:tc>
          <w:tcPr>
            <w:tcW w:w="2409" w:type="dxa"/>
            <w:vAlign w:val="center"/>
          </w:tcPr>
          <w:p w:rsidR="0078351A" w:rsidRPr="00E63C2B" w:rsidRDefault="0078351A" w:rsidP="009461F4">
            <w:pPr>
              <w:keepLines/>
              <w:spacing w:before="120" w:after="120"/>
              <w:jc w:val="both"/>
            </w:pPr>
          </w:p>
        </w:tc>
        <w:tc>
          <w:tcPr>
            <w:tcW w:w="3544" w:type="dxa"/>
            <w:vAlign w:val="center"/>
          </w:tcPr>
          <w:p w:rsidR="0078351A" w:rsidRPr="00E63C2B" w:rsidRDefault="0078351A" w:rsidP="009461F4">
            <w:pPr>
              <w:keepLines/>
              <w:spacing w:before="120" w:after="120"/>
              <w:jc w:val="both"/>
            </w:pPr>
          </w:p>
        </w:tc>
        <w:tc>
          <w:tcPr>
            <w:tcW w:w="1843" w:type="dxa"/>
            <w:vAlign w:val="center"/>
          </w:tcPr>
          <w:p w:rsidR="0078351A" w:rsidRPr="00E63C2B" w:rsidRDefault="0078351A" w:rsidP="00827B6E">
            <w:pPr>
              <w:keepLines/>
              <w:spacing w:before="120" w:after="120"/>
              <w:jc w:val="center"/>
            </w:pPr>
          </w:p>
        </w:tc>
      </w:tr>
      <w:tr w:rsidR="0078351A" w:rsidRPr="00E63C2B">
        <w:trPr>
          <w:cantSplit/>
          <w:jc w:val="center"/>
        </w:trPr>
        <w:tc>
          <w:tcPr>
            <w:tcW w:w="1560" w:type="dxa"/>
            <w:vAlign w:val="center"/>
          </w:tcPr>
          <w:p w:rsidR="0078351A" w:rsidRPr="00E63C2B" w:rsidRDefault="0078351A" w:rsidP="00827B6E">
            <w:pPr>
              <w:keepLines/>
              <w:spacing w:before="120" w:after="120"/>
              <w:jc w:val="center"/>
              <w:rPr>
                <w:b/>
                <w:bCs/>
              </w:rPr>
            </w:pPr>
          </w:p>
        </w:tc>
        <w:tc>
          <w:tcPr>
            <w:tcW w:w="2409" w:type="dxa"/>
            <w:vAlign w:val="center"/>
          </w:tcPr>
          <w:p w:rsidR="0078351A" w:rsidRPr="00E63C2B" w:rsidRDefault="0078351A" w:rsidP="009461F4">
            <w:pPr>
              <w:keepLines/>
              <w:spacing w:before="120" w:after="120"/>
              <w:jc w:val="both"/>
            </w:pPr>
          </w:p>
        </w:tc>
        <w:tc>
          <w:tcPr>
            <w:tcW w:w="3544" w:type="dxa"/>
            <w:vAlign w:val="center"/>
          </w:tcPr>
          <w:p w:rsidR="0078351A" w:rsidRPr="00E63C2B" w:rsidRDefault="0078351A" w:rsidP="009461F4">
            <w:pPr>
              <w:keepLines/>
              <w:spacing w:before="120" w:after="120"/>
              <w:jc w:val="both"/>
            </w:pPr>
          </w:p>
        </w:tc>
        <w:tc>
          <w:tcPr>
            <w:tcW w:w="1843" w:type="dxa"/>
            <w:vAlign w:val="center"/>
          </w:tcPr>
          <w:p w:rsidR="0078351A" w:rsidRPr="00E63C2B" w:rsidRDefault="0078351A" w:rsidP="00827B6E">
            <w:pPr>
              <w:keepLines/>
              <w:spacing w:before="120" w:after="120"/>
              <w:jc w:val="center"/>
            </w:pPr>
          </w:p>
        </w:tc>
      </w:tr>
      <w:tr w:rsidR="0078351A" w:rsidRPr="00E63C2B">
        <w:trPr>
          <w:cantSplit/>
          <w:jc w:val="center"/>
        </w:trPr>
        <w:tc>
          <w:tcPr>
            <w:tcW w:w="1560" w:type="dxa"/>
            <w:vAlign w:val="center"/>
          </w:tcPr>
          <w:p w:rsidR="0078351A" w:rsidRPr="00E63C2B" w:rsidRDefault="0078351A" w:rsidP="00827B6E">
            <w:pPr>
              <w:keepLines/>
              <w:spacing w:before="120" w:after="120"/>
              <w:jc w:val="center"/>
              <w:rPr>
                <w:b/>
                <w:bCs/>
              </w:rPr>
            </w:pPr>
          </w:p>
        </w:tc>
        <w:tc>
          <w:tcPr>
            <w:tcW w:w="2409" w:type="dxa"/>
            <w:vAlign w:val="center"/>
          </w:tcPr>
          <w:p w:rsidR="0078351A" w:rsidRPr="00E63C2B" w:rsidRDefault="0078351A" w:rsidP="009461F4">
            <w:pPr>
              <w:keepLines/>
              <w:spacing w:before="120" w:after="120"/>
              <w:jc w:val="both"/>
            </w:pPr>
          </w:p>
        </w:tc>
        <w:tc>
          <w:tcPr>
            <w:tcW w:w="3544" w:type="dxa"/>
            <w:vAlign w:val="center"/>
          </w:tcPr>
          <w:p w:rsidR="0078351A" w:rsidRPr="00E63C2B" w:rsidRDefault="0078351A" w:rsidP="009461F4">
            <w:pPr>
              <w:keepLines/>
              <w:spacing w:before="120" w:after="120"/>
              <w:jc w:val="both"/>
            </w:pPr>
          </w:p>
        </w:tc>
        <w:tc>
          <w:tcPr>
            <w:tcW w:w="1843" w:type="dxa"/>
            <w:vAlign w:val="center"/>
          </w:tcPr>
          <w:p w:rsidR="0078351A" w:rsidRPr="00E63C2B" w:rsidRDefault="0078351A" w:rsidP="00827B6E">
            <w:pPr>
              <w:keepLines/>
              <w:spacing w:before="120" w:after="120"/>
              <w:jc w:val="center"/>
            </w:pPr>
          </w:p>
        </w:tc>
      </w:tr>
    </w:tbl>
    <w:p w:rsidR="0078351A" w:rsidRPr="000C5B51" w:rsidRDefault="0078351A" w:rsidP="000C5B51">
      <w:pPr>
        <w:spacing w:before="240" w:after="120"/>
        <w:rPr>
          <w:sz w:val="22"/>
          <w:szCs w:val="22"/>
          <w:highlight w:val="lightGray"/>
        </w:rPr>
      </w:pPr>
      <w:r w:rsidRPr="000C5B51">
        <w:rPr>
          <w:sz w:val="22"/>
          <w:szCs w:val="22"/>
          <w:highlight w:val="lightGray"/>
        </w:rPr>
        <w:t>]</w:t>
      </w:r>
    </w:p>
    <w:p w:rsidR="0078351A" w:rsidRPr="00E63C2B" w:rsidRDefault="0078351A" w:rsidP="00FD20B6">
      <w:pPr>
        <w:spacing w:before="240" w:after="120"/>
        <w:ind w:left="567"/>
        <w:rPr>
          <w:sz w:val="22"/>
          <w:szCs w:val="22"/>
        </w:rPr>
      </w:pPr>
      <w:r w:rsidRPr="00E63C2B">
        <w:rPr>
          <w:sz w:val="22"/>
          <w:szCs w:val="22"/>
          <w:highlight w:val="yellow"/>
        </w:rPr>
        <w:t>[</w:t>
      </w:r>
      <w:r>
        <w:rPr>
          <w:sz w:val="22"/>
          <w:szCs w:val="22"/>
          <w:highlight w:val="yellow"/>
        </w:rPr>
        <w:t>For</w:t>
      </w:r>
      <w:r w:rsidRPr="00E63C2B">
        <w:rPr>
          <w:sz w:val="22"/>
          <w:szCs w:val="22"/>
          <w:highlight w:val="yellow"/>
        </w:rPr>
        <w:t xml:space="preserve"> fee-based contract</w:t>
      </w:r>
      <w:r>
        <w:rPr>
          <w:sz w:val="22"/>
          <w:szCs w:val="22"/>
          <w:highlight w:val="yellow"/>
        </w:rPr>
        <w:t>s</w:t>
      </w:r>
      <w:r w:rsidRPr="00E63C2B">
        <w:rPr>
          <w:sz w:val="22"/>
          <w:szCs w:val="22"/>
          <w:highlight w:val="yellow"/>
        </w:rPr>
        <w:t>:</w:t>
      </w:r>
    </w:p>
    <w:p w:rsidR="0078351A" w:rsidRPr="00E63C2B" w:rsidRDefault="0078351A" w:rsidP="00FD20B6">
      <w:pPr>
        <w:spacing w:before="120" w:after="120"/>
        <w:ind w:left="567"/>
        <w:rPr>
          <w:sz w:val="22"/>
          <w:szCs w:val="22"/>
        </w:rPr>
      </w:pPr>
      <w:r w:rsidRPr="007A16DC">
        <w:rPr>
          <w:sz w:val="22"/>
          <w:szCs w:val="22"/>
          <w:highlight w:val="lightGray"/>
        </w:rPr>
        <w:t xml:space="preserve">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compared the total fees [</w:t>
      </w:r>
      <w:r w:rsidRPr="004870E2">
        <w:rPr>
          <w:sz w:val="22"/>
          <w:szCs w:val="22"/>
          <w:highlight w:val="lightGray"/>
        </w:rPr>
        <w:t>and  lumpsums</w:t>
      </w:r>
      <w:r w:rsidRPr="007A16DC">
        <w:rPr>
          <w:sz w:val="22"/>
          <w:szCs w:val="22"/>
          <w:highlight w:val="lightGray"/>
        </w:rPr>
        <w:t>] in the remaining financial offers to calculate their financial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1844"/>
        <w:gridCol w:w="3543"/>
      </w:tblGrid>
      <w:tr w:rsidR="0078351A" w:rsidRPr="00E63C2B">
        <w:trPr>
          <w:cantSplit/>
          <w:tblHeader/>
          <w:jc w:val="center"/>
        </w:trPr>
        <w:tc>
          <w:tcPr>
            <w:tcW w:w="1560" w:type="dxa"/>
            <w:shd w:val="pct10" w:color="auto" w:fill="FFFFFF"/>
            <w:vAlign w:val="center"/>
          </w:tcPr>
          <w:p w:rsidR="0078351A" w:rsidRPr="00E63C2B" w:rsidRDefault="0078351A" w:rsidP="00316351">
            <w:pPr>
              <w:spacing w:before="120" w:after="120"/>
              <w:jc w:val="center"/>
              <w:rPr>
                <w:b/>
                <w:bCs/>
              </w:rPr>
            </w:pPr>
            <w:r w:rsidRPr="00E63C2B">
              <w:rPr>
                <w:b/>
                <w:bCs/>
                <w:sz w:val="22"/>
                <w:szCs w:val="22"/>
              </w:rPr>
              <w:lastRenderedPageBreak/>
              <w:t>Tender envelope number</w:t>
            </w:r>
          </w:p>
        </w:tc>
        <w:tc>
          <w:tcPr>
            <w:tcW w:w="2409" w:type="dxa"/>
            <w:shd w:val="pct10" w:color="auto" w:fill="FFFFFF"/>
            <w:vAlign w:val="center"/>
          </w:tcPr>
          <w:p w:rsidR="0078351A" w:rsidRPr="00E63C2B" w:rsidRDefault="0078351A" w:rsidP="00316351">
            <w:pPr>
              <w:spacing w:before="120" w:after="120"/>
              <w:jc w:val="center"/>
              <w:rPr>
                <w:b/>
                <w:bCs/>
              </w:rPr>
            </w:pPr>
            <w:r w:rsidRPr="00E63C2B">
              <w:rPr>
                <w:b/>
                <w:bCs/>
                <w:sz w:val="22"/>
                <w:szCs w:val="22"/>
              </w:rPr>
              <w:t>Tenderer name</w:t>
            </w:r>
          </w:p>
        </w:tc>
        <w:tc>
          <w:tcPr>
            <w:tcW w:w="1844" w:type="dxa"/>
            <w:shd w:val="pct10" w:color="auto" w:fill="FFFFFF"/>
            <w:vAlign w:val="center"/>
          </w:tcPr>
          <w:p w:rsidR="0078351A" w:rsidRPr="00E63C2B" w:rsidRDefault="0078351A" w:rsidP="00316351">
            <w:pPr>
              <w:spacing w:before="120" w:after="120"/>
              <w:jc w:val="center"/>
              <w:rPr>
                <w:b/>
                <w:bCs/>
              </w:rPr>
            </w:pPr>
            <w:r w:rsidRPr="00E63C2B">
              <w:rPr>
                <w:b/>
                <w:bCs/>
                <w:sz w:val="22"/>
                <w:szCs w:val="22"/>
              </w:rPr>
              <w:t>Total fees</w:t>
            </w:r>
            <w:r>
              <w:rPr>
                <w:b/>
                <w:bCs/>
                <w:sz w:val="22"/>
                <w:szCs w:val="22"/>
              </w:rPr>
              <w:t xml:space="preserve"> [</w:t>
            </w:r>
            <w:r w:rsidRPr="005F451E">
              <w:rPr>
                <w:b/>
                <w:bCs/>
                <w:sz w:val="22"/>
                <w:szCs w:val="22"/>
                <w:highlight w:val="lightGray"/>
              </w:rPr>
              <w:t>and lumpsums</w:t>
            </w:r>
            <w:r>
              <w:rPr>
                <w:b/>
                <w:bCs/>
                <w:sz w:val="22"/>
                <w:szCs w:val="22"/>
              </w:rPr>
              <w:t>]</w:t>
            </w:r>
            <w:r w:rsidRPr="00E63C2B">
              <w:rPr>
                <w:b/>
                <w:bCs/>
                <w:sz w:val="22"/>
                <w:szCs w:val="22"/>
              </w:rPr>
              <w:br/>
            </w:r>
            <w:r>
              <w:rPr>
                <w:b/>
                <w:bCs/>
                <w:sz w:val="22"/>
                <w:szCs w:val="22"/>
              </w:rPr>
              <w:t>[</w:t>
            </w:r>
            <w:r w:rsidRPr="007A16DC">
              <w:rPr>
                <w:b/>
                <w:bCs/>
                <w:sz w:val="22"/>
                <w:szCs w:val="22"/>
                <w:highlight w:val="lightGray"/>
              </w:rPr>
              <w:t>EUR</w:t>
            </w:r>
            <w:r>
              <w:rPr>
                <w:b/>
                <w:bCs/>
                <w:sz w:val="22"/>
                <w:szCs w:val="22"/>
              </w:rPr>
              <w:t xml:space="preserve">] </w:t>
            </w:r>
            <w:r w:rsidRPr="007A16DC">
              <w:rPr>
                <w:b/>
                <w:bCs/>
                <w:sz w:val="22"/>
                <w:szCs w:val="22"/>
                <w:highlight w:val="yellow"/>
              </w:rPr>
              <w:t>[&lt;</w:t>
            </w:r>
            <w:r>
              <w:rPr>
                <w:b/>
                <w:bCs/>
                <w:sz w:val="22"/>
                <w:szCs w:val="22"/>
                <w:highlight w:val="yellow"/>
              </w:rPr>
              <w:t xml:space="preserve">ISO code of </w:t>
            </w:r>
            <w:r w:rsidRPr="007A16DC">
              <w:rPr>
                <w:b/>
                <w:bCs/>
                <w:sz w:val="22"/>
                <w:szCs w:val="22"/>
                <w:highlight w:val="yellow"/>
              </w:rPr>
              <w:t>national currency&gt; only for indirect management</w:t>
            </w:r>
            <w:r>
              <w:rPr>
                <w:b/>
                <w:bCs/>
                <w:sz w:val="22"/>
                <w:szCs w:val="22"/>
              </w:rPr>
              <w:t>]</w:t>
            </w:r>
          </w:p>
        </w:tc>
        <w:tc>
          <w:tcPr>
            <w:tcW w:w="3543" w:type="dxa"/>
            <w:shd w:val="pct10" w:color="auto" w:fill="FFFFFF"/>
            <w:vAlign w:val="center"/>
          </w:tcPr>
          <w:p w:rsidR="0078351A" w:rsidRPr="00E63C2B" w:rsidRDefault="0078351A" w:rsidP="00316351">
            <w:pPr>
              <w:spacing w:before="120" w:after="120"/>
              <w:jc w:val="center"/>
              <w:rPr>
                <w:b/>
                <w:bCs/>
              </w:rPr>
            </w:pPr>
            <w:r w:rsidRPr="00E63C2B">
              <w:rPr>
                <w:b/>
                <w:bCs/>
                <w:sz w:val="22"/>
                <w:szCs w:val="22"/>
              </w:rPr>
              <w:t>Financial score</w:t>
            </w:r>
          </w:p>
        </w:tc>
      </w:tr>
      <w:tr w:rsidR="0078351A" w:rsidRPr="00E63C2B">
        <w:trPr>
          <w:cantSplit/>
          <w:jc w:val="center"/>
        </w:trPr>
        <w:tc>
          <w:tcPr>
            <w:tcW w:w="1560" w:type="dxa"/>
            <w:vAlign w:val="center"/>
          </w:tcPr>
          <w:p w:rsidR="0078351A" w:rsidRPr="00E63C2B" w:rsidRDefault="0078351A" w:rsidP="00316351">
            <w:pPr>
              <w:spacing w:before="120" w:after="120"/>
              <w:jc w:val="center"/>
              <w:rPr>
                <w:b/>
                <w:bCs/>
              </w:rPr>
            </w:pPr>
          </w:p>
        </w:tc>
        <w:tc>
          <w:tcPr>
            <w:tcW w:w="2409" w:type="dxa"/>
            <w:vAlign w:val="center"/>
          </w:tcPr>
          <w:p w:rsidR="0078351A" w:rsidRPr="00E63C2B" w:rsidRDefault="0078351A" w:rsidP="00316351">
            <w:pPr>
              <w:spacing w:before="120" w:after="120"/>
              <w:jc w:val="both"/>
            </w:pPr>
          </w:p>
        </w:tc>
        <w:tc>
          <w:tcPr>
            <w:tcW w:w="1844" w:type="dxa"/>
            <w:vAlign w:val="center"/>
          </w:tcPr>
          <w:p w:rsidR="0078351A" w:rsidRPr="00E63C2B" w:rsidRDefault="0078351A" w:rsidP="00316351">
            <w:pPr>
              <w:spacing w:before="120" w:after="120"/>
              <w:jc w:val="both"/>
            </w:pPr>
          </w:p>
        </w:tc>
        <w:tc>
          <w:tcPr>
            <w:tcW w:w="3543" w:type="dxa"/>
            <w:vAlign w:val="center"/>
          </w:tcPr>
          <w:p w:rsidR="0078351A" w:rsidRPr="00E63C2B" w:rsidRDefault="0078351A" w:rsidP="00316351">
            <w:pPr>
              <w:spacing w:before="120" w:after="120"/>
              <w:jc w:val="center"/>
            </w:pPr>
          </w:p>
        </w:tc>
      </w:tr>
      <w:tr w:rsidR="0078351A" w:rsidRPr="00E63C2B">
        <w:trPr>
          <w:cantSplit/>
          <w:jc w:val="center"/>
        </w:trPr>
        <w:tc>
          <w:tcPr>
            <w:tcW w:w="1560" w:type="dxa"/>
            <w:vAlign w:val="center"/>
          </w:tcPr>
          <w:p w:rsidR="0078351A" w:rsidRPr="00E63C2B" w:rsidRDefault="0078351A" w:rsidP="00316351">
            <w:pPr>
              <w:spacing w:before="120" w:after="120"/>
              <w:jc w:val="center"/>
              <w:rPr>
                <w:b/>
                <w:bCs/>
              </w:rPr>
            </w:pPr>
          </w:p>
        </w:tc>
        <w:tc>
          <w:tcPr>
            <w:tcW w:w="2409" w:type="dxa"/>
            <w:vAlign w:val="center"/>
          </w:tcPr>
          <w:p w:rsidR="0078351A" w:rsidRPr="00E63C2B" w:rsidRDefault="0078351A" w:rsidP="00316351">
            <w:pPr>
              <w:spacing w:before="120" w:after="120"/>
              <w:jc w:val="both"/>
            </w:pPr>
          </w:p>
        </w:tc>
        <w:tc>
          <w:tcPr>
            <w:tcW w:w="1844" w:type="dxa"/>
            <w:vAlign w:val="center"/>
          </w:tcPr>
          <w:p w:rsidR="0078351A" w:rsidRPr="00E63C2B" w:rsidRDefault="0078351A" w:rsidP="00316351">
            <w:pPr>
              <w:spacing w:before="120" w:after="120"/>
              <w:jc w:val="both"/>
            </w:pPr>
          </w:p>
        </w:tc>
        <w:tc>
          <w:tcPr>
            <w:tcW w:w="3543" w:type="dxa"/>
            <w:vAlign w:val="center"/>
          </w:tcPr>
          <w:p w:rsidR="0078351A" w:rsidRPr="00E63C2B" w:rsidRDefault="0078351A" w:rsidP="00316351">
            <w:pPr>
              <w:spacing w:before="120" w:after="120"/>
              <w:jc w:val="center"/>
            </w:pPr>
          </w:p>
        </w:tc>
      </w:tr>
      <w:tr w:rsidR="0078351A" w:rsidRPr="00E63C2B">
        <w:trPr>
          <w:cantSplit/>
          <w:jc w:val="center"/>
        </w:trPr>
        <w:tc>
          <w:tcPr>
            <w:tcW w:w="1560" w:type="dxa"/>
            <w:vAlign w:val="center"/>
          </w:tcPr>
          <w:p w:rsidR="0078351A" w:rsidRPr="00E63C2B" w:rsidRDefault="0078351A" w:rsidP="00316351">
            <w:pPr>
              <w:spacing w:before="120" w:after="120"/>
              <w:jc w:val="center"/>
              <w:rPr>
                <w:b/>
                <w:bCs/>
              </w:rPr>
            </w:pPr>
          </w:p>
        </w:tc>
        <w:tc>
          <w:tcPr>
            <w:tcW w:w="2409" w:type="dxa"/>
            <w:vAlign w:val="center"/>
          </w:tcPr>
          <w:p w:rsidR="0078351A" w:rsidRPr="00E63C2B" w:rsidRDefault="0078351A" w:rsidP="00316351">
            <w:pPr>
              <w:spacing w:before="120" w:after="120"/>
              <w:jc w:val="both"/>
            </w:pPr>
          </w:p>
        </w:tc>
        <w:tc>
          <w:tcPr>
            <w:tcW w:w="1844" w:type="dxa"/>
            <w:vAlign w:val="center"/>
          </w:tcPr>
          <w:p w:rsidR="0078351A" w:rsidRPr="00E63C2B" w:rsidRDefault="0078351A" w:rsidP="00316351">
            <w:pPr>
              <w:spacing w:before="120" w:after="120"/>
              <w:jc w:val="both"/>
            </w:pPr>
          </w:p>
        </w:tc>
        <w:tc>
          <w:tcPr>
            <w:tcW w:w="3543" w:type="dxa"/>
            <w:vAlign w:val="center"/>
          </w:tcPr>
          <w:p w:rsidR="0078351A" w:rsidRPr="00E63C2B" w:rsidRDefault="0078351A" w:rsidP="00316351">
            <w:pPr>
              <w:spacing w:before="120" w:after="120"/>
              <w:jc w:val="center"/>
            </w:pPr>
          </w:p>
        </w:tc>
      </w:tr>
    </w:tbl>
    <w:p w:rsidR="0078351A" w:rsidRPr="000C5B51" w:rsidRDefault="0078351A" w:rsidP="000C5B51">
      <w:pPr>
        <w:spacing w:before="240" w:after="120"/>
        <w:rPr>
          <w:sz w:val="22"/>
          <w:szCs w:val="22"/>
          <w:highlight w:val="lightGray"/>
        </w:rPr>
      </w:pPr>
      <w:r w:rsidRPr="000C5B51">
        <w:rPr>
          <w:sz w:val="22"/>
          <w:szCs w:val="22"/>
          <w:highlight w:val="lightGray"/>
        </w:rPr>
        <w:t>]</w:t>
      </w:r>
    </w:p>
    <w:p w:rsidR="0078351A" w:rsidRPr="00E63C2B" w:rsidRDefault="0078351A" w:rsidP="00316351">
      <w:pPr>
        <w:spacing w:before="240" w:after="120"/>
        <w:ind w:left="567"/>
        <w:rPr>
          <w:sz w:val="22"/>
          <w:szCs w:val="22"/>
        </w:rPr>
      </w:pPr>
      <w:r w:rsidRPr="00E63C2B">
        <w:rPr>
          <w:sz w:val="22"/>
          <w:szCs w:val="22"/>
          <w:highlight w:val="yellow"/>
        </w:rPr>
        <w:t>[</w:t>
      </w:r>
      <w:r>
        <w:rPr>
          <w:sz w:val="22"/>
          <w:szCs w:val="22"/>
          <w:highlight w:val="yellow"/>
        </w:rPr>
        <w:t>For</w:t>
      </w:r>
      <w:r w:rsidRPr="00E63C2B">
        <w:rPr>
          <w:sz w:val="22"/>
          <w:szCs w:val="22"/>
          <w:highlight w:val="yellow"/>
        </w:rPr>
        <w:t xml:space="preserve"> global price contract</w:t>
      </w:r>
      <w:r>
        <w:rPr>
          <w:sz w:val="22"/>
          <w:szCs w:val="22"/>
          <w:highlight w:val="yellow"/>
        </w:rPr>
        <w:t>s</w:t>
      </w:r>
      <w:r w:rsidRPr="00E63C2B">
        <w:rPr>
          <w:sz w:val="22"/>
          <w:szCs w:val="22"/>
          <w:highlight w:val="yellow"/>
        </w:rPr>
        <w:t>:</w:t>
      </w:r>
    </w:p>
    <w:p w:rsidR="0078351A" w:rsidRPr="00E63C2B" w:rsidRDefault="0078351A" w:rsidP="00316351">
      <w:pPr>
        <w:spacing w:after="120"/>
        <w:ind w:left="567"/>
        <w:rPr>
          <w:sz w:val="22"/>
          <w:szCs w:val="22"/>
        </w:rPr>
      </w:pPr>
      <w:r w:rsidRPr="007A16DC">
        <w:rPr>
          <w:sz w:val="22"/>
          <w:szCs w:val="22"/>
          <w:highlight w:val="lightGray"/>
        </w:rPr>
        <w:t xml:space="preserve">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compared the global prices quoted in the remaining financial offers to calculate their financial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1560"/>
        <w:gridCol w:w="3827"/>
      </w:tblGrid>
      <w:tr w:rsidR="0078351A" w:rsidRPr="00E63C2B">
        <w:trPr>
          <w:cantSplit/>
          <w:tblHeader/>
          <w:jc w:val="center"/>
        </w:trPr>
        <w:tc>
          <w:tcPr>
            <w:tcW w:w="1560" w:type="dxa"/>
            <w:shd w:val="pct10" w:color="auto" w:fill="FFFFFF"/>
            <w:vAlign w:val="center"/>
          </w:tcPr>
          <w:p w:rsidR="0078351A" w:rsidRPr="00E63C2B" w:rsidRDefault="0078351A" w:rsidP="00316351">
            <w:pPr>
              <w:spacing w:before="120" w:after="120"/>
              <w:jc w:val="center"/>
              <w:rPr>
                <w:b/>
                <w:bCs/>
              </w:rPr>
            </w:pPr>
            <w:r w:rsidRPr="00E63C2B">
              <w:rPr>
                <w:b/>
                <w:bCs/>
                <w:sz w:val="22"/>
                <w:szCs w:val="22"/>
              </w:rPr>
              <w:t>Tender envelope number</w:t>
            </w:r>
          </w:p>
        </w:tc>
        <w:tc>
          <w:tcPr>
            <w:tcW w:w="2409" w:type="dxa"/>
            <w:shd w:val="pct10" w:color="auto" w:fill="FFFFFF"/>
            <w:vAlign w:val="center"/>
          </w:tcPr>
          <w:p w:rsidR="0078351A" w:rsidRPr="00E63C2B" w:rsidRDefault="0078351A" w:rsidP="00316351">
            <w:pPr>
              <w:spacing w:before="120" w:after="120"/>
              <w:jc w:val="center"/>
              <w:rPr>
                <w:b/>
                <w:bCs/>
              </w:rPr>
            </w:pPr>
            <w:r w:rsidRPr="00E63C2B">
              <w:rPr>
                <w:b/>
                <w:bCs/>
                <w:sz w:val="22"/>
                <w:szCs w:val="22"/>
              </w:rPr>
              <w:t>Tenderer name</w:t>
            </w:r>
          </w:p>
        </w:tc>
        <w:tc>
          <w:tcPr>
            <w:tcW w:w="1560" w:type="dxa"/>
            <w:shd w:val="pct10" w:color="auto" w:fill="FFFFFF"/>
            <w:vAlign w:val="center"/>
          </w:tcPr>
          <w:p w:rsidR="0078351A" w:rsidRPr="00E63C2B" w:rsidRDefault="0078351A" w:rsidP="00316351">
            <w:pPr>
              <w:spacing w:before="120" w:after="120"/>
              <w:jc w:val="center"/>
              <w:rPr>
                <w:b/>
                <w:bCs/>
              </w:rPr>
            </w:pPr>
            <w:r w:rsidRPr="00E63C2B">
              <w:rPr>
                <w:b/>
                <w:bCs/>
                <w:sz w:val="22"/>
                <w:szCs w:val="22"/>
              </w:rPr>
              <w:t>Global price</w:t>
            </w:r>
            <w:r w:rsidRPr="00E63C2B">
              <w:rPr>
                <w:b/>
                <w:bCs/>
                <w:sz w:val="22"/>
                <w:szCs w:val="22"/>
              </w:rPr>
              <w:br/>
            </w:r>
            <w:r>
              <w:rPr>
                <w:b/>
                <w:bCs/>
                <w:sz w:val="22"/>
                <w:szCs w:val="22"/>
              </w:rPr>
              <w:t>[</w:t>
            </w:r>
            <w:r w:rsidRPr="007A16DC">
              <w:rPr>
                <w:b/>
                <w:bCs/>
                <w:sz w:val="22"/>
                <w:szCs w:val="22"/>
                <w:highlight w:val="lightGray"/>
              </w:rPr>
              <w:t>EUR</w:t>
            </w:r>
            <w:r>
              <w:rPr>
                <w:b/>
                <w:bCs/>
                <w:sz w:val="22"/>
                <w:szCs w:val="22"/>
              </w:rPr>
              <w:t xml:space="preserve">] </w:t>
            </w:r>
            <w:r w:rsidRPr="007A16DC">
              <w:rPr>
                <w:b/>
                <w:bCs/>
                <w:sz w:val="22"/>
                <w:szCs w:val="22"/>
                <w:highlight w:val="yellow"/>
              </w:rPr>
              <w:t>[&lt;</w:t>
            </w:r>
            <w:r>
              <w:rPr>
                <w:b/>
                <w:bCs/>
                <w:sz w:val="22"/>
                <w:szCs w:val="22"/>
                <w:highlight w:val="yellow"/>
              </w:rPr>
              <w:t xml:space="preserve">ISO code of </w:t>
            </w:r>
            <w:r w:rsidRPr="007A16DC">
              <w:rPr>
                <w:b/>
                <w:bCs/>
                <w:sz w:val="22"/>
                <w:szCs w:val="22"/>
                <w:highlight w:val="yellow"/>
              </w:rPr>
              <w:t>national currency&gt; only for indirect management</w:t>
            </w:r>
            <w:r>
              <w:rPr>
                <w:b/>
                <w:bCs/>
                <w:sz w:val="22"/>
                <w:szCs w:val="22"/>
              </w:rPr>
              <w:t>]</w:t>
            </w:r>
          </w:p>
        </w:tc>
        <w:tc>
          <w:tcPr>
            <w:tcW w:w="3827" w:type="dxa"/>
            <w:shd w:val="pct10" w:color="auto" w:fill="FFFFFF"/>
            <w:vAlign w:val="center"/>
          </w:tcPr>
          <w:p w:rsidR="0078351A" w:rsidRPr="00E63C2B" w:rsidRDefault="0078351A" w:rsidP="00316351">
            <w:pPr>
              <w:spacing w:before="120" w:after="120"/>
              <w:jc w:val="center"/>
              <w:rPr>
                <w:b/>
                <w:bCs/>
              </w:rPr>
            </w:pPr>
            <w:r w:rsidRPr="00E63C2B">
              <w:rPr>
                <w:b/>
                <w:bCs/>
                <w:sz w:val="22"/>
                <w:szCs w:val="22"/>
              </w:rPr>
              <w:t>Financial score</w:t>
            </w:r>
          </w:p>
        </w:tc>
      </w:tr>
      <w:tr w:rsidR="0078351A" w:rsidRPr="00E63C2B">
        <w:trPr>
          <w:cantSplit/>
          <w:jc w:val="center"/>
        </w:trPr>
        <w:tc>
          <w:tcPr>
            <w:tcW w:w="1560" w:type="dxa"/>
            <w:vAlign w:val="center"/>
          </w:tcPr>
          <w:p w:rsidR="0078351A" w:rsidRPr="00E63C2B" w:rsidRDefault="0078351A" w:rsidP="00316351">
            <w:pPr>
              <w:spacing w:before="120" w:after="120"/>
              <w:jc w:val="center"/>
              <w:rPr>
                <w:b/>
                <w:bCs/>
              </w:rPr>
            </w:pPr>
          </w:p>
        </w:tc>
        <w:tc>
          <w:tcPr>
            <w:tcW w:w="2409" w:type="dxa"/>
            <w:vAlign w:val="center"/>
          </w:tcPr>
          <w:p w:rsidR="0078351A" w:rsidRPr="00256DF8" w:rsidRDefault="0078351A" w:rsidP="00316351">
            <w:pPr>
              <w:spacing w:before="120" w:after="120"/>
              <w:jc w:val="both"/>
              <w:rPr>
                <w:lang w:val="en-US"/>
              </w:rPr>
            </w:pPr>
          </w:p>
        </w:tc>
        <w:tc>
          <w:tcPr>
            <w:tcW w:w="1560" w:type="dxa"/>
            <w:vAlign w:val="center"/>
          </w:tcPr>
          <w:p w:rsidR="0078351A" w:rsidRPr="0024465D" w:rsidRDefault="0078351A" w:rsidP="00316351">
            <w:pPr>
              <w:spacing w:before="120" w:after="120"/>
              <w:jc w:val="both"/>
              <w:rPr>
                <w:lang w:val="en-US"/>
              </w:rPr>
            </w:pPr>
          </w:p>
        </w:tc>
        <w:tc>
          <w:tcPr>
            <w:tcW w:w="3827" w:type="dxa"/>
            <w:vAlign w:val="center"/>
          </w:tcPr>
          <w:p w:rsidR="0078351A" w:rsidRPr="00E63C2B" w:rsidRDefault="0078351A" w:rsidP="0024465D">
            <w:pPr>
              <w:spacing w:before="120" w:after="120"/>
            </w:pPr>
          </w:p>
        </w:tc>
      </w:tr>
      <w:tr w:rsidR="0078351A" w:rsidRPr="00E63C2B">
        <w:trPr>
          <w:cantSplit/>
          <w:jc w:val="center"/>
        </w:trPr>
        <w:tc>
          <w:tcPr>
            <w:tcW w:w="1560" w:type="dxa"/>
            <w:vAlign w:val="center"/>
          </w:tcPr>
          <w:p w:rsidR="0078351A" w:rsidRPr="00E63C2B" w:rsidRDefault="0078351A" w:rsidP="00316351">
            <w:pPr>
              <w:spacing w:before="120" w:after="120"/>
              <w:jc w:val="center"/>
              <w:rPr>
                <w:b/>
                <w:bCs/>
              </w:rPr>
            </w:pPr>
          </w:p>
        </w:tc>
        <w:tc>
          <w:tcPr>
            <w:tcW w:w="2409" w:type="dxa"/>
            <w:vAlign w:val="center"/>
          </w:tcPr>
          <w:p w:rsidR="0078351A" w:rsidRPr="00E63C2B" w:rsidRDefault="0078351A" w:rsidP="00316351">
            <w:pPr>
              <w:spacing w:before="120" w:after="120"/>
              <w:jc w:val="both"/>
            </w:pPr>
          </w:p>
        </w:tc>
        <w:tc>
          <w:tcPr>
            <w:tcW w:w="1560" w:type="dxa"/>
            <w:vAlign w:val="center"/>
          </w:tcPr>
          <w:p w:rsidR="0078351A" w:rsidRPr="00E63C2B" w:rsidRDefault="0078351A" w:rsidP="00316351">
            <w:pPr>
              <w:spacing w:before="120" w:after="120"/>
              <w:jc w:val="both"/>
            </w:pPr>
          </w:p>
        </w:tc>
        <w:tc>
          <w:tcPr>
            <w:tcW w:w="3827" w:type="dxa"/>
            <w:vAlign w:val="center"/>
          </w:tcPr>
          <w:p w:rsidR="0078351A" w:rsidRPr="00E63C2B" w:rsidRDefault="0078351A" w:rsidP="00316351">
            <w:pPr>
              <w:spacing w:before="120" w:after="120"/>
              <w:jc w:val="center"/>
            </w:pPr>
          </w:p>
        </w:tc>
      </w:tr>
      <w:tr w:rsidR="0078351A" w:rsidRPr="00E63C2B">
        <w:trPr>
          <w:cantSplit/>
          <w:jc w:val="center"/>
        </w:trPr>
        <w:tc>
          <w:tcPr>
            <w:tcW w:w="1560" w:type="dxa"/>
            <w:vAlign w:val="center"/>
          </w:tcPr>
          <w:p w:rsidR="0078351A" w:rsidRPr="00E63C2B" w:rsidRDefault="0078351A" w:rsidP="00316351">
            <w:pPr>
              <w:spacing w:before="120" w:after="120"/>
              <w:jc w:val="center"/>
              <w:rPr>
                <w:b/>
                <w:bCs/>
              </w:rPr>
            </w:pPr>
          </w:p>
        </w:tc>
        <w:tc>
          <w:tcPr>
            <w:tcW w:w="2409" w:type="dxa"/>
            <w:vAlign w:val="center"/>
          </w:tcPr>
          <w:p w:rsidR="0078351A" w:rsidRPr="00E63C2B" w:rsidRDefault="0078351A" w:rsidP="00316351">
            <w:pPr>
              <w:spacing w:before="120" w:after="120"/>
              <w:jc w:val="both"/>
            </w:pPr>
          </w:p>
        </w:tc>
        <w:tc>
          <w:tcPr>
            <w:tcW w:w="1560" w:type="dxa"/>
            <w:vAlign w:val="center"/>
          </w:tcPr>
          <w:p w:rsidR="0078351A" w:rsidRPr="00E63C2B" w:rsidRDefault="0078351A" w:rsidP="00316351">
            <w:pPr>
              <w:spacing w:before="120" w:after="120"/>
              <w:jc w:val="both"/>
            </w:pPr>
          </w:p>
        </w:tc>
        <w:tc>
          <w:tcPr>
            <w:tcW w:w="3827" w:type="dxa"/>
            <w:vAlign w:val="center"/>
          </w:tcPr>
          <w:p w:rsidR="0078351A" w:rsidRPr="00E63C2B" w:rsidRDefault="0078351A" w:rsidP="00316351">
            <w:pPr>
              <w:spacing w:before="120" w:after="120"/>
              <w:jc w:val="center"/>
            </w:pPr>
          </w:p>
        </w:tc>
      </w:tr>
    </w:tbl>
    <w:p w:rsidR="0078351A" w:rsidRPr="00E63C2B" w:rsidRDefault="0078351A" w:rsidP="009461F4">
      <w:pPr>
        <w:spacing w:after="120"/>
        <w:rPr>
          <w:sz w:val="22"/>
          <w:szCs w:val="22"/>
        </w:rPr>
      </w:pPr>
      <w:r w:rsidRPr="000C5B51">
        <w:rPr>
          <w:sz w:val="22"/>
          <w:szCs w:val="22"/>
          <w:highlight w:val="lightGray"/>
        </w:rPr>
        <w:t>]</w:t>
      </w:r>
    </w:p>
    <w:p w:rsidR="0078351A" w:rsidRPr="00EA7377" w:rsidRDefault="0078351A" w:rsidP="00FD20B6">
      <w:pPr>
        <w:spacing w:before="120"/>
        <w:ind w:left="426" w:right="424"/>
        <w:jc w:val="both"/>
        <w:rPr>
          <w:i/>
          <w:iCs/>
          <w:sz w:val="22"/>
          <w:szCs w:val="22"/>
        </w:rPr>
      </w:pPr>
      <w:r w:rsidRPr="00576EF8">
        <w:rPr>
          <w:sz w:val="22"/>
          <w:szCs w:val="22"/>
          <w:highlight w:val="yellow"/>
        </w:rPr>
        <w:t xml:space="preserve">[If a tender appears to have an abnormally low price in relation to the </w:t>
      </w:r>
      <w:r>
        <w:rPr>
          <w:sz w:val="22"/>
          <w:szCs w:val="22"/>
          <w:highlight w:val="yellow"/>
        </w:rPr>
        <w:t>services</w:t>
      </w:r>
      <w:r w:rsidRPr="00576EF8">
        <w:rPr>
          <w:sz w:val="22"/>
          <w:szCs w:val="22"/>
          <w:highlight w:val="yellow"/>
        </w:rPr>
        <w:t xml:space="preserve"> in question</w:t>
      </w:r>
      <w:r w:rsidRPr="00576EF8">
        <w:rPr>
          <w:i/>
          <w:iCs/>
          <w:sz w:val="22"/>
          <w:szCs w:val="22"/>
          <w:highlight w:val="yellow"/>
        </w:rPr>
        <w:t>:</w:t>
      </w:r>
    </w:p>
    <w:p w:rsidR="0078351A" w:rsidRPr="007A16DC" w:rsidRDefault="0078351A" w:rsidP="00FD20B6">
      <w:pPr>
        <w:ind w:left="426" w:right="424"/>
        <w:jc w:val="both"/>
        <w:rPr>
          <w:sz w:val="22"/>
          <w:szCs w:val="22"/>
          <w:highlight w:val="lightGray"/>
        </w:rPr>
      </w:pPr>
      <w:r w:rsidRPr="007A16DC">
        <w:rPr>
          <w:sz w:val="22"/>
          <w:szCs w:val="22"/>
          <w:highlight w:val="lightGray"/>
        </w:rPr>
        <w:t>The tender submitted by &lt;</w:t>
      </w:r>
      <w:r w:rsidRPr="007A16DC">
        <w:rPr>
          <w:sz w:val="22"/>
          <w:szCs w:val="22"/>
          <w:highlight w:val="yellow"/>
        </w:rPr>
        <w:t>Tenderer name</w:t>
      </w:r>
      <w:r w:rsidRPr="007A16DC">
        <w:rPr>
          <w:sz w:val="22"/>
          <w:szCs w:val="22"/>
          <w:highlight w:val="lightGray"/>
        </w:rPr>
        <w:t xml:space="preserve">&gt; appeared to have an abnormally low price in relation to the market for the services in question. Consequently, the </w:t>
      </w:r>
      <w:r>
        <w:rPr>
          <w:sz w:val="22"/>
          <w:szCs w:val="22"/>
          <w:highlight w:val="lightGray"/>
        </w:rPr>
        <w:t>c</w:t>
      </w:r>
      <w:r w:rsidRPr="007A16DC">
        <w:rPr>
          <w:sz w:val="22"/>
          <w:szCs w:val="22"/>
          <w:highlight w:val="lightGray"/>
        </w:rPr>
        <w:t xml:space="preserve">hairperson of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wrote to &lt;</w:t>
      </w:r>
      <w:r w:rsidRPr="007A16DC">
        <w:rPr>
          <w:sz w:val="22"/>
          <w:szCs w:val="22"/>
          <w:highlight w:val="yellow"/>
        </w:rPr>
        <w:t>Tenderer name</w:t>
      </w:r>
      <w:r w:rsidRPr="007A16DC">
        <w:rPr>
          <w:sz w:val="22"/>
          <w:szCs w:val="22"/>
          <w:highlight w:val="lightGray"/>
        </w:rPr>
        <w:t>&gt; to obtain a detailed explanation for the low price proposed.</w:t>
      </w:r>
    </w:p>
    <w:p w:rsidR="0078351A" w:rsidRPr="007A16DC" w:rsidRDefault="0078351A" w:rsidP="00FD20B6">
      <w:pPr>
        <w:spacing w:before="120"/>
        <w:ind w:left="426" w:right="424"/>
        <w:jc w:val="both"/>
        <w:rPr>
          <w:sz w:val="22"/>
          <w:szCs w:val="22"/>
          <w:highlight w:val="lightGray"/>
        </w:rPr>
      </w:pPr>
      <w:r w:rsidRPr="007A16DC">
        <w:rPr>
          <w:sz w:val="22"/>
          <w:szCs w:val="22"/>
          <w:highlight w:val="lightGray"/>
        </w:rPr>
        <w:t xml:space="preserve">On the basis of the response of the tenderer, the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ommittee decided to</w:t>
      </w:r>
    </w:p>
    <w:p w:rsidR="0078351A" w:rsidRPr="007A16DC" w:rsidRDefault="0078351A" w:rsidP="00FD20B6">
      <w:pPr>
        <w:spacing w:before="120"/>
        <w:ind w:left="426" w:right="424"/>
        <w:rPr>
          <w:sz w:val="22"/>
          <w:szCs w:val="22"/>
          <w:highlight w:val="lightGray"/>
        </w:rPr>
      </w:pPr>
      <w:r w:rsidRPr="007A16DC">
        <w:rPr>
          <w:sz w:val="22"/>
          <w:szCs w:val="22"/>
          <w:highlight w:val="lightGray"/>
        </w:rPr>
        <w:t>[accept the tender because [the tenderer used an economic production method] [of the nature of the technical solution used] [the financial offer reflected exceptionally favourable conditions available to the tenderer.]]</w:t>
      </w:r>
    </w:p>
    <w:p w:rsidR="0078351A" w:rsidRPr="00FD20B6" w:rsidRDefault="0078351A" w:rsidP="00FD20B6">
      <w:pPr>
        <w:spacing w:before="120"/>
        <w:ind w:left="426" w:right="424"/>
        <w:rPr>
          <w:sz w:val="22"/>
          <w:szCs w:val="22"/>
        </w:rPr>
      </w:pPr>
      <w:r w:rsidRPr="004870E2">
        <w:rPr>
          <w:sz w:val="22"/>
          <w:szCs w:val="22"/>
          <w:highlight w:val="yellow"/>
        </w:rPr>
        <w:t>OR</w:t>
      </w:r>
      <w:r w:rsidRPr="007A16DC">
        <w:rPr>
          <w:sz w:val="22"/>
          <w:szCs w:val="22"/>
          <w:highlight w:val="lightGray"/>
        </w:rPr>
        <w:t xml:space="preserve">[reject the tender as the abnormally low price could not be justified on objective </w:t>
      </w:r>
      <w:r w:rsidRPr="00223EF8">
        <w:rPr>
          <w:sz w:val="22"/>
          <w:szCs w:val="22"/>
          <w:highlight w:val="lightGray"/>
        </w:rPr>
        <w:t>grounds</w:t>
      </w:r>
      <w:r w:rsidRPr="000C5B51">
        <w:rPr>
          <w:sz w:val="22"/>
          <w:szCs w:val="22"/>
          <w:highlight w:val="lightGray"/>
        </w:rPr>
        <w:t>.]</w:t>
      </w:r>
    </w:p>
    <w:p w:rsidR="0078351A" w:rsidRPr="00FD20B6" w:rsidRDefault="0078351A" w:rsidP="00FD20B6">
      <w:pPr>
        <w:keepNext/>
        <w:tabs>
          <w:tab w:val="left" w:pos="426"/>
        </w:tabs>
        <w:spacing w:before="240" w:after="240"/>
        <w:ind w:left="426" w:hanging="426"/>
        <w:jc w:val="both"/>
        <w:rPr>
          <w:b/>
          <w:bCs/>
        </w:rPr>
      </w:pPr>
      <w:r w:rsidRPr="00FD20B6">
        <w:rPr>
          <w:b/>
          <w:bCs/>
        </w:rPr>
        <w:lastRenderedPageBreak/>
        <w:t>4.</w:t>
      </w:r>
      <w:r w:rsidRPr="00FD20B6">
        <w:rPr>
          <w:b/>
          <w:bCs/>
        </w:rPr>
        <w:tab/>
        <w:t>Conclusion</w:t>
      </w:r>
    </w:p>
    <w:p w:rsidR="0078351A" w:rsidRPr="00E63C2B" w:rsidRDefault="0078351A" w:rsidP="00FD20B6">
      <w:pPr>
        <w:keepNext/>
        <w:keepLines/>
        <w:spacing w:after="120"/>
        <w:ind w:left="567"/>
        <w:jc w:val="both"/>
        <w:rPr>
          <w:sz w:val="22"/>
          <w:szCs w:val="22"/>
        </w:rPr>
      </w:pPr>
      <w:r w:rsidRPr="00E63C2B">
        <w:rPr>
          <w:sz w:val="22"/>
          <w:szCs w:val="22"/>
        </w:rPr>
        <w:t>The composite evaluation of the technically compliant tenders was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2622"/>
        <w:gridCol w:w="2126"/>
        <w:gridCol w:w="2977"/>
      </w:tblGrid>
      <w:tr w:rsidR="0078351A" w:rsidRPr="00E63C2B">
        <w:trPr>
          <w:cantSplit/>
          <w:tblHeader/>
          <w:jc w:val="center"/>
        </w:trPr>
        <w:tc>
          <w:tcPr>
            <w:tcW w:w="1275" w:type="dxa"/>
            <w:shd w:val="pct10" w:color="auto" w:fill="FFFFFF"/>
            <w:vAlign w:val="center"/>
          </w:tcPr>
          <w:p w:rsidR="0078351A" w:rsidRPr="00E63C2B" w:rsidRDefault="0078351A" w:rsidP="009461F4">
            <w:pPr>
              <w:keepNext/>
              <w:keepLines/>
              <w:spacing w:before="120" w:after="120"/>
              <w:jc w:val="center"/>
              <w:rPr>
                <w:b/>
                <w:bCs/>
              </w:rPr>
            </w:pPr>
            <w:r w:rsidRPr="00E63C2B">
              <w:rPr>
                <w:b/>
                <w:bCs/>
                <w:sz w:val="22"/>
                <w:szCs w:val="22"/>
              </w:rPr>
              <w:t>Tender envelope number</w:t>
            </w:r>
          </w:p>
        </w:tc>
        <w:tc>
          <w:tcPr>
            <w:tcW w:w="2622" w:type="dxa"/>
            <w:shd w:val="pct10" w:color="auto" w:fill="FFFFFF"/>
            <w:vAlign w:val="center"/>
          </w:tcPr>
          <w:p w:rsidR="0078351A" w:rsidRPr="00E63C2B" w:rsidRDefault="0078351A" w:rsidP="009461F4">
            <w:pPr>
              <w:keepNext/>
              <w:keepLines/>
              <w:spacing w:before="120" w:after="120"/>
              <w:jc w:val="center"/>
              <w:rPr>
                <w:b/>
                <w:bCs/>
              </w:rPr>
            </w:pPr>
            <w:r w:rsidRPr="00E63C2B">
              <w:rPr>
                <w:b/>
                <w:bCs/>
                <w:sz w:val="22"/>
                <w:szCs w:val="22"/>
              </w:rPr>
              <w:t>Tenderer name</w:t>
            </w:r>
          </w:p>
        </w:tc>
        <w:tc>
          <w:tcPr>
            <w:tcW w:w="2126" w:type="dxa"/>
            <w:shd w:val="pct10" w:color="auto" w:fill="FFFFFF"/>
            <w:vAlign w:val="center"/>
          </w:tcPr>
          <w:p w:rsidR="0078351A" w:rsidRPr="00E63C2B" w:rsidRDefault="0078351A" w:rsidP="009461F4">
            <w:pPr>
              <w:keepNext/>
              <w:keepLines/>
              <w:spacing w:before="120" w:after="120"/>
              <w:jc w:val="center"/>
              <w:rPr>
                <w:b/>
                <w:bCs/>
              </w:rPr>
            </w:pPr>
            <w:r w:rsidRPr="00E63C2B">
              <w:rPr>
                <w:b/>
                <w:bCs/>
                <w:sz w:val="22"/>
                <w:szCs w:val="22"/>
              </w:rPr>
              <w:t xml:space="preserve">Overall score </w:t>
            </w:r>
            <w:r w:rsidRPr="00E63C2B">
              <w:rPr>
                <w:sz w:val="22"/>
                <w:szCs w:val="22"/>
              </w:rPr>
              <w:t>(Technical score x 0.80 + Financial score x 0.20)</w:t>
            </w:r>
          </w:p>
        </w:tc>
        <w:tc>
          <w:tcPr>
            <w:tcW w:w="2977" w:type="dxa"/>
            <w:shd w:val="pct10" w:color="auto" w:fill="FFFFFF"/>
            <w:vAlign w:val="center"/>
          </w:tcPr>
          <w:p w:rsidR="0078351A" w:rsidRPr="00E63C2B" w:rsidRDefault="0078351A" w:rsidP="009461F4">
            <w:pPr>
              <w:keepNext/>
              <w:keepLines/>
              <w:spacing w:before="120" w:after="120"/>
              <w:jc w:val="center"/>
              <w:rPr>
                <w:b/>
                <w:bCs/>
              </w:rPr>
            </w:pPr>
            <w:r w:rsidRPr="00E63C2B">
              <w:rPr>
                <w:b/>
                <w:bCs/>
                <w:sz w:val="22"/>
                <w:szCs w:val="22"/>
              </w:rPr>
              <w:t>Final ranking</w:t>
            </w:r>
          </w:p>
        </w:tc>
      </w:tr>
      <w:tr w:rsidR="0078351A" w:rsidRPr="00E63C2B">
        <w:trPr>
          <w:cantSplit/>
          <w:jc w:val="center"/>
        </w:trPr>
        <w:tc>
          <w:tcPr>
            <w:tcW w:w="1275" w:type="dxa"/>
            <w:vAlign w:val="center"/>
          </w:tcPr>
          <w:p w:rsidR="0078351A" w:rsidRPr="00E63C2B" w:rsidRDefault="0078351A" w:rsidP="00827B6E">
            <w:pPr>
              <w:keepNext/>
              <w:keepLines/>
              <w:spacing w:before="120" w:after="120"/>
              <w:jc w:val="center"/>
              <w:rPr>
                <w:b/>
                <w:bCs/>
              </w:rPr>
            </w:pPr>
          </w:p>
        </w:tc>
        <w:tc>
          <w:tcPr>
            <w:tcW w:w="2622" w:type="dxa"/>
            <w:vAlign w:val="center"/>
          </w:tcPr>
          <w:p w:rsidR="0078351A" w:rsidRPr="00E63C2B" w:rsidRDefault="0078351A" w:rsidP="009461F4">
            <w:pPr>
              <w:keepNext/>
              <w:keepLines/>
              <w:spacing w:before="120" w:after="120"/>
              <w:jc w:val="both"/>
            </w:pPr>
          </w:p>
        </w:tc>
        <w:tc>
          <w:tcPr>
            <w:tcW w:w="2126" w:type="dxa"/>
            <w:vAlign w:val="center"/>
          </w:tcPr>
          <w:p w:rsidR="0078351A" w:rsidRPr="00E63C2B" w:rsidRDefault="0078351A" w:rsidP="00827B6E">
            <w:pPr>
              <w:keepNext/>
              <w:keepLines/>
              <w:spacing w:before="120" w:after="120"/>
              <w:jc w:val="center"/>
            </w:pPr>
          </w:p>
        </w:tc>
        <w:tc>
          <w:tcPr>
            <w:tcW w:w="2977" w:type="dxa"/>
            <w:vAlign w:val="center"/>
          </w:tcPr>
          <w:p w:rsidR="0078351A" w:rsidRPr="00E63C2B" w:rsidRDefault="0078351A" w:rsidP="00827B6E">
            <w:pPr>
              <w:keepNext/>
              <w:keepLines/>
              <w:spacing w:before="120" w:after="120"/>
              <w:jc w:val="center"/>
            </w:pPr>
            <w:r>
              <w:t>1</w:t>
            </w:r>
          </w:p>
        </w:tc>
      </w:tr>
      <w:tr w:rsidR="0078351A" w:rsidRPr="00E63C2B">
        <w:trPr>
          <w:cantSplit/>
          <w:jc w:val="center"/>
        </w:trPr>
        <w:tc>
          <w:tcPr>
            <w:tcW w:w="1275" w:type="dxa"/>
            <w:vAlign w:val="center"/>
          </w:tcPr>
          <w:p w:rsidR="0078351A" w:rsidRPr="00E63C2B" w:rsidRDefault="0078351A" w:rsidP="00827B6E">
            <w:pPr>
              <w:spacing w:before="120" w:after="120"/>
              <w:jc w:val="center"/>
              <w:rPr>
                <w:b/>
                <w:bCs/>
              </w:rPr>
            </w:pPr>
          </w:p>
        </w:tc>
        <w:tc>
          <w:tcPr>
            <w:tcW w:w="2622" w:type="dxa"/>
            <w:vAlign w:val="center"/>
          </w:tcPr>
          <w:p w:rsidR="0078351A" w:rsidRPr="00E63C2B" w:rsidRDefault="0078351A">
            <w:pPr>
              <w:spacing w:before="120" w:after="120"/>
              <w:jc w:val="both"/>
            </w:pPr>
          </w:p>
        </w:tc>
        <w:tc>
          <w:tcPr>
            <w:tcW w:w="2126" w:type="dxa"/>
            <w:vAlign w:val="center"/>
          </w:tcPr>
          <w:p w:rsidR="0078351A" w:rsidRPr="00E63C2B" w:rsidRDefault="0078351A" w:rsidP="00827B6E">
            <w:pPr>
              <w:spacing w:before="120" w:after="120"/>
              <w:jc w:val="center"/>
            </w:pPr>
          </w:p>
        </w:tc>
        <w:tc>
          <w:tcPr>
            <w:tcW w:w="2977" w:type="dxa"/>
            <w:vAlign w:val="center"/>
          </w:tcPr>
          <w:p w:rsidR="0078351A" w:rsidRPr="00E63C2B" w:rsidRDefault="0078351A" w:rsidP="00827B6E">
            <w:pPr>
              <w:spacing w:before="120" w:after="120"/>
              <w:jc w:val="center"/>
            </w:pPr>
          </w:p>
        </w:tc>
      </w:tr>
    </w:tbl>
    <w:p w:rsidR="0078351A" w:rsidRPr="00E63C2B" w:rsidRDefault="0078351A" w:rsidP="00FD20B6">
      <w:pPr>
        <w:keepNext/>
        <w:keepLines/>
        <w:ind w:left="567" w:right="424"/>
        <w:jc w:val="both"/>
        <w:rPr>
          <w:sz w:val="22"/>
          <w:szCs w:val="22"/>
        </w:rPr>
      </w:pPr>
    </w:p>
    <w:p w:rsidR="0078351A" w:rsidRPr="004870E2" w:rsidRDefault="0078351A" w:rsidP="00FD20B6">
      <w:pPr>
        <w:ind w:left="567" w:right="424"/>
        <w:jc w:val="both"/>
        <w:rPr>
          <w:sz w:val="22"/>
          <w:szCs w:val="22"/>
        </w:rPr>
      </w:pPr>
      <w:r w:rsidRPr="00E63C2B">
        <w:rPr>
          <w:sz w:val="22"/>
          <w:szCs w:val="22"/>
        </w:rPr>
        <w:t>[</w:t>
      </w:r>
      <w:r w:rsidRPr="00E63C2B">
        <w:rPr>
          <w:sz w:val="22"/>
          <w:szCs w:val="22"/>
          <w:highlight w:val="yellow"/>
        </w:rPr>
        <w:t xml:space="preserve">EDF only: </w:t>
      </w:r>
      <w:r w:rsidRPr="007A16DC">
        <w:rPr>
          <w:sz w:val="22"/>
          <w:szCs w:val="22"/>
          <w:highlight w:val="yellow"/>
        </w:rPr>
        <w:t>If preference rules are used:</w:t>
      </w:r>
    </w:p>
    <w:p w:rsidR="0078351A" w:rsidRPr="00E63C2B" w:rsidRDefault="0078351A" w:rsidP="00FD20B6">
      <w:pPr>
        <w:ind w:left="567" w:right="424"/>
        <w:jc w:val="both"/>
        <w:rPr>
          <w:sz w:val="22"/>
          <w:szCs w:val="22"/>
        </w:rPr>
      </w:pPr>
    </w:p>
    <w:p w:rsidR="0078351A" w:rsidRPr="00CA3B69" w:rsidRDefault="0078351A" w:rsidP="00DE31F8">
      <w:pPr>
        <w:autoSpaceDE w:val="0"/>
        <w:autoSpaceDN w:val="0"/>
        <w:adjustRightInd w:val="0"/>
        <w:spacing w:after="120"/>
        <w:ind w:left="567" w:right="424"/>
        <w:jc w:val="both"/>
        <w:rPr>
          <w:noProof/>
          <w:sz w:val="22"/>
          <w:szCs w:val="22"/>
          <w:highlight w:val="lightGray"/>
          <w:lang w:eastAsia="en-US"/>
        </w:rPr>
      </w:pPr>
      <w:r w:rsidRPr="00CA3B69">
        <w:rPr>
          <w:noProof/>
          <w:sz w:val="22"/>
          <w:szCs w:val="22"/>
          <w:highlight w:val="lightGray"/>
          <w:lang w:eastAsia="en-US"/>
        </w:rPr>
        <w:t>In respect of service contracts other than the European Commission's framework contracts, when technical offers are evaluated, preference shall</w:t>
      </w:r>
      <w:r w:rsidRPr="00CA3B69">
        <w:rPr>
          <w:sz w:val="22"/>
          <w:szCs w:val="22"/>
          <w:highlight w:val="lightGray"/>
        </w:rPr>
        <w:t xml:space="preserve"> be given to</w:t>
      </w:r>
      <w:r w:rsidRPr="00CA3B69">
        <w:rPr>
          <w:noProof/>
          <w:sz w:val="22"/>
          <w:szCs w:val="22"/>
          <w:highlight w:val="lightGray"/>
          <w:lang w:eastAsia="en-US"/>
        </w:rPr>
        <w:t>tenders submitted by legal or natural persons of ACP States, either individually or in a consortium among them.</w:t>
      </w:r>
    </w:p>
    <w:p w:rsidR="0078351A" w:rsidRPr="00CA3B69" w:rsidRDefault="0078351A" w:rsidP="00FD20B6">
      <w:pPr>
        <w:spacing w:after="120"/>
        <w:ind w:left="567"/>
        <w:jc w:val="both"/>
        <w:rPr>
          <w:sz w:val="22"/>
          <w:szCs w:val="22"/>
          <w:highlight w:val="lightGray"/>
        </w:rPr>
      </w:pPr>
      <w:r w:rsidRPr="00CA3B69">
        <w:rPr>
          <w:sz w:val="22"/>
          <w:szCs w:val="22"/>
          <w:highlight w:val="lightGray"/>
        </w:rPr>
        <w:t>If two tenders are equivalent (overall scores are equal), preference is given:</w:t>
      </w:r>
    </w:p>
    <w:p w:rsidR="0078351A" w:rsidRPr="00CA3B69" w:rsidRDefault="0078351A" w:rsidP="00316351">
      <w:pPr>
        <w:numPr>
          <w:ilvl w:val="0"/>
          <w:numId w:val="31"/>
        </w:numPr>
        <w:tabs>
          <w:tab w:val="clear" w:pos="720"/>
          <w:tab w:val="num" w:pos="1418"/>
        </w:tabs>
        <w:ind w:left="1418" w:hanging="294"/>
        <w:jc w:val="both"/>
        <w:rPr>
          <w:sz w:val="22"/>
          <w:szCs w:val="22"/>
          <w:highlight w:val="lightGray"/>
        </w:rPr>
      </w:pPr>
      <w:r w:rsidRPr="00CA3B69">
        <w:rPr>
          <w:sz w:val="22"/>
          <w:szCs w:val="22"/>
          <w:highlight w:val="lightGray"/>
        </w:rPr>
        <w:t>To the tenderer of an ACP State; or</w:t>
      </w:r>
    </w:p>
    <w:p w:rsidR="0078351A" w:rsidRPr="00CA3B69" w:rsidRDefault="0078351A" w:rsidP="00316351">
      <w:pPr>
        <w:numPr>
          <w:ilvl w:val="0"/>
          <w:numId w:val="31"/>
        </w:numPr>
        <w:tabs>
          <w:tab w:val="clear" w:pos="720"/>
          <w:tab w:val="num" w:pos="1418"/>
        </w:tabs>
        <w:spacing w:after="120"/>
        <w:ind w:left="1418" w:hanging="294"/>
        <w:jc w:val="both"/>
        <w:rPr>
          <w:sz w:val="22"/>
          <w:szCs w:val="22"/>
          <w:highlight w:val="lightGray"/>
        </w:rPr>
      </w:pPr>
      <w:r w:rsidRPr="00CA3B69">
        <w:rPr>
          <w:sz w:val="22"/>
          <w:szCs w:val="22"/>
          <w:highlight w:val="lightGray"/>
        </w:rPr>
        <w:t>If there is no such tender, to the tenderer who:</w:t>
      </w:r>
    </w:p>
    <w:p w:rsidR="0078351A" w:rsidRPr="00CA3B69" w:rsidRDefault="0078351A" w:rsidP="00316351">
      <w:pPr>
        <w:numPr>
          <w:ilvl w:val="0"/>
          <w:numId w:val="32"/>
        </w:numPr>
        <w:ind w:left="1843" w:right="424"/>
        <w:jc w:val="both"/>
        <w:rPr>
          <w:sz w:val="22"/>
          <w:szCs w:val="22"/>
          <w:highlight w:val="lightGray"/>
        </w:rPr>
      </w:pPr>
      <w:r w:rsidRPr="00CA3B69">
        <w:rPr>
          <w:sz w:val="22"/>
          <w:szCs w:val="22"/>
          <w:highlight w:val="lightGray"/>
        </w:rPr>
        <w:t>allows for the best possible use of physical and human resources of the ACP States;</w:t>
      </w:r>
    </w:p>
    <w:p w:rsidR="0078351A" w:rsidRPr="00CA3B69" w:rsidRDefault="0078351A" w:rsidP="00316351">
      <w:pPr>
        <w:numPr>
          <w:ilvl w:val="0"/>
          <w:numId w:val="32"/>
        </w:numPr>
        <w:ind w:left="1843" w:right="424"/>
        <w:jc w:val="both"/>
        <w:rPr>
          <w:sz w:val="22"/>
          <w:szCs w:val="22"/>
          <w:highlight w:val="lightGray"/>
        </w:rPr>
      </w:pPr>
      <w:r w:rsidRPr="00CA3B69">
        <w:rPr>
          <w:sz w:val="22"/>
          <w:szCs w:val="22"/>
          <w:highlight w:val="lightGray"/>
        </w:rPr>
        <w:t>offers the greatest subcontracting possibilities to ACP companies, firms or natural persons; or</w:t>
      </w:r>
    </w:p>
    <w:p w:rsidR="0078351A" w:rsidRPr="00CA3B69" w:rsidRDefault="0078351A" w:rsidP="00316351">
      <w:pPr>
        <w:numPr>
          <w:ilvl w:val="0"/>
          <w:numId w:val="32"/>
        </w:numPr>
        <w:ind w:left="1843" w:right="424"/>
        <w:rPr>
          <w:sz w:val="22"/>
          <w:szCs w:val="22"/>
          <w:highlight w:val="lightGray"/>
        </w:rPr>
      </w:pPr>
      <w:r w:rsidRPr="00CA3B69">
        <w:rPr>
          <w:sz w:val="22"/>
          <w:szCs w:val="22"/>
          <w:highlight w:val="lightGray"/>
        </w:rPr>
        <w:t>is a consortium of natural persons, companies and firms from ACP States and the EU.</w:t>
      </w:r>
    </w:p>
    <w:p w:rsidR="0078351A" w:rsidRPr="00CA3B69" w:rsidRDefault="0078351A" w:rsidP="00FD20B6">
      <w:pPr>
        <w:ind w:left="567" w:right="424"/>
        <w:rPr>
          <w:sz w:val="22"/>
          <w:szCs w:val="22"/>
          <w:highlight w:val="lightGray"/>
        </w:rPr>
      </w:pPr>
    </w:p>
    <w:p w:rsidR="0078351A" w:rsidRPr="00CA3B69" w:rsidRDefault="0078351A" w:rsidP="00FD20B6">
      <w:pPr>
        <w:ind w:left="567"/>
        <w:rPr>
          <w:sz w:val="22"/>
          <w:szCs w:val="22"/>
        </w:rPr>
      </w:pPr>
      <w:r w:rsidRPr="00CA3B69">
        <w:rPr>
          <w:sz w:val="22"/>
          <w:szCs w:val="22"/>
          <w:highlight w:val="lightGray"/>
        </w:rPr>
        <w:t>Application of these rules produced the following results:</w:t>
      </w:r>
    </w:p>
    <w:p w:rsidR="0078351A" w:rsidRPr="00E63C2B" w:rsidRDefault="0078351A" w:rsidP="00FD20B6">
      <w:pPr>
        <w:ind w:left="567"/>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2835"/>
        <w:gridCol w:w="1842"/>
        <w:gridCol w:w="2127"/>
      </w:tblGrid>
      <w:tr w:rsidR="0078351A" w:rsidRPr="00E63C2B">
        <w:trPr>
          <w:cantSplit/>
          <w:tblHeader/>
        </w:trPr>
        <w:tc>
          <w:tcPr>
            <w:tcW w:w="1418" w:type="dxa"/>
            <w:shd w:val="pct10" w:color="auto" w:fill="FFFFFF"/>
          </w:tcPr>
          <w:p w:rsidR="0078351A" w:rsidRPr="00E63C2B" w:rsidRDefault="0078351A" w:rsidP="002923E8">
            <w:pPr>
              <w:spacing w:before="120" w:after="120"/>
              <w:jc w:val="center"/>
              <w:rPr>
                <w:b/>
                <w:bCs/>
              </w:rPr>
            </w:pPr>
            <w:r w:rsidRPr="00E63C2B">
              <w:rPr>
                <w:b/>
                <w:bCs/>
                <w:sz w:val="22"/>
                <w:szCs w:val="22"/>
              </w:rPr>
              <w:t>Tender envelope number</w:t>
            </w:r>
          </w:p>
        </w:tc>
        <w:tc>
          <w:tcPr>
            <w:tcW w:w="2835" w:type="dxa"/>
            <w:shd w:val="pct10" w:color="auto" w:fill="FFFFFF"/>
          </w:tcPr>
          <w:p w:rsidR="0078351A" w:rsidRPr="00E63C2B" w:rsidRDefault="0078351A" w:rsidP="002923E8">
            <w:pPr>
              <w:spacing w:before="120" w:after="120"/>
              <w:jc w:val="center"/>
              <w:rPr>
                <w:b/>
                <w:bCs/>
              </w:rPr>
            </w:pPr>
            <w:r w:rsidRPr="00E63C2B">
              <w:rPr>
                <w:b/>
                <w:bCs/>
                <w:sz w:val="22"/>
                <w:szCs w:val="22"/>
              </w:rPr>
              <w:t>Tenderer name</w:t>
            </w:r>
          </w:p>
        </w:tc>
        <w:tc>
          <w:tcPr>
            <w:tcW w:w="1842" w:type="dxa"/>
            <w:shd w:val="pct10" w:color="auto" w:fill="FFFFFF"/>
          </w:tcPr>
          <w:p w:rsidR="0078351A" w:rsidRPr="00E63C2B" w:rsidRDefault="0078351A" w:rsidP="002923E8">
            <w:pPr>
              <w:spacing w:before="120" w:after="120"/>
              <w:jc w:val="center"/>
              <w:rPr>
                <w:b/>
                <w:bCs/>
              </w:rPr>
            </w:pPr>
            <w:r w:rsidRPr="00E63C2B">
              <w:rPr>
                <w:b/>
                <w:bCs/>
                <w:sz w:val="22"/>
                <w:szCs w:val="22"/>
              </w:rPr>
              <w:t>Overall score</w:t>
            </w:r>
          </w:p>
        </w:tc>
        <w:tc>
          <w:tcPr>
            <w:tcW w:w="2127" w:type="dxa"/>
            <w:shd w:val="pct10" w:color="auto" w:fill="FFFFFF"/>
          </w:tcPr>
          <w:p w:rsidR="0078351A" w:rsidRPr="00E63C2B" w:rsidRDefault="0078351A" w:rsidP="002923E8">
            <w:pPr>
              <w:spacing w:before="120" w:after="120"/>
              <w:jc w:val="center"/>
              <w:rPr>
                <w:b/>
                <w:bCs/>
              </w:rPr>
            </w:pPr>
            <w:r w:rsidRPr="00E63C2B">
              <w:rPr>
                <w:b/>
                <w:bCs/>
                <w:sz w:val="22"/>
                <w:szCs w:val="22"/>
              </w:rPr>
              <w:t>Final ranking</w:t>
            </w:r>
          </w:p>
        </w:tc>
      </w:tr>
      <w:tr w:rsidR="0078351A" w:rsidRPr="00E63C2B">
        <w:trPr>
          <w:cantSplit/>
        </w:trPr>
        <w:tc>
          <w:tcPr>
            <w:tcW w:w="1418" w:type="dxa"/>
          </w:tcPr>
          <w:p w:rsidR="0078351A" w:rsidRPr="00E63C2B" w:rsidRDefault="0078351A" w:rsidP="002923E8">
            <w:pPr>
              <w:spacing w:before="120" w:after="120"/>
              <w:jc w:val="both"/>
              <w:rPr>
                <w:b/>
                <w:bCs/>
              </w:rPr>
            </w:pPr>
          </w:p>
        </w:tc>
        <w:tc>
          <w:tcPr>
            <w:tcW w:w="2835" w:type="dxa"/>
          </w:tcPr>
          <w:p w:rsidR="0078351A" w:rsidRPr="00E63C2B" w:rsidRDefault="0078351A" w:rsidP="002923E8">
            <w:pPr>
              <w:spacing w:before="120" w:after="120"/>
              <w:jc w:val="both"/>
            </w:pPr>
          </w:p>
        </w:tc>
        <w:tc>
          <w:tcPr>
            <w:tcW w:w="1842" w:type="dxa"/>
          </w:tcPr>
          <w:p w:rsidR="0078351A" w:rsidRPr="00E63C2B" w:rsidRDefault="0078351A" w:rsidP="002923E8">
            <w:pPr>
              <w:spacing w:before="120" w:after="120"/>
              <w:jc w:val="both"/>
            </w:pPr>
          </w:p>
        </w:tc>
        <w:tc>
          <w:tcPr>
            <w:tcW w:w="2127" w:type="dxa"/>
          </w:tcPr>
          <w:p w:rsidR="0078351A" w:rsidRPr="00E63C2B" w:rsidRDefault="0078351A" w:rsidP="002923E8">
            <w:pPr>
              <w:spacing w:before="120" w:after="120"/>
              <w:jc w:val="both"/>
            </w:pPr>
          </w:p>
        </w:tc>
      </w:tr>
      <w:tr w:rsidR="0078351A" w:rsidRPr="00E63C2B">
        <w:trPr>
          <w:cantSplit/>
        </w:trPr>
        <w:tc>
          <w:tcPr>
            <w:tcW w:w="1418" w:type="dxa"/>
          </w:tcPr>
          <w:p w:rsidR="0078351A" w:rsidRPr="00E63C2B" w:rsidRDefault="0078351A" w:rsidP="002923E8">
            <w:pPr>
              <w:spacing w:before="120" w:after="120"/>
              <w:jc w:val="both"/>
              <w:rPr>
                <w:b/>
                <w:bCs/>
                <w:highlight w:val="magenta"/>
              </w:rPr>
            </w:pPr>
          </w:p>
        </w:tc>
        <w:tc>
          <w:tcPr>
            <w:tcW w:w="2835" w:type="dxa"/>
          </w:tcPr>
          <w:p w:rsidR="0078351A" w:rsidRPr="00E63C2B" w:rsidRDefault="0078351A" w:rsidP="002923E8">
            <w:pPr>
              <w:spacing w:before="120" w:after="120"/>
              <w:jc w:val="both"/>
              <w:rPr>
                <w:highlight w:val="magenta"/>
              </w:rPr>
            </w:pPr>
          </w:p>
        </w:tc>
        <w:tc>
          <w:tcPr>
            <w:tcW w:w="1842" w:type="dxa"/>
          </w:tcPr>
          <w:p w:rsidR="0078351A" w:rsidRPr="00E63C2B" w:rsidRDefault="0078351A" w:rsidP="002923E8">
            <w:pPr>
              <w:spacing w:before="120" w:after="120"/>
              <w:jc w:val="both"/>
              <w:rPr>
                <w:highlight w:val="magenta"/>
              </w:rPr>
            </w:pPr>
          </w:p>
        </w:tc>
        <w:tc>
          <w:tcPr>
            <w:tcW w:w="2127" w:type="dxa"/>
          </w:tcPr>
          <w:p w:rsidR="0078351A" w:rsidRPr="00E63C2B" w:rsidRDefault="0078351A" w:rsidP="002923E8">
            <w:pPr>
              <w:spacing w:before="120" w:after="120"/>
              <w:jc w:val="both"/>
              <w:rPr>
                <w:highlight w:val="magenta"/>
              </w:rPr>
            </w:pPr>
          </w:p>
        </w:tc>
      </w:tr>
    </w:tbl>
    <w:p w:rsidR="0078351A" w:rsidRPr="00E63C2B" w:rsidRDefault="0078351A" w:rsidP="00854ECC">
      <w:pPr>
        <w:rPr>
          <w:sz w:val="22"/>
          <w:szCs w:val="22"/>
        </w:rPr>
      </w:pPr>
      <w:r w:rsidRPr="000C5B51">
        <w:rPr>
          <w:sz w:val="22"/>
          <w:szCs w:val="22"/>
          <w:highlight w:val="lightGray"/>
        </w:rPr>
        <w:t>]</w:t>
      </w:r>
    </w:p>
    <w:p w:rsidR="0078351A" w:rsidRDefault="0078351A" w:rsidP="00FD20B6">
      <w:pPr>
        <w:jc w:val="both"/>
        <w:rPr>
          <w:sz w:val="22"/>
          <w:szCs w:val="22"/>
        </w:rPr>
      </w:pPr>
    </w:p>
    <w:p w:rsidR="0078351A" w:rsidRPr="006A4479" w:rsidRDefault="0078351A" w:rsidP="00FD20B6">
      <w:pPr>
        <w:ind w:left="567" w:right="424"/>
        <w:jc w:val="both"/>
        <w:rPr>
          <w:b/>
          <w:bCs/>
          <w:sz w:val="22"/>
          <w:szCs w:val="22"/>
          <w:u w:val="single"/>
        </w:rPr>
      </w:pPr>
      <w:r w:rsidRPr="006A4479">
        <w:rPr>
          <w:b/>
          <w:bCs/>
          <w:sz w:val="22"/>
          <w:szCs w:val="22"/>
          <w:u w:val="single"/>
        </w:rPr>
        <w:t>Verification of documentary evidence for exclusion and selection criteria</w:t>
      </w:r>
    </w:p>
    <w:p w:rsidR="0078351A" w:rsidRDefault="0078351A" w:rsidP="00FD20B6">
      <w:pPr>
        <w:spacing w:before="120" w:after="120"/>
        <w:ind w:left="567" w:right="424"/>
        <w:jc w:val="both"/>
        <w:rPr>
          <w:sz w:val="22"/>
          <w:szCs w:val="22"/>
        </w:rPr>
      </w:pPr>
      <w:r w:rsidRPr="00354482">
        <w:rPr>
          <w:sz w:val="22"/>
          <w:szCs w:val="22"/>
        </w:rPr>
        <w:t xml:space="preserve">The </w:t>
      </w:r>
      <w:r>
        <w:rPr>
          <w:sz w:val="22"/>
          <w:szCs w:val="22"/>
        </w:rPr>
        <w:t>e</w:t>
      </w:r>
      <w:r w:rsidRPr="00354482">
        <w:rPr>
          <w:sz w:val="22"/>
          <w:szCs w:val="22"/>
        </w:rPr>
        <w:t xml:space="preserve">valuation </w:t>
      </w:r>
      <w:r>
        <w:rPr>
          <w:sz w:val="22"/>
          <w:szCs w:val="22"/>
        </w:rPr>
        <w:t>c</w:t>
      </w:r>
      <w:r w:rsidRPr="00354482">
        <w:rPr>
          <w:sz w:val="22"/>
          <w:szCs w:val="22"/>
        </w:rPr>
        <w:t xml:space="preserve">ommittee </w:t>
      </w:r>
      <w:r>
        <w:rPr>
          <w:sz w:val="22"/>
          <w:szCs w:val="22"/>
        </w:rPr>
        <w:t xml:space="preserve">checked that the documentary evidence for exclusion and selection criteria for the tender with the highest overall scores was submitted. </w:t>
      </w:r>
    </w:p>
    <w:p w:rsidR="0078351A" w:rsidRPr="002024E5" w:rsidRDefault="0078351A" w:rsidP="00FD20B6">
      <w:pPr>
        <w:spacing w:before="120" w:after="120"/>
        <w:ind w:left="567" w:right="424" w:hanging="425"/>
        <w:rPr>
          <w:sz w:val="22"/>
          <w:szCs w:val="22"/>
        </w:rPr>
      </w:pPr>
      <w:r w:rsidRPr="002024E5">
        <w:rPr>
          <w:sz w:val="22"/>
          <w:szCs w:val="22"/>
          <w:highlight w:val="yellow"/>
        </w:rPr>
        <w:t xml:space="preserve">[If clarifications </w:t>
      </w:r>
      <w:r>
        <w:rPr>
          <w:sz w:val="22"/>
          <w:szCs w:val="22"/>
          <w:highlight w:val="yellow"/>
        </w:rPr>
        <w:t xml:space="preserve">of documentary evidence </w:t>
      </w:r>
      <w:r w:rsidRPr="002024E5">
        <w:rPr>
          <w:sz w:val="22"/>
          <w:szCs w:val="22"/>
          <w:highlight w:val="yellow"/>
        </w:rPr>
        <w:t xml:space="preserve">were requested from </w:t>
      </w:r>
      <w:r>
        <w:rPr>
          <w:sz w:val="22"/>
          <w:szCs w:val="22"/>
          <w:highlight w:val="yellow"/>
        </w:rPr>
        <w:t>the</w:t>
      </w:r>
      <w:r w:rsidRPr="002024E5">
        <w:rPr>
          <w:sz w:val="22"/>
          <w:szCs w:val="22"/>
          <w:highlight w:val="yellow"/>
        </w:rPr>
        <w:t xml:space="preserve"> tenderer:</w:t>
      </w:r>
    </w:p>
    <w:p w:rsidR="0078351A" w:rsidRPr="00354482" w:rsidRDefault="0078351A" w:rsidP="00FD20B6">
      <w:pPr>
        <w:spacing w:before="120" w:after="120"/>
        <w:ind w:left="567" w:right="424"/>
        <w:jc w:val="both"/>
        <w:rPr>
          <w:sz w:val="22"/>
          <w:szCs w:val="22"/>
        </w:rPr>
      </w:pPr>
      <w:r w:rsidRPr="007A16DC">
        <w:rPr>
          <w:sz w:val="22"/>
          <w:szCs w:val="22"/>
          <w:highlight w:val="lightGray"/>
        </w:rPr>
        <w:t xml:space="preserve">With the agreement of the other </w:t>
      </w:r>
      <w:r>
        <w:rPr>
          <w:sz w:val="22"/>
          <w:szCs w:val="22"/>
          <w:highlight w:val="lightGray"/>
        </w:rPr>
        <w:t>e</w:t>
      </w:r>
      <w:r w:rsidRPr="007A16DC">
        <w:rPr>
          <w:sz w:val="22"/>
          <w:szCs w:val="22"/>
          <w:highlight w:val="lightGray"/>
        </w:rPr>
        <w:t xml:space="preserve">valuation </w:t>
      </w:r>
      <w:r>
        <w:rPr>
          <w:sz w:val="22"/>
          <w:szCs w:val="22"/>
          <w:highlight w:val="lightGray"/>
        </w:rPr>
        <w:t>c</w:t>
      </w:r>
      <w:r w:rsidRPr="007A16DC">
        <w:rPr>
          <w:sz w:val="22"/>
          <w:szCs w:val="22"/>
          <w:highlight w:val="lightGray"/>
        </w:rPr>
        <w:t xml:space="preserve">ommittee members, the </w:t>
      </w:r>
      <w:r>
        <w:rPr>
          <w:sz w:val="22"/>
          <w:szCs w:val="22"/>
          <w:highlight w:val="lightGray"/>
        </w:rPr>
        <w:t>c</w:t>
      </w:r>
      <w:r w:rsidRPr="007A16DC">
        <w:rPr>
          <w:sz w:val="22"/>
          <w:szCs w:val="22"/>
          <w:highlight w:val="lightGray"/>
        </w:rPr>
        <w:t xml:space="preserve">hairperson wrote to the tenderer offering them the possibility to respond by fax or email within a reasonable time limit fixed by the evaluation committee (all correspondence is attached in the </w:t>
      </w:r>
      <w:r>
        <w:rPr>
          <w:sz w:val="22"/>
          <w:szCs w:val="22"/>
          <w:highlight w:val="lightGray"/>
        </w:rPr>
        <w:t>a</w:t>
      </w:r>
      <w:r w:rsidRPr="007A16DC">
        <w:rPr>
          <w:sz w:val="22"/>
          <w:szCs w:val="22"/>
          <w:highlight w:val="lightGray"/>
        </w:rPr>
        <w:t>nnex indicated):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914"/>
        <w:gridCol w:w="5598"/>
      </w:tblGrid>
      <w:tr w:rsidR="0078351A" w:rsidRPr="00354482">
        <w:trPr>
          <w:cantSplit/>
          <w:jc w:val="center"/>
        </w:trPr>
        <w:tc>
          <w:tcPr>
            <w:tcW w:w="1418" w:type="dxa"/>
            <w:shd w:val="pct10" w:color="auto" w:fill="FFFFFF"/>
            <w:vAlign w:val="center"/>
          </w:tcPr>
          <w:p w:rsidR="0078351A" w:rsidRPr="00354482" w:rsidRDefault="0078351A" w:rsidP="006F6996">
            <w:pPr>
              <w:keepNext/>
              <w:spacing w:before="120" w:after="120"/>
              <w:jc w:val="center"/>
              <w:rPr>
                <w:b/>
                <w:bCs/>
              </w:rPr>
            </w:pPr>
            <w:r w:rsidRPr="00354482">
              <w:rPr>
                <w:b/>
                <w:bCs/>
                <w:sz w:val="22"/>
                <w:szCs w:val="22"/>
              </w:rPr>
              <w:lastRenderedPageBreak/>
              <w:t>Tender envelope number</w:t>
            </w:r>
          </w:p>
        </w:tc>
        <w:tc>
          <w:tcPr>
            <w:tcW w:w="1914" w:type="dxa"/>
            <w:shd w:val="pct10" w:color="auto" w:fill="FFFFFF"/>
            <w:vAlign w:val="center"/>
          </w:tcPr>
          <w:p w:rsidR="0078351A" w:rsidRPr="00354482" w:rsidRDefault="0078351A" w:rsidP="006F6996">
            <w:pPr>
              <w:keepNext/>
              <w:spacing w:before="120" w:after="120"/>
              <w:jc w:val="center"/>
              <w:rPr>
                <w:b/>
                <w:bCs/>
              </w:rPr>
            </w:pPr>
            <w:r w:rsidRPr="00354482">
              <w:rPr>
                <w:b/>
                <w:bCs/>
                <w:sz w:val="22"/>
                <w:szCs w:val="22"/>
              </w:rPr>
              <w:t>Tenderer name</w:t>
            </w:r>
          </w:p>
        </w:tc>
        <w:tc>
          <w:tcPr>
            <w:tcW w:w="5598" w:type="dxa"/>
            <w:shd w:val="pct10" w:color="auto" w:fill="FFFFFF"/>
            <w:vAlign w:val="center"/>
          </w:tcPr>
          <w:p w:rsidR="0078351A" w:rsidRPr="00354482" w:rsidRDefault="0078351A" w:rsidP="006F6996">
            <w:pPr>
              <w:keepNext/>
              <w:spacing w:before="120" w:after="120"/>
              <w:jc w:val="center"/>
              <w:rPr>
                <w:b/>
                <w:bCs/>
              </w:rPr>
            </w:pPr>
            <w:r w:rsidRPr="00354482">
              <w:rPr>
                <w:b/>
                <w:bCs/>
                <w:sz w:val="22"/>
                <w:szCs w:val="22"/>
              </w:rPr>
              <w:t>Summary of exchange of correspondence</w:t>
            </w:r>
          </w:p>
        </w:tc>
      </w:tr>
      <w:tr w:rsidR="0078351A" w:rsidRPr="00354482">
        <w:trPr>
          <w:cantSplit/>
          <w:jc w:val="center"/>
        </w:trPr>
        <w:tc>
          <w:tcPr>
            <w:tcW w:w="1418" w:type="dxa"/>
            <w:vAlign w:val="center"/>
          </w:tcPr>
          <w:p w:rsidR="0078351A" w:rsidRPr="00354482" w:rsidRDefault="0078351A" w:rsidP="006F6996">
            <w:pPr>
              <w:keepNext/>
              <w:spacing w:before="120" w:after="120"/>
              <w:jc w:val="center"/>
              <w:rPr>
                <w:b/>
                <w:bCs/>
              </w:rPr>
            </w:pPr>
          </w:p>
        </w:tc>
        <w:tc>
          <w:tcPr>
            <w:tcW w:w="1914" w:type="dxa"/>
            <w:vAlign w:val="center"/>
          </w:tcPr>
          <w:p w:rsidR="0078351A" w:rsidRPr="00354482" w:rsidRDefault="0078351A" w:rsidP="006F6996">
            <w:pPr>
              <w:keepNext/>
              <w:spacing w:before="120" w:after="120"/>
              <w:jc w:val="both"/>
            </w:pPr>
          </w:p>
        </w:tc>
        <w:tc>
          <w:tcPr>
            <w:tcW w:w="5598" w:type="dxa"/>
            <w:vAlign w:val="center"/>
          </w:tcPr>
          <w:p w:rsidR="0078351A" w:rsidRPr="00354482" w:rsidRDefault="0078351A" w:rsidP="006F6996">
            <w:pPr>
              <w:keepNext/>
              <w:spacing w:before="120" w:after="120"/>
              <w:jc w:val="both"/>
            </w:pPr>
          </w:p>
        </w:tc>
      </w:tr>
    </w:tbl>
    <w:p w:rsidR="0078351A" w:rsidRDefault="0078351A" w:rsidP="000C5B51">
      <w:pPr>
        <w:spacing w:before="120" w:after="120"/>
        <w:ind w:right="424"/>
        <w:jc w:val="both"/>
        <w:rPr>
          <w:sz w:val="22"/>
          <w:szCs w:val="22"/>
        </w:rPr>
      </w:pPr>
      <w:r w:rsidRPr="000C5B51">
        <w:rPr>
          <w:sz w:val="22"/>
          <w:szCs w:val="22"/>
          <w:highlight w:val="lightGray"/>
        </w:rPr>
        <w:t>]</w:t>
      </w:r>
    </w:p>
    <w:p w:rsidR="0078351A" w:rsidRDefault="0078351A" w:rsidP="00FD20B6">
      <w:pPr>
        <w:spacing w:before="120" w:after="120"/>
        <w:ind w:left="567" w:right="424"/>
        <w:jc w:val="both"/>
        <w:rPr>
          <w:sz w:val="22"/>
          <w:szCs w:val="22"/>
        </w:rPr>
      </w:pPr>
      <w:r w:rsidRPr="00354482">
        <w:rPr>
          <w:sz w:val="22"/>
          <w:szCs w:val="22"/>
        </w:rPr>
        <w:t xml:space="preserve">The </w:t>
      </w:r>
      <w:r>
        <w:rPr>
          <w:sz w:val="22"/>
          <w:szCs w:val="22"/>
        </w:rPr>
        <w:t>e</w:t>
      </w:r>
      <w:r w:rsidRPr="00354482">
        <w:rPr>
          <w:sz w:val="22"/>
          <w:szCs w:val="22"/>
        </w:rPr>
        <w:t xml:space="preserve">valuation </w:t>
      </w:r>
      <w:r>
        <w:rPr>
          <w:sz w:val="22"/>
          <w:szCs w:val="22"/>
        </w:rPr>
        <w:t>c</w:t>
      </w:r>
      <w:r w:rsidRPr="00354482">
        <w:rPr>
          <w:sz w:val="22"/>
          <w:szCs w:val="22"/>
        </w:rPr>
        <w:t xml:space="preserve">ommittee </w:t>
      </w:r>
      <w:r>
        <w:rPr>
          <w:sz w:val="22"/>
          <w:szCs w:val="22"/>
        </w:rPr>
        <w:t>verified the documentary evidence for exclusion and selection criteria for the tender with the highest overall scores and the documents were found [</w:t>
      </w:r>
      <w:r>
        <w:rPr>
          <w:sz w:val="22"/>
          <w:szCs w:val="22"/>
          <w:highlight w:val="lightGray"/>
        </w:rPr>
        <w:t>admissible] [</w:t>
      </w:r>
      <w:r w:rsidRPr="005306E5">
        <w:rPr>
          <w:sz w:val="22"/>
          <w:szCs w:val="22"/>
          <w:highlight w:val="lightGray"/>
        </w:rPr>
        <w:t xml:space="preserve">not </w:t>
      </w:r>
      <w:r w:rsidRPr="000C5B51">
        <w:rPr>
          <w:sz w:val="22"/>
          <w:szCs w:val="22"/>
          <w:highlight w:val="lightGray"/>
        </w:rPr>
        <w:t>admissible</w:t>
      </w:r>
      <w:r>
        <w:rPr>
          <w:sz w:val="22"/>
          <w:szCs w:val="22"/>
        </w:rPr>
        <w:t xml:space="preserve">]. </w:t>
      </w:r>
    </w:p>
    <w:p w:rsidR="0078351A" w:rsidRDefault="0078351A" w:rsidP="00316351">
      <w:pPr>
        <w:spacing w:before="120" w:after="120"/>
        <w:ind w:left="567" w:right="424"/>
        <w:jc w:val="both"/>
        <w:rPr>
          <w:sz w:val="22"/>
          <w:szCs w:val="22"/>
          <w:highlight w:val="yellow"/>
        </w:rPr>
      </w:pPr>
      <w:r>
        <w:rPr>
          <w:sz w:val="22"/>
          <w:szCs w:val="22"/>
          <w:highlight w:val="yellow"/>
        </w:rPr>
        <w:t>If the documentary evidence is not found admissible the evaluation committee shall proceed to the second best technically and financially acceptable tender and verify their documentary evidence. If the documents are found admissible the conclusion may be to propose to award the contract to them.</w:t>
      </w:r>
    </w:p>
    <w:p w:rsidR="0078351A" w:rsidRPr="00E63C2B" w:rsidRDefault="0078351A" w:rsidP="00316351">
      <w:pPr>
        <w:ind w:left="567" w:right="424"/>
        <w:jc w:val="both"/>
        <w:rPr>
          <w:sz w:val="22"/>
          <w:szCs w:val="22"/>
        </w:rPr>
      </w:pPr>
    </w:p>
    <w:p w:rsidR="0078351A" w:rsidRPr="00CA3B69" w:rsidRDefault="0078351A" w:rsidP="00316351">
      <w:pPr>
        <w:ind w:left="567" w:right="424"/>
        <w:jc w:val="both"/>
        <w:rPr>
          <w:sz w:val="22"/>
          <w:szCs w:val="22"/>
        </w:rPr>
      </w:pPr>
      <w:r w:rsidRPr="00CA3B69">
        <w:rPr>
          <w:sz w:val="22"/>
          <w:szCs w:val="22"/>
        </w:rPr>
        <w:t>The evaluation committee has ensured that there is no</w:t>
      </w:r>
      <w:r w:rsidRPr="000F6A1E">
        <w:rPr>
          <w:sz w:val="22"/>
          <w:szCs w:val="22"/>
        </w:rPr>
        <w:t xml:space="preserve"> detection </w:t>
      </w:r>
      <w:r w:rsidRPr="00CA3B69">
        <w:rPr>
          <w:sz w:val="22"/>
          <w:szCs w:val="22"/>
        </w:rPr>
        <w:t>of a recommended tenderer or members in their consortium in the early detection and exclusionsystem.</w:t>
      </w:r>
      <w:r w:rsidRPr="00CA3B69">
        <w:rPr>
          <w:sz w:val="22"/>
          <w:szCs w:val="22"/>
          <w:highlight w:val="yellow"/>
        </w:rPr>
        <w:t>[In indirect management if the contracting authority does not have access to the early detection and exclusion system this must be verified by a representative of the European Commission</w:t>
      </w:r>
      <w:r w:rsidRPr="00CA3B69">
        <w:rPr>
          <w:sz w:val="22"/>
          <w:szCs w:val="22"/>
        </w:rPr>
        <w:t>]</w:t>
      </w:r>
    </w:p>
    <w:p w:rsidR="0078351A" w:rsidRPr="00CA3B69" w:rsidRDefault="0078351A" w:rsidP="00316351">
      <w:pPr>
        <w:ind w:left="567" w:right="424"/>
        <w:jc w:val="both"/>
        <w:rPr>
          <w:sz w:val="22"/>
          <w:szCs w:val="22"/>
        </w:rPr>
      </w:pPr>
    </w:p>
    <w:p w:rsidR="0078351A" w:rsidRPr="00CA3B69" w:rsidRDefault="0078351A" w:rsidP="00316351">
      <w:pPr>
        <w:ind w:left="567" w:right="424"/>
        <w:jc w:val="both"/>
        <w:rPr>
          <w:sz w:val="22"/>
          <w:szCs w:val="22"/>
        </w:rPr>
      </w:pPr>
      <w:r w:rsidRPr="00CA3B69">
        <w:rPr>
          <w:sz w:val="22"/>
          <w:szCs w:val="22"/>
        </w:rPr>
        <w:t>The evaluation committee has ensured that there is no detection of a recommended tenderer or members in their consortium in the lists of EU restrictive measures</w:t>
      </w:r>
      <w:r w:rsidRPr="00CA3B69">
        <w:rPr>
          <w:rStyle w:val="FootnoteReference"/>
          <w:sz w:val="22"/>
          <w:szCs w:val="22"/>
        </w:rPr>
        <w:footnoteReference w:id="2"/>
      </w:r>
      <w:r w:rsidRPr="0028548A">
        <w:rPr>
          <w:sz w:val="22"/>
          <w:szCs w:val="22"/>
        </w:rPr>
        <w:t>.</w:t>
      </w:r>
    </w:p>
    <w:p w:rsidR="0078351A" w:rsidRPr="00CA3B69" w:rsidRDefault="0078351A" w:rsidP="00316351">
      <w:pPr>
        <w:spacing w:before="120" w:after="120"/>
        <w:ind w:left="567" w:right="424"/>
        <w:jc w:val="both"/>
        <w:rPr>
          <w:sz w:val="22"/>
          <w:szCs w:val="22"/>
        </w:rPr>
      </w:pPr>
      <w:r w:rsidRPr="00CA3B69">
        <w:rPr>
          <w:sz w:val="22"/>
          <w:szCs w:val="22"/>
        </w:rPr>
        <w:t>Consequently, the evaluation committee recommends that &lt;</w:t>
      </w:r>
      <w:r w:rsidRPr="00CA3B69">
        <w:rPr>
          <w:sz w:val="22"/>
          <w:szCs w:val="22"/>
          <w:highlight w:val="yellow"/>
        </w:rPr>
        <w:t>tenderer name</w:t>
      </w:r>
      <w:r w:rsidRPr="00CA3B69">
        <w:rPr>
          <w:sz w:val="22"/>
          <w:szCs w:val="22"/>
        </w:rPr>
        <w:t>&gt; is awarded the contract with a contract value of [</w:t>
      </w:r>
      <w:r w:rsidRPr="00CA3B69">
        <w:rPr>
          <w:sz w:val="22"/>
          <w:szCs w:val="22"/>
          <w:highlight w:val="lightGray"/>
        </w:rPr>
        <w:t>EUR</w:t>
      </w:r>
      <w:r w:rsidRPr="00CA3B69">
        <w:rPr>
          <w:sz w:val="22"/>
          <w:szCs w:val="22"/>
        </w:rPr>
        <w:t>] [&lt;</w:t>
      </w:r>
      <w:r w:rsidRPr="00CA3B69">
        <w:rPr>
          <w:sz w:val="22"/>
          <w:szCs w:val="22"/>
          <w:highlight w:val="yellow"/>
        </w:rPr>
        <w:t>ISO code of the country of the contracting authority</w:t>
      </w:r>
      <w:r w:rsidRPr="00CA3B69">
        <w:rPr>
          <w:sz w:val="22"/>
          <w:szCs w:val="22"/>
        </w:rPr>
        <w:t>&gt;</w:t>
      </w:r>
      <w:r w:rsidRPr="00CA3B69">
        <w:rPr>
          <w:sz w:val="22"/>
          <w:szCs w:val="22"/>
          <w:highlight w:val="yellow"/>
        </w:rPr>
        <w:t>only for indirect management</w:t>
      </w:r>
      <w:r w:rsidRPr="00CA3B69">
        <w:rPr>
          <w:sz w:val="22"/>
          <w:szCs w:val="22"/>
        </w:rPr>
        <w:t>]&lt;</w:t>
      </w:r>
      <w:r w:rsidRPr="00CA3B69">
        <w:rPr>
          <w:sz w:val="22"/>
          <w:szCs w:val="22"/>
          <w:highlight w:val="yellow"/>
        </w:rPr>
        <w:t>amount</w:t>
      </w:r>
      <w:r w:rsidRPr="00CA3B69">
        <w:rPr>
          <w:sz w:val="22"/>
          <w:szCs w:val="22"/>
        </w:rPr>
        <w:t>&gt;.</w:t>
      </w:r>
    </w:p>
    <w:p w:rsidR="0078351A" w:rsidRPr="00E03D8F" w:rsidRDefault="0078351A" w:rsidP="00793DFB">
      <w:pPr>
        <w:spacing w:before="120" w:after="120"/>
        <w:ind w:left="567" w:right="424"/>
        <w:jc w:val="both"/>
        <w:rPr>
          <w:sz w:val="23"/>
          <w:szCs w:val="23"/>
        </w:rPr>
      </w:pPr>
    </w:p>
    <w:p w:rsidR="0078351A" w:rsidRPr="00E63C2B" w:rsidRDefault="0078351A" w:rsidP="00FD20B6">
      <w:pPr>
        <w:keepNext/>
        <w:tabs>
          <w:tab w:val="left" w:pos="426"/>
        </w:tabs>
        <w:spacing w:before="240" w:after="240"/>
        <w:ind w:left="426" w:hanging="426"/>
        <w:jc w:val="both"/>
        <w:rPr>
          <w:b/>
          <w:bCs/>
        </w:rPr>
      </w:pPr>
      <w:r w:rsidRPr="00E63C2B">
        <w:rPr>
          <w:b/>
          <w:bCs/>
        </w:rPr>
        <w:t>5.</w:t>
      </w:r>
      <w:r w:rsidRPr="00E63C2B">
        <w:rPr>
          <w:b/>
          <w:bCs/>
        </w:rPr>
        <w:tab/>
        <w:t>Signatures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3119"/>
        <w:gridCol w:w="3827"/>
      </w:tblGrid>
      <w:tr w:rsidR="0078351A" w:rsidRPr="00E63C2B">
        <w:trPr>
          <w:cantSplit/>
          <w:jc w:val="center"/>
        </w:trPr>
        <w:tc>
          <w:tcPr>
            <w:tcW w:w="2268" w:type="dxa"/>
            <w:tcBorders>
              <w:top w:val="nil"/>
              <w:left w:val="nil"/>
              <w:bottom w:val="nil"/>
              <w:right w:val="nil"/>
            </w:tcBorders>
            <w:vAlign w:val="center"/>
          </w:tcPr>
          <w:p w:rsidR="0078351A" w:rsidRPr="00E63C2B" w:rsidRDefault="0078351A" w:rsidP="0072287C">
            <w:pPr>
              <w:keepNext/>
              <w:keepLines/>
              <w:spacing w:before="120" w:after="120"/>
              <w:jc w:val="center"/>
              <w:rPr>
                <w:b/>
                <w:bCs/>
              </w:rPr>
            </w:pPr>
          </w:p>
        </w:tc>
        <w:tc>
          <w:tcPr>
            <w:tcW w:w="3119" w:type="dxa"/>
            <w:tcBorders>
              <w:top w:val="nil"/>
              <w:left w:val="nil"/>
              <w:right w:val="nil"/>
            </w:tcBorders>
            <w:vAlign w:val="center"/>
          </w:tcPr>
          <w:p w:rsidR="0078351A" w:rsidRPr="00E63C2B" w:rsidRDefault="0078351A" w:rsidP="0072287C">
            <w:pPr>
              <w:keepNext/>
              <w:keepLines/>
              <w:spacing w:before="120" w:after="120"/>
              <w:jc w:val="center"/>
              <w:rPr>
                <w:b/>
                <w:bCs/>
              </w:rPr>
            </w:pPr>
            <w:r w:rsidRPr="00E63C2B">
              <w:rPr>
                <w:b/>
                <w:bCs/>
                <w:sz w:val="22"/>
                <w:szCs w:val="22"/>
              </w:rPr>
              <w:t>Name</w:t>
            </w:r>
          </w:p>
        </w:tc>
        <w:tc>
          <w:tcPr>
            <w:tcW w:w="3827" w:type="dxa"/>
            <w:tcBorders>
              <w:top w:val="nil"/>
              <w:left w:val="nil"/>
              <w:right w:val="nil"/>
            </w:tcBorders>
            <w:vAlign w:val="center"/>
          </w:tcPr>
          <w:p w:rsidR="0078351A" w:rsidRPr="00E63C2B" w:rsidRDefault="0078351A" w:rsidP="0072287C">
            <w:pPr>
              <w:keepNext/>
              <w:keepLines/>
              <w:spacing w:before="120" w:after="120"/>
              <w:jc w:val="center"/>
              <w:rPr>
                <w:b/>
                <w:bCs/>
              </w:rPr>
            </w:pPr>
            <w:r w:rsidRPr="00E63C2B">
              <w:rPr>
                <w:b/>
                <w:bCs/>
                <w:sz w:val="22"/>
                <w:szCs w:val="22"/>
              </w:rPr>
              <w:t>Signature</w:t>
            </w:r>
          </w:p>
        </w:tc>
      </w:tr>
      <w:tr w:rsidR="0078351A" w:rsidRPr="00E63C2B">
        <w:trPr>
          <w:cantSplit/>
          <w:jc w:val="center"/>
        </w:trPr>
        <w:tc>
          <w:tcPr>
            <w:tcW w:w="2268" w:type="dxa"/>
            <w:tcBorders>
              <w:top w:val="nil"/>
              <w:left w:val="nil"/>
              <w:bottom w:val="nil"/>
            </w:tcBorders>
            <w:vAlign w:val="center"/>
          </w:tcPr>
          <w:p w:rsidR="0078351A" w:rsidRPr="00E63C2B" w:rsidRDefault="0078351A" w:rsidP="0072287C">
            <w:pPr>
              <w:keepNext/>
              <w:keepLines/>
              <w:spacing w:before="120" w:after="120"/>
              <w:jc w:val="both"/>
              <w:rPr>
                <w:b/>
                <w:bCs/>
              </w:rPr>
            </w:pPr>
            <w:r w:rsidRPr="00E63C2B">
              <w:rPr>
                <w:b/>
                <w:bCs/>
                <w:sz w:val="22"/>
                <w:szCs w:val="22"/>
              </w:rPr>
              <w:t>Chairperson</w:t>
            </w:r>
          </w:p>
        </w:tc>
        <w:tc>
          <w:tcPr>
            <w:tcW w:w="3119" w:type="dxa"/>
            <w:vAlign w:val="center"/>
          </w:tcPr>
          <w:p w:rsidR="0078351A" w:rsidRPr="00E63C2B" w:rsidRDefault="0078351A" w:rsidP="0072287C">
            <w:pPr>
              <w:keepNext/>
              <w:keepLines/>
              <w:jc w:val="both"/>
            </w:pPr>
            <w:r>
              <w:t>Sonja Ciunovska</w:t>
            </w:r>
          </w:p>
        </w:tc>
        <w:tc>
          <w:tcPr>
            <w:tcW w:w="3827" w:type="dxa"/>
            <w:vAlign w:val="center"/>
          </w:tcPr>
          <w:p w:rsidR="0078351A" w:rsidRPr="00E63C2B" w:rsidRDefault="0078351A" w:rsidP="0072287C">
            <w:pPr>
              <w:keepNext/>
              <w:keepLines/>
              <w:jc w:val="both"/>
            </w:pPr>
          </w:p>
        </w:tc>
      </w:tr>
      <w:tr w:rsidR="0078351A" w:rsidRPr="00E63C2B">
        <w:trPr>
          <w:cantSplit/>
          <w:jc w:val="center"/>
        </w:trPr>
        <w:tc>
          <w:tcPr>
            <w:tcW w:w="2268" w:type="dxa"/>
            <w:tcBorders>
              <w:top w:val="nil"/>
              <w:left w:val="nil"/>
              <w:bottom w:val="nil"/>
            </w:tcBorders>
            <w:vAlign w:val="center"/>
          </w:tcPr>
          <w:p w:rsidR="0078351A" w:rsidRPr="00E63C2B" w:rsidRDefault="0078351A" w:rsidP="0072287C">
            <w:pPr>
              <w:keepNext/>
              <w:keepLines/>
              <w:spacing w:before="120" w:after="120"/>
              <w:jc w:val="both"/>
              <w:rPr>
                <w:b/>
                <w:bCs/>
              </w:rPr>
            </w:pPr>
            <w:r w:rsidRPr="00E63C2B">
              <w:rPr>
                <w:b/>
                <w:bCs/>
                <w:sz w:val="22"/>
                <w:szCs w:val="22"/>
              </w:rPr>
              <w:t>Secretary</w:t>
            </w:r>
          </w:p>
        </w:tc>
        <w:tc>
          <w:tcPr>
            <w:tcW w:w="3119" w:type="dxa"/>
            <w:vAlign w:val="center"/>
          </w:tcPr>
          <w:p w:rsidR="0078351A" w:rsidRPr="00E63C2B" w:rsidRDefault="0078351A" w:rsidP="0072287C">
            <w:pPr>
              <w:keepNext/>
              <w:keepLines/>
              <w:jc w:val="both"/>
            </w:pPr>
            <w:r>
              <w:t>Natasa Vasilevska</w:t>
            </w:r>
          </w:p>
        </w:tc>
        <w:tc>
          <w:tcPr>
            <w:tcW w:w="3827" w:type="dxa"/>
            <w:vAlign w:val="center"/>
          </w:tcPr>
          <w:p w:rsidR="0078351A" w:rsidRPr="00E63C2B" w:rsidRDefault="0078351A" w:rsidP="0072287C">
            <w:pPr>
              <w:keepNext/>
              <w:keepLines/>
              <w:jc w:val="both"/>
            </w:pPr>
          </w:p>
        </w:tc>
      </w:tr>
      <w:tr w:rsidR="0078351A" w:rsidRPr="00E63C2B">
        <w:trPr>
          <w:cantSplit/>
          <w:jc w:val="center"/>
        </w:trPr>
        <w:tc>
          <w:tcPr>
            <w:tcW w:w="2268" w:type="dxa"/>
            <w:tcBorders>
              <w:top w:val="nil"/>
              <w:left w:val="nil"/>
              <w:bottom w:val="nil"/>
            </w:tcBorders>
            <w:vAlign w:val="center"/>
          </w:tcPr>
          <w:p w:rsidR="0078351A" w:rsidRPr="00E63C2B" w:rsidRDefault="0078351A" w:rsidP="0072287C">
            <w:pPr>
              <w:keepNext/>
              <w:keepLines/>
              <w:spacing w:before="120" w:after="120"/>
              <w:jc w:val="both"/>
              <w:rPr>
                <w:b/>
                <w:bCs/>
              </w:rPr>
            </w:pPr>
            <w:r w:rsidRPr="00E63C2B">
              <w:rPr>
                <w:b/>
                <w:bCs/>
                <w:sz w:val="22"/>
                <w:szCs w:val="22"/>
              </w:rPr>
              <w:t>Evaluators</w:t>
            </w:r>
          </w:p>
        </w:tc>
        <w:tc>
          <w:tcPr>
            <w:tcW w:w="3119" w:type="dxa"/>
            <w:vAlign w:val="center"/>
          </w:tcPr>
          <w:p w:rsidR="0078351A" w:rsidRPr="00E63C2B" w:rsidRDefault="0078351A" w:rsidP="0072287C">
            <w:pPr>
              <w:keepNext/>
              <w:keepLines/>
              <w:jc w:val="both"/>
            </w:pPr>
            <w:r>
              <w:t>Zoran Aleksovski</w:t>
            </w:r>
          </w:p>
        </w:tc>
        <w:tc>
          <w:tcPr>
            <w:tcW w:w="3827" w:type="dxa"/>
            <w:vAlign w:val="center"/>
          </w:tcPr>
          <w:p w:rsidR="0078351A" w:rsidRPr="00E63C2B" w:rsidRDefault="0078351A" w:rsidP="0072287C">
            <w:pPr>
              <w:keepNext/>
              <w:keepLines/>
              <w:jc w:val="both"/>
            </w:pPr>
          </w:p>
        </w:tc>
      </w:tr>
      <w:tr w:rsidR="0078351A" w:rsidRPr="00E63C2B">
        <w:trPr>
          <w:cantSplit/>
          <w:jc w:val="center"/>
        </w:trPr>
        <w:tc>
          <w:tcPr>
            <w:tcW w:w="2268" w:type="dxa"/>
            <w:tcBorders>
              <w:top w:val="nil"/>
              <w:left w:val="nil"/>
              <w:bottom w:val="nil"/>
            </w:tcBorders>
            <w:vAlign w:val="center"/>
          </w:tcPr>
          <w:p w:rsidR="0078351A" w:rsidRPr="00E63C2B" w:rsidRDefault="0078351A" w:rsidP="0072287C">
            <w:pPr>
              <w:keepNext/>
              <w:keepLines/>
              <w:spacing w:before="120" w:after="120"/>
              <w:jc w:val="both"/>
              <w:rPr>
                <w:b/>
                <w:bCs/>
              </w:rPr>
            </w:pPr>
          </w:p>
        </w:tc>
        <w:tc>
          <w:tcPr>
            <w:tcW w:w="3119" w:type="dxa"/>
            <w:vAlign w:val="center"/>
          </w:tcPr>
          <w:p w:rsidR="0078351A" w:rsidRPr="00E63C2B" w:rsidRDefault="0078351A" w:rsidP="0072287C">
            <w:pPr>
              <w:keepNext/>
              <w:keepLines/>
              <w:jc w:val="both"/>
            </w:pPr>
          </w:p>
        </w:tc>
        <w:tc>
          <w:tcPr>
            <w:tcW w:w="3827" w:type="dxa"/>
            <w:vAlign w:val="center"/>
          </w:tcPr>
          <w:p w:rsidR="0078351A" w:rsidRPr="00E63C2B" w:rsidRDefault="0078351A" w:rsidP="0072287C">
            <w:pPr>
              <w:keepNext/>
              <w:keepLines/>
              <w:jc w:val="both"/>
            </w:pPr>
          </w:p>
        </w:tc>
      </w:tr>
      <w:tr w:rsidR="0078351A" w:rsidRPr="00E63C2B">
        <w:trPr>
          <w:cantSplit/>
          <w:jc w:val="center"/>
        </w:trPr>
        <w:tc>
          <w:tcPr>
            <w:tcW w:w="2268" w:type="dxa"/>
            <w:tcBorders>
              <w:top w:val="nil"/>
              <w:left w:val="nil"/>
              <w:bottom w:val="nil"/>
            </w:tcBorders>
            <w:vAlign w:val="center"/>
          </w:tcPr>
          <w:p w:rsidR="0078351A" w:rsidRPr="00E63C2B" w:rsidRDefault="0078351A" w:rsidP="0072287C">
            <w:pPr>
              <w:keepNext/>
              <w:keepLines/>
              <w:spacing w:before="120" w:after="120"/>
              <w:jc w:val="both"/>
              <w:rPr>
                <w:b/>
                <w:bCs/>
              </w:rPr>
            </w:pPr>
          </w:p>
        </w:tc>
        <w:tc>
          <w:tcPr>
            <w:tcW w:w="3119" w:type="dxa"/>
            <w:vAlign w:val="center"/>
          </w:tcPr>
          <w:p w:rsidR="0078351A" w:rsidRPr="00E63C2B" w:rsidRDefault="0078351A" w:rsidP="0072287C">
            <w:pPr>
              <w:keepNext/>
              <w:keepLines/>
              <w:jc w:val="both"/>
            </w:pPr>
          </w:p>
        </w:tc>
        <w:tc>
          <w:tcPr>
            <w:tcW w:w="3827" w:type="dxa"/>
            <w:vAlign w:val="center"/>
          </w:tcPr>
          <w:p w:rsidR="0078351A" w:rsidRPr="00E63C2B" w:rsidRDefault="0078351A" w:rsidP="0072287C">
            <w:pPr>
              <w:keepNext/>
              <w:keepLines/>
              <w:jc w:val="both"/>
            </w:pPr>
          </w:p>
        </w:tc>
      </w:tr>
    </w:tbl>
    <w:p w:rsidR="0078351A" w:rsidRPr="00E63C2B" w:rsidRDefault="0078351A" w:rsidP="00827B6E">
      <w:pPr>
        <w:spacing w:after="1200"/>
        <w:ind w:hanging="34"/>
        <w:jc w:val="both"/>
        <w:rPr>
          <w:sz w:val="22"/>
          <w:szCs w:val="22"/>
        </w:rPr>
      </w:pPr>
    </w:p>
    <w:p w:rsidR="0078351A" w:rsidRPr="005949CD" w:rsidRDefault="0078351A" w:rsidP="00A95E19">
      <w:pPr>
        <w:keepNext/>
        <w:keepLines/>
        <w:tabs>
          <w:tab w:val="left" w:pos="2268"/>
        </w:tabs>
        <w:autoSpaceDE w:val="0"/>
        <w:autoSpaceDN w:val="0"/>
        <w:adjustRightInd w:val="0"/>
        <w:ind w:left="567"/>
        <w:rPr>
          <w:b/>
          <w:bCs/>
          <w:sz w:val="22"/>
          <w:szCs w:val="22"/>
        </w:rPr>
      </w:pPr>
      <w:r w:rsidRPr="005949CD">
        <w:rPr>
          <w:b/>
          <w:bCs/>
          <w:sz w:val="22"/>
          <w:szCs w:val="22"/>
        </w:rPr>
        <w:lastRenderedPageBreak/>
        <w:t xml:space="preserve">Approved by the </w:t>
      </w:r>
      <w:r>
        <w:rPr>
          <w:b/>
          <w:bCs/>
          <w:sz w:val="22"/>
          <w:szCs w:val="22"/>
        </w:rPr>
        <w:t>c</w:t>
      </w:r>
      <w:r w:rsidRPr="005949CD">
        <w:rPr>
          <w:b/>
          <w:bCs/>
          <w:sz w:val="22"/>
          <w:szCs w:val="22"/>
        </w:rPr>
        <w:t xml:space="preserve">ontracting </w:t>
      </w:r>
      <w:r>
        <w:rPr>
          <w:b/>
          <w:bCs/>
          <w:sz w:val="22"/>
          <w:szCs w:val="22"/>
        </w:rPr>
        <w:t>a</w:t>
      </w:r>
      <w:r w:rsidRPr="005949CD">
        <w:rPr>
          <w:b/>
          <w:bCs/>
          <w:sz w:val="22"/>
          <w:szCs w:val="22"/>
        </w:rPr>
        <w:t>uthority:</w:t>
      </w:r>
    </w:p>
    <w:p w:rsidR="0078351A" w:rsidRPr="005949CD" w:rsidRDefault="0078351A" w:rsidP="00A95E19">
      <w:pPr>
        <w:keepNext/>
        <w:keepLines/>
        <w:tabs>
          <w:tab w:val="left" w:pos="2268"/>
        </w:tabs>
        <w:autoSpaceDE w:val="0"/>
        <w:autoSpaceDN w:val="0"/>
        <w:adjustRightInd w:val="0"/>
        <w:ind w:left="567"/>
        <w:rPr>
          <w:b/>
          <w:bCs/>
          <w:sz w:val="22"/>
          <w:szCs w:val="22"/>
        </w:rPr>
      </w:pPr>
    </w:p>
    <w:p w:rsidR="0078351A" w:rsidRPr="000C5B51" w:rsidRDefault="0078351A" w:rsidP="00A95E19">
      <w:pPr>
        <w:keepNext/>
        <w:keepLines/>
        <w:tabs>
          <w:tab w:val="left" w:pos="2268"/>
        </w:tabs>
        <w:autoSpaceDE w:val="0"/>
        <w:autoSpaceDN w:val="0"/>
        <w:adjustRightInd w:val="0"/>
        <w:ind w:left="567"/>
        <w:rPr>
          <w:b/>
          <w:bCs/>
          <w:sz w:val="22"/>
          <w:szCs w:val="22"/>
        </w:rPr>
      </w:pPr>
    </w:p>
    <w:p w:rsidR="0078351A" w:rsidRPr="000C5B51" w:rsidRDefault="0078351A" w:rsidP="00A95E19">
      <w:pPr>
        <w:keepNext/>
        <w:keepLines/>
        <w:tabs>
          <w:tab w:val="left" w:pos="2268"/>
        </w:tabs>
        <w:autoSpaceDE w:val="0"/>
        <w:autoSpaceDN w:val="0"/>
        <w:adjustRightInd w:val="0"/>
        <w:ind w:left="567"/>
        <w:rPr>
          <w:b/>
          <w:bCs/>
          <w:sz w:val="22"/>
          <w:szCs w:val="22"/>
        </w:rPr>
      </w:pPr>
    </w:p>
    <w:p w:rsidR="0078351A" w:rsidRPr="000C5B51" w:rsidRDefault="0078351A" w:rsidP="00A95E19">
      <w:pPr>
        <w:keepNext/>
        <w:keepLines/>
        <w:tabs>
          <w:tab w:val="left" w:pos="2268"/>
        </w:tabs>
        <w:autoSpaceDE w:val="0"/>
        <w:autoSpaceDN w:val="0"/>
        <w:adjustRightInd w:val="0"/>
        <w:ind w:left="567"/>
        <w:rPr>
          <w:b/>
          <w:bCs/>
          <w:sz w:val="22"/>
          <w:szCs w:val="22"/>
        </w:rPr>
      </w:pPr>
    </w:p>
    <w:p w:rsidR="0078351A" w:rsidRPr="000C5B51" w:rsidRDefault="0078351A" w:rsidP="00A95E19">
      <w:pPr>
        <w:keepNext/>
        <w:keepLines/>
        <w:tabs>
          <w:tab w:val="left" w:pos="2268"/>
        </w:tabs>
        <w:autoSpaceDE w:val="0"/>
        <w:autoSpaceDN w:val="0"/>
        <w:adjustRightInd w:val="0"/>
        <w:ind w:left="567"/>
        <w:rPr>
          <w:b/>
          <w:bCs/>
          <w:sz w:val="22"/>
          <w:szCs w:val="22"/>
        </w:rPr>
      </w:pPr>
    </w:p>
    <w:p w:rsidR="0078351A" w:rsidRPr="000C5B51" w:rsidRDefault="0078351A" w:rsidP="00A95E19">
      <w:pPr>
        <w:keepNext/>
        <w:keepLines/>
        <w:tabs>
          <w:tab w:val="left" w:pos="2268"/>
        </w:tabs>
        <w:autoSpaceDE w:val="0"/>
        <w:autoSpaceDN w:val="0"/>
        <w:adjustRightInd w:val="0"/>
        <w:ind w:left="567"/>
        <w:rPr>
          <w:b/>
          <w:bCs/>
          <w:sz w:val="22"/>
          <w:szCs w:val="22"/>
        </w:rPr>
      </w:pPr>
    </w:p>
    <w:p w:rsidR="0078351A" w:rsidRPr="00E63C2B" w:rsidRDefault="0078351A" w:rsidP="00A95E19">
      <w:pPr>
        <w:keepNext/>
        <w:keepLines/>
        <w:tabs>
          <w:tab w:val="right" w:pos="6663"/>
        </w:tabs>
        <w:autoSpaceDE w:val="0"/>
        <w:autoSpaceDN w:val="0"/>
        <w:adjustRightInd w:val="0"/>
        <w:ind w:left="567"/>
        <w:rPr>
          <w:b/>
          <w:bCs/>
          <w:sz w:val="22"/>
          <w:szCs w:val="22"/>
        </w:rPr>
      </w:pPr>
      <w:r w:rsidRPr="000C5B51">
        <w:rPr>
          <w:b/>
          <w:bCs/>
          <w:sz w:val="22"/>
          <w:szCs w:val="22"/>
        </w:rPr>
        <w:t xml:space="preserve">Name </w:t>
      </w:r>
      <w:r>
        <w:rPr>
          <w:b/>
          <w:bCs/>
          <w:sz w:val="22"/>
          <w:szCs w:val="22"/>
        </w:rPr>
        <w:t>and</w:t>
      </w:r>
      <w:r w:rsidR="0024465D">
        <w:rPr>
          <w:b/>
          <w:bCs/>
          <w:sz w:val="22"/>
          <w:szCs w:val="22"/>
        </w:rPr>
        <w:t xml:space="preserve"> </w:t>
      </w:r>
      <w:r>
        <w:rPr>
          <w:b/>
          <w:bCs/>
          <w:sz w:val="22"/>
          <w:szCs w:val="22"/>
        </w:rPr>
        <w:t>s</w:t>
      </w:r>
      <w:r w:rsidRPr="000C5B51">
        <w:rPr>
          <w:b/>
          <w:bCs/>
          <w:sz w:val="22"/>
          <w:szCs w:val="22"/>
        </w:rPr>
        <w:t>ignature:</w:t>
      </w:r>
      <w:r w:rsidRPr="000C5B51">
        <w:rPr>
          <w:b/>
          <w:bCs/>
          <w:sz w:val="22"/>
          <w:szCs w:val="22"/>
        </w:rPr>
        <w:tab/>
        <w:t>Date:</w:t>
      </w:r>
    </w:p>
    <w:p w:rsidR="0078351A" w:rsidRPr="00E63C2B" w:rsidRDefault="0078351A" w:rsidP="00A95E19">
      <w:pPr>
        <w:keepNext/>
        <w:keepLines/>
        <w:tabs>
          <w:tab w:val="right" w:pos="6663"/>
        </w:tabs>
        <w:autoSpaceDE w:val="0"/>
        <w:autoSpaceDN w:val="0"/>
        <w:adjustRightInd w:val="0"/>
        <w:ind w:left="567"/>
        <w:rPr>
          <w:b/>
          <w:bCs/>
          <w:sz w:val="22"/>
          <w:szCs w:val="22"/>
        </w:rPr>
      </w:pPr>
    </w:p>
    <w:p w:rsidR="0078351A" w:rsidRPr="00E63C2B" w:rsidRDefault="0024465D" w:rsidP="00A95E19">
      <w:pPr>
        <w:keepNext/>
        <w:keepLines/>
        <w:tabs>
          <w:tab w:val="right" w:pos="6663"/>
        </w:tabs>
        <w:autoSpaceDE w:val="0"/>
        <w:autoSpaceDN w:val="0"/>
        <w:adjustRightInd w:val="0"/>
        <w:ind w:left="567"/>
        <w:rPr>
          <w:b/>
          <w:bCs/>
          <w:sz w:val="22"/>
          <w:szCs w:val="22"/>
        </w:rPr>
      </w:pPr>
      <w:r>
        <w:rPr>
          <w:b/>
          <w:bCs/>
          <w:sz w:val="22"/>
          <w:szCs w:val="22"/>
        </w:rPr>
        <w:t>Dr.Biljana Gagachovska</w:t>
      </w:r>
    </w:p>
    <w:p w:rsidR="0078351A" w:rsidRPr="00E63C2B" w:rsidRDefault="0078351A" w:rsidP="00A95E19">
      <w:pPr>
        <w:keepNext/>
        <w:keepLines/>
        <w:tabs>
          <w:tab w:val="right" w:pos="6663"/>
        </w:tabs>
        <w:autoSpaceDE w:val="0"/>
        <w:autoSpaceDN w:val="0"/>
        <w:adjustRightInd w:val="0"/>
        <w:ind w:left="567"/>
        <w:rPr>
          <w:b/>
          <w:bCs/>
          <w:sz w:val="22"/>
          <w:szCs w:val="22"/>
        </w:rPr>
      </w:pPr>
    </w:p>
    <w:tbl>
      <w:tblPr>
        <w:tblW w:w="0" w:type="auto"/>
        <w:tblInd w:w="-106" w:type="dxa"/>
        <w:tblLayout w:type="fixed"/>
        <w:tblLook w:val="0000"/>
      </w:tblPr>
      <w:tblGrid>
        <w:gridCol w:w="1985"/>
        <w:gridCol w:w="6626"/>
      </w:tblGrid>
      <w:tr w:rsidR="0078351A" w:rsidRPr="00E63C2B">
        <w:trPr>
          <w:cantSplit/>
          <w:trHeight w:val="660"/>
        </w:trPr>
        <w:tc>
          <w:tcPr>
            <w:tcW w:w="8611" w:type="dxa"/>
            <w:gridSpan w:val="2"/>
          </w:tcPr>
          <w:p w:rsidR="0078351A" w:rsidRPr="00E63C2B" w:rsidRDefault="0078351A" w:rsidP="00A95E19">
            <w:pPr>
              <w:pStyle w:val="BodyText"/>
              <w:keepNext/>
              <w:keepLines/>
              <w:spacing w:before="0" w:after="0"/>
              <w:ind w:left="567" w:hanging="567"/>
              <w:jc w:val="both"/>
              <w:rPr>
                <w:rFonts w:ascii="Times New Roman" w:hAnsi="Times New Roman" w:cs="Times New Roman"/>
                <w:b/>
                <w:bCs/>
                <w:sz w:val="22"/>
                <w:szCs w:val="22"/>
                <w:lang w:val="en-GB"/>
              </w:rPr>
            </w:pPr>
          </w:p>
          <w:p w:rsidR="0078351A" w:rsidRPr="00E63C2B" w:rsidRDefault="0078351A" w:rsidP="00307CF1">
            <w:pPr>
              <w:pStyle w:val="BodyText"/>
              <w:keepNext/>
              <w:keepLines/>
              <w:spacing w:before="0" w:after="240"/>
              <w:ind w:left="567" w:hanging="567"/>
              <w:jc w:val="both"/>
              <w:rPr>
                <w:rFonts w:ascii="Times New Roman" w:hAnsi="Times New Roman" w:cs="Times New Roman"/>
                <w:b/>
                <w:bCs/>
                <w:sz w:val="22"/>
                <w:szCs w:val="22"/>
                <w:lang w:val="en-GB"/>
              </w:rPr>
            </w:pPr>
            <w:r w:rsidRPr="00E63C2B">
              <w:rPr>
                <w:rFonts w:ascii="Times New Roman" w:hAnsi="Times New Roman" w:cs="Times New Roman"/>
                <w:b/>
                <w:bCs/>
                <w:sz w:val="22"/>
                <w:szCs w:val="22"/>
                <w:lang w:val="en-GB"/>
              </w:rPr>
              <w:t>[</w:t>
            </w:r>
            <w:r w:rsidRPr="007A16DC">
              <w:rPr>
                <w:rFonts w:ascii="Times New Roman" w:hAnsi="Times New Roman" w:cs="Times New Roman"/>
                <w:b/>
                <w:bCs/>
                <w:sz w:val="22"/>
                <w:szCs w:val="22"/>
                <w:highlight w:val="lightGray"/>
                <w:lang w:val="en-GB"/>
              </w:rPr>
              <w:t>Approved by the European Commission</w:t>
            </w:r>
            <w:r w:rsidRPr="000C5B51">
              <w:rPr>
                <w:rFonts w:ascii="Times New Roman" w:hAnsi="Times New Roman" w:cs="Times New Roman"/>
                <w:sz w:val="22"/>
                <w:szCs w:val="22"/>
                <w:highlight w:val="yellow"/>
                <w:lang w:val="en-GB"/>
              </w:rPr>
              <w:t>only in the event of ex-ante control by the European Commission</w:t>
            </w:r>
          </w:p>
        </w:tc>
      </w:tr>
      <w:tr w:rsidR="0078351A" w:rsidRPr="00E63C2B">
        <w:trPr>
          <w:cantSplit/>
          <w:trHeight w:val="574"/>
        </w:trPr>
        <w:tc>
          <w:tcPr>
            <w:tcW w:w="1985" w:type="dxa"/>
          </w:tcPr>
          <w:p w:rsidR="0078351A" w:rsidRPr="007A16DC" w:rsidRDefault="0078351A" w:rsidP="00FD20B6">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Name:</w:t>
            </w:r>
          </w:p>
        </w:tc>
        <w:tc>
          <w:tcPr>
            <w:tcW w:w="6626" w:type="dxa"/>
          </w:tcPr>
          <w:p w:rsidR="0078351A" w:rsidRPr="00E63C2B" w:rsidRDefault="0078351A" w:rsidP="00A95E19">
            <w:pPr>
              <w:pStyle w:val="BodyText"/>
              <w:keepNext/>
              <w:keepLines/>
              <w:spacing w:before="0" w:after="0"/>
              <w:ind w:left="567" w:hanging="567"/>
              <w:jc w:val="both"/>
              <w:rPr>
                <w:rFonts w:ascii="Times New Roman" w:hAnsi="Times New Roman" w:cs="Times New Roman"/>
                <w:sz w:val="22"/>
                <w:szCs w:val="22"/>
                <w:lang w:val="en-GB"/>
              </w:rPr>
            </w:pPr>
          </w:p>
        </w:tc>
      </w:tr>
      <w:tr w:rsidR="0078351A" w:rsidRPr="00E63C2B">
        <w:trPr>
          <w:cantSplit/>
          <w:trHeight w:val="568"/>
        </w:trPr>
        <w:tc>
          <w:tcPr>
            <w:tcW w:w="1985" w:type="dxa"/>
          </w:tcPr>
          <w:p w:rsidR="0078351A" w:rsidRPr="007A16DC" w:rsidRDefault="0078351A" w:rsidP="00FD20B6">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Title:</w:t>
            </w:r>
          </w:p>
        </w:tc>
        <w:tc>
          <w:tcPr>
            <w:tcW w:w="6626" w:type="dxa"/>
          </w:tcPr>
          <w:p w:rsidR="0078351A" w:rsidRPr="00E63C2B" w:rsidRDefault="0078351A" w:rsidP="00A95E19">
            <w:pPr>
              <w:pStyle w:val="BodyText"/>
              <w:keepNext/>
              <w:keepLines/>
              <w:spacing w:before="0" w:after="0"/>
              <w:ind w:left="567" w:hanging="567"/>
              <w:jc w:val="both"/>
              <w:rPr>
                <w:rFonts w:ascii="Times New Roman" w:hAnsi="Times New Roman" w:cs="Times New Roman"/>
                <w:sz w:val="22"/>
                <w:szCs w:val="22"/>
                <w:lang w:val="en-GB"/>
              </w:rPr>
            </w:pPr>
          </w:p>
        </w:tc>
      </w:tr>
      <w:tr w:rsidR="0078351A" w:rsidRPr="00E63C2B">
        <w:trPr>
          <w:cantSplit/>
          <w:trHeight w:val="890"/>
        </w:trPr>
        <w:tc>
          <w:tcPr>
            <w:tcW w:w="1985" w:type="dxa"/>
          </w:tcPr>
          <w:p w:rsidR="0078351A" w:rsidRPr="007A16DC" w:rsidRDefault="0078351A" w:rsidP="00FD20B6">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Signature:</w:t>
            </w:r>
          </w:p>
        </w:tc>
        <w:tc>
          <w:tcPr>
            <w:tcW w:w="6626" w:type="dxa"/>
          </w:tcPr>
          <w:p w:rsidR="0078351A" w:rsidRPr="00E63C2B" w:rsidRDefault="0078351A" w:rsidP="00A95E19">
            <w:pPr>
              <w:pStyle w:val="BodyText"/>
              <w:keepNext/>
              <w:keepLines/>
              <w:spacing w:before="0" w:after="0"/>
              <w:ind w:left="567" w:hanging="567"/>
              <w:jc w:val="both"/>
              <w:rPr>
                <w:rFonts w:ascii="Times New Roman" w:hAnsi="Times New Roman" w:cs="Times New Roman"/>
                <w:sz w:val="22"/>
                <w:szCs w:val="22"/>
                <w:lang w:val="en-GB"/>
              </w:rPr>
            </w:pPr>
          </w:p>
        </w:tc>
      </w:tr>
      <w:tr w:rsidR="0078351A" w:rsidRPr="00E63C2B">
        <w:trPr>
          <w:cantSplit/>
          <w:trHeight w:val="409"/>
        </w:trPr>
        <w:tc>
          <w:tcPr>
            <w:tcW w:w="1985" w:type="dxa"/>
          </w:tcPr>
          <w:p w:rsidR="0078351A" w:rsidRPr="007A16DC" w:rsidRDefault="0078351A" w:rsidP="00FD20B6">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 xml:space="preserve">Date: </w:t>
            </w:r>
            <w:r w:rsidRPr="007A16DC">
              <w:rPr>
                <w:rFonts w:ascii="Times New Roman" w:hAnsi="Times New Roman" w:cs="Times New Roman"/>
                <w:b/>
                <w:bCs/>
                <w:sz w:val="22"/>
                <w:szCs w:val="22"/>
                <w:highlight w:val="lightGray"/>
                <w:lang w:val="en-GB"/>
              </w:rPr>
              <w:t>]</w:t>
            </w:r>
          </w:p>
        </w:tc>
        <w:tc>
          <w:tcPr>
            <w:tcW w:w="6626" w:type="dxa"/>
          </w:tcPr>
          <w:p w:rsidR="0078351A" w:rsidRPr="00E63C2B" w:rsidRDefault="0078351A" w:rsidP="00A95E19">
            <w:pPr>
              <w:pStyle w:val="BodyText"/>
              <w:keepNext/>
              <w:keepLines/>
              <w:spacing w:before="0" w:after="0"/>
              <w:ind w:left="567" w:hanging="567"/>
              <w:jc w:val="both"/>
              <w:rPr>
                <w:rFonts w:ascii="Times New Roman" w:hAnsi="Times New Roman" w:cs="Times New Roman"/>
                <w:sz w:val="22"/>
                <w:szCs w:val="22"/>
                <w:lang w:val="en-GB"/>
              </w:rPr>
            </w:pPr>
          </w:p>
        </w:tc>
      </w:tr>
    </w:tbl>
    <w:p w:rsidR="0078351A" w:rsidRDefault="0078351A" w:rsidP="00C51048">
      <w:pPr>
        <w:tabs>
          <w:tab w:val="right" w:pos="6663"/>
        </w:tabs>
        <w:autoSpaceDE w:val="0"/>
        <w:autoSpaceDN w:val="0"/>
        <w:adjustRightInd w:val="0"/>
        <w:ind w:left="567"/>
        <w:rPr>
          <w:b/>
          <w:bCs/>
          <w:sz w:val="22"/>
          <w:szCs w:val="22"/>
        </w:rPr>
      </w:pPr>
    </w:p>
    <w:p w:rsidR="0078351A" w:rsidRPr="000C5B51" w:rsidRDefault="0078351A" w:rsidP="004042E5">
      <w:pPr>
        <w:pStyle w:val="Header"/>
        <w:jc w:val="center"/>
        <w:rPr>
          <w:sz w:val="16"/>
          <w:szCs w:val="16"/>
        </w:rPr>
      </w:pPr>
      <w:r>
        <w:rPr>
          <w:b/>
          <w:bCs/>
          <w:sz w:val="22"/>
          <w:szCs w:val="22"/>
        </w:rPr>
        <w:br w:type="page"/>
      </w:r>
      <w:r w:rsidRPr="000C5B51">
        <w:rPr>
          <w:sz w:val="16"/>
          <w:szCs w:val="16"/>
          <w:highlight w:val="yellow"/>
        </w:rPr>
        <w:lastRenderedPageBreak/>
        <w:t>No</w:t>
      </w:r>
      <w:r>
        <w:rPr>
          <w:sz w:val="16"/>
          <w:szCs w:val="16"/>
          <w:highlight w:val="yellow"/>
        </w:rPr>
        <w:t>t</w:t>
      </w:r>
      <w:r w:rsidRPr="000C5B51">
        <w:rPr>
          <w:sz w:val="16"/>
          <w:szCs w:val="16"/>
          <w:highlight w:val="yellow"/>
        </w:rPr>
        <w:t xml:space="preserve"> to be used for </w:t>
      </w:r>
      <w:r>
        <w:rPr>
          <w:sz w:val="16"/>
          <w:szCs w:val="16"/>
          <w:highlight w:val="yellow"/>
        </w:rPr>
        <w:t>simplifi</w:t>
      </w:r>
      <w:r w:rsidRPr="000C5B51">
        <w:rPr>
          <w:sz w:val="16"/>
          <w:szCs w:val="16"/>
          <w:highlight w:val="yellow"/>
        </w:rPr>
        <w:t>ed procedures where only one tender was received</w:t>
      </w:r>
    </w:p>
    <w:p w:rsidR="0078351A" w:rsidRDefault="0078351A" w:rsidP="004042E5">
      <w:pPr>
        <w:pStyle w:val="Header"/>
        <w:jc w:val="center"/>
        <w:rPr>
          <w:b/>
          <w:bCs/>
          <w:sz w:val="22"/>
          <w:szCs w:val="22"/>
        </w:rPr>
      </w:pPr>
    </w:p>
    <w:p w:rsidR="0078351A" w:rsidRPr="00E63C2B" w:rsidRDefault="0078351A" w:rsidP="004042E5">
      <w:pPr>
        <w:pStyle w:val="Header"/>
        <w:jc w:val="center"/>
        <w:rPr>
          <w:b/>
          <w:bCs/>
          <w:caps/>
          <w:sz w:val="22"/>
          <w:szCs w:val="22"/>
        </w:rPr>
      </w:pPr>
      <w:r w:rsidRPr="00E63C2B">
        <w:rPr>
          <w:b/>
          <w:bCs/>
          <w:sz w:val="22"/>
          <w:szCs w:val="22"/>
        </w:rPr>
        <w:t>&lt;</w:t>
      </w:r>
      <w:r w:rsidRPr="007A16DC">
        <w:rPr>
          <w:b/>
          <w:bCs/>
          <w:sz w:val="22"/>
          <w:szCs w:val="22"/>
          <w:highlight w:val="yellow"/>
        </w:rPr>
        <w:t xml:space="preserve">Letterhead of the </w:t>
      </w:r>
      <w:r>
        <w:rPr>
          <w:b/>
          <w:bCs/>
          <w:sz w:val="22"/>
          <w:szCs w:val="22"/>
          <w:highlight w:val="yellow"/>
        </w:rPr>
        <w:t>c</w:t>
      </w:r>
      <w:r w:rsidRPr="007A16DC">
        <w:rPr>
          <w:b/>
          <w:bCs/>
          <w:sz w:val="22"/>
          <w:szCs w:val="22"/>
          <w:highlight w:val="yellow"/>
        </w:rPr>
        <w:t xml:space="preserve">ontracting </w:t>
      </w:r>
      <w:r>
        <w:rPr>
          <w:b/>
          <w:bCs/>
          <w:sz w:val="22"/>
          <w:szCs w:val="22"/>
          <w:highlight w:val="yellow"/>
        </w:rPr>
        <w:t>a</w:t>
      </w:r>
      <w:r w:rsidRPr="007A16DC">
        <w:rPr>
          <w:b/>
          <w:bCs/>
          <w:sz w:val="22"/>
          <w:szCs w:val="22"/>
          <w:highlight w:val="yellow"/>
        </w:rPr>
        <w:t>uthority</w:t>
      </w:r>
      <w:r w:rsidRPr="00E63C2B">
        <w:rPr>
          <w:b/>
          <w:bCs/>
          <w:sz w:val="22"/>
          <w:szCs w:val="22"/>
        </w:rPr>
        <w:t>&gt;</w:t>
      </w:r>
    </w:p>
    <w:p w:rsidR="0078351A" w:rsidRPr="00E63C2B" w:rsidRDefault="0078351A" w:rsidP="004042E5">
      <w:pPr>
        <w:pStyle w:val="Header"/>
        <w:jc w:val="center"/>
        <w:rPr>
          <w:rFonts w:ascii="Arial" w:hAnsi="Arial" w:cs="Arial"/>
          <w:b/>
          <w:bCs/>
          <w:caps/>
          <w:sz w:val="28"/>
          <w:szCs w:val="28"/>
        </w:rPr>
      </w:pPr>
    </w:p>
    <w:p w:rsidR="0078351A" w:rsidRDefault="0078351A" w:rsidP="004042E5">
      <w:pPr>
        <w:pStyle w:val="Header"/>
        <w:jc w:val="center"/>
        <w:rPr>
          <w:b/>
          <w:bCs/>
          <w:caps/>
          <w:sz w:val="28"/>
          <w:szCs w:val="28"/>
        </w:rPr>
      </w:pPr>
      <w:r>
        <w:rPr>
          <w:b/>
          <w:bCs/>
          <w:caps/>
          <w:sz w:val="28"/>
          <w:szCs w:val="28"/>
        </w:rPr>
        <w:t>AWARD DECISION</w:t>
      </w:r>
    </w:p>
    <w:p w:rsidR="0078351A" w:rsidRDefault="0078351A" w:rsidP="00256DF8">
      <w:pPr>
        <w:widowControl w:val="0"/>
        <w:spacing w:before="120" w:after="120"/>
        <w:ind w:left="33"/>
      </w:pPr>
      <w:r w:rsidRPr="00E63C2B">
        <w:rPr>
          <w:sz w:val="22"/>
          <w:szCs w:val="22"/>
        </w:rPr>
        <w:t xml:space="preserve">PUBLICATION REF: </w:t>
      </w:r>
      <w:r w:rsidR="0024465D">
        <w:t xml:space="preserve"> CN1 – SO1.2 – SC027  Tender 5/2020</w:t>
      </w:r>
    </w:p>
    <w:p w:rsidR="0078351A" w:rsidRDefault="0078351A" w:rsidP="00256DF8">
      <w:pPr>
        <w:widowControl w:val="0"/>
        <w:spacing w:before="120" w:after="120"/>
        <w:ind w:left="33"/>
      </w:pPr>
      <w:r w:rsidRPr="00E63C2B">
        <w:br/>
      </w:r>
      <w:r>
        <w:t xml:space="preserve">                    </w:t>
      </w:r>
      <w:r w:rsidR="0024465D">
        <w:t xml:space="preserve"> Five external experts for evaluation of pilot plan</w:t>
      </w:r>
    </w:p>
    <w:p w:rsidR="0078351A" w:rsidRPr="00256DF8" w:rsidRDefault="0078351A" w:rsidP="00256DF8">
      <w:pPr>
        <w:widowControl w:val="0"/>
        <w:spacing w:before="120" w:after="120"/>
        <w:ind w:left="33"/>
      </w:pPr>
      <w:r>
        <w:rPr>
          <w:sz w:val="22"/>
          <w:szCs w:val="22"/>
        </w:rPr>
        <w:t xml:space="preserve">                                                                          1 lot</w:t>
      </w:r>
      <w:r w:rsidRPr="00E63C2B">
        <w:rPr>
          <w:sz w:val="22"/>
          <w:szCs w:val="22"/>
        </w:rPr>
        <w:br/>
      </w:r>
    </w:p>
    <w:p w:rsidR="0078351A" w:rsidRPr="00E63C2B" w:rsidRDefault="0024465D" w:rsidP="004042E5">
      <w:pPr>
        <w:pStyle w:val="titlefront"/>
        <w:ind w:left="0"/>
        <w:jc w:val="center"/>
        <w:outlineLvl w:val="0"/>
        <w:rPr>
          <w:rFonts w:ascii="Times New Roman" w:hAnsi="Times New Roman" w:cs="Times New Roman"/>
          <w:sz w:val="22"/>
          <w:szCs w:val="22"/>
        </w:rPr>
      </w:pPr>
      <w:r>
        <w:rPr>
          <w:rFonts w:ascii="Times New Roman" w:hAnsi="Times New Roman" w:cs="Times New Roman"/>
          <w:sz w:val="22"/>
          <w:szCs w:val="22"/>
        </w:rPr>
        <w:t>Maximum budget:20000</w:t>
      </w:r>
      <w:r w:rsidR="0078351A">
        <w:rPr>
          <w:rFonts w:ascii="Times New Roman" w:hAnsi="Times New Roman" w:cs="Times New Roman"/>
          <w:sz w:val="22"/>
          <w:szCs w:val="22"/>
        </w:rPr>
        <w:t xml:space="preserve"> Eur</w:t>
      </w:r>
      <w:r>
        <w:rPr>
          <w:rFonts w:ascii="Times New Roman" w:hAnsi="Times New Roman" w:cs="Times New Roman"/>
          <w:sz w:val="22"/>
          <w:szCs w:val="22"/>
        </w:rPr>
        <w:t>,4000 per expert</w:t>
      </w:r>
    </w:p>
    <w:p w:rsidR="0078351A" w:rsidRPr="00E63C2B" w:rsidRDefault="0078351A" w:rsidP="004042E5">
      <w:pPr>
        <w:pStyle w:val="titlefront"/>
        <w:spacing w:before="0"/>
        <w:ind w:left="0"/>
        <w:jc w:val="center"/>
        <w:outlineLvl w:val="0"/>
        <w:rPr>
          <w:rFonts w:ascii="Times New Roman" w:hAnsi="Times New Roman" w:cs="Times New Roman"/>
          <w:sz w:val="22"/>
          <w:szCs w:val="22"/>
        </w:rPr>
      </w:pPr>
    </w:p>
    <w:p w:rsidR="0078351A" w:rsidRPr="00712E79" w:rsidRDefault="0078351A" w:rsidP="004042E5">
      <w:pPr>
        <w:spacing w:before="120" w:after="120"/>
        <w:ind w:left="567" w:right="424"/>
        <w:jc w:val="both"/>
        <w:rPr>
          <w:sz w:val="23"/>
          <w:szCs w:val="23"/>
        </w:rPr>
      </w:pPr>
      <w:r w:rsidRPr="00712E79">
        <w:rPr>
          <w:sz w:val="22"/>
          <w:szCs w:val="22"/>
        </w:rPr>
        <w:t xml:space="preserve">The </w:t>
      </w:r>
      <w:r>
        <w:rPr>
          <w:sz w:val="22"/>
          <w:szCs w:val="22"/>
        </w:rPr>
        <w:t>c</w:t>
      </w:r>
      <w:r w:rsidRPr="00712E79">
        <w:rPr>
          <w:sz w:val="22"/>
          <w:szCs w:val="22"/>
        </w:rPr>
        <w:t xml:space="preserve">ontracting </w:t>
      </w:r>
      <w:r>
        <w:rPr>
          <w:sz w:val="22"/>
          <w:szCs w:val="22"/>
        </w:rPr>
        <w:t>a</w:t>
      </w:r>
      <w:r w:rsidRPr="00712E79">
        <w:rPr>
          <w:sz w:val="22"/>
          <w:szCs w:val="22"/>
        </w:rPr>
        <w:t>uthority</w:t>
      </w:r>
      <w:r>
        <w:rPr>
          <w:sz w:val="22"/>
          <w:szCs w:val="22"/>
        </w:rPr>
        <w:t>, having</w:t>
      </w:r>
      <w:r w:rsidR="0024465D">
        <w:rPr>
          <w:sz w:val="22"/>
          <w:szCs w:val="22"/>
        </w:rPr>
        <w:t xml:space="preserve"> </w:t>
      </w:r>
      <w:r>
        <w:rPr>
          <w:sz w:val="23"/>
          <w:szCs w:val="23"/>
        </w:rPr>
        <w:t>examin</w:t>
      </w:r>
      <w:r w:rsidRPr="00712E79">
        <w:rPr>
          <w:sz w:val="23"/>
          <w:szCs w:val="23"/>
        </w:rPr>
        <w:t xml:space="preserve">ed the </w:t>
      </w:r>
      <w:r w:rsidRPr="000C5B51">
        <w:rPr>
          <w:sz w:val="23"/>
          <w:szCs w:val="23"/>
        </w:rPr>
        <w:t>evaluation</w:t>
      </w:r>
      <w:r w:rsidRPr="00712E79">
        <w:rPr>
          <w:sz w:val="23"/>
          <w:szCs w:val="23"/>
        </w:rPr>
        <w:t xml:space="preserve"> report prepared by the </w:t>
      </w:r>
      <w:r>
        <w:rPr>
          <w:sz w:val="23"/>
          <w:szCs w:val="23"/>
        </w:rPr>
        <w:t>e</w:t>
      </w:r>
      <w:r w:rsidRPr="00712E79">
        <w:rPr>
          <w:sz w:val="23"/>
          <w:szCs w:val="23"/>
        </w:rPr>
        <w:t xml:space="preserve">valuation </w:t>
      </w:r>
      <w:r w:rsidR="0024465D">
        <w:rPr>
          <w:sz w:val="23"/>
          <w:szCs w:val="23"/>
        </w:rPr>
        <w:t xml:space="preserve">committee on the    </w:t>
      </w:r>
      <w:r>
        <w:rPr>
          <w:sz w:val="23"/>
          <w:szCs w:val="23"/>
        </w:rPr>
        <w:t>, acknowledges that the evaluation commi</w:t>
      </w:r>
      <w:r w:rsidR="0024465D">
        <w:rPr>
          <w:sz w:val="23"/>
          <w:szCs w:val="23"/>
        </w:rPr>
        <w:t xml:space="preserve">ttee recommends that    </w:t>
      </w:r>
      <w:r w:rsidRPr="00712E79">
        <w:rPr>
          <w:sz w:val="23"/>
          <w:szCs w:val="23"/>
        </w:rPr>
        <w:t xml:space="preserve"> is awarded the co</w:t>
      </w:r>
      <w:r w:rsidR="0024465D">
        <w:rPr>
          <w:sz w:val="23"/>
          <w:szCs w:val="23"/>
        </w:rPr>
        <w:t xml:space="preserve">ntract with a contract value of   </w:t>
      </w:r>
      <w:r>
        <w:rPr>
          <w:sz w:val="23"/>
          <w:szCs w:val="23"/>
        </w:rPr>
        <w:t xml:space="preserve"> </w:t>
      </w:r>
      <w:r w:rsidRPr="00803229">
        <w:rPr>
          <w:sz w:val="23"/>
          <w:szCs w:val="23"/>
        </w:rPr>
        <w:t>EUR</w:t>
      </w:r>
      <w:r w:rsidRPr="00712E79">
        <w:rPr>
          <w:sz w:val="23"/>
          <w:szCs w:val="23"/>
        </w:rPr>
        <w:t xml:space="preserve"> </w:t>
      </w:r>
    </w:p>
    <w:p w:rsidR="0078351A" w:rsidRDefault="0078351A" w:rsidP="004042E5">
      <w:pPr>
        <w:tabs>
          <w:tab w:val="left" w:pos="600"/>
        </w:tabs>
        <w:jc w:val="both"/>
        <w:rPr>
          <w:sz w:val="22"/>
          <w:szCs w:val="22"/>
        </w:rPr>
      </w:pPr>
      <w:r>
        <w:rPr>
          <w:sz w:val="22"/>
          <w:szCs w:val="22"/>
        </w:rPr>
        <w:tab/>
        <w:t>The contracting authority</w:t>
      </w:r>
    </w:p>
    <w:p w:rsidR="0078351A" w:rsidRPr="00803229" w:rsidRDefault="0078351A" w:rsidP="004042E5">
      <w:pPr>
        <w:tabs>
          <w:tab w:val="left" w:pos="600"/>
        </w:tabs>
        <w:jc w:val="both"/>
        <w:rPr>
          <w:sz w:val="22"/>
          <w:szCs w:val="22"/>
        </w:rPr>
      </w:pPr>
      <w:r>
        <w:rPr>
          <w:sz w:val="22"/>
          <w:szCs w:val="22"/>
        </w:rPr>
        <w:t xml:space="preserve">           </w:t>
      </w:r>
      <w:r w:rsidRPr="00803229">
        <w:rPr>
          <w:sz w:val="22"/>
          <w:szCs w:val="22"/>
        </w:rPr>
        <w:t>approves the eva</w:t>
      </w:r>
      <w:bookmarkStart w:id="0" w:name="_GoBack"/>
      <w:bookmarkEnd w:id="0"/>
      <w:r w:rsidRPr="00803229">
        <w:rPr>
          <w:sz w:val="22"/>
          <w:szCs w:val="22"/>
        </w:rPr>
        <w:t>luation</w:t>
      </w:r>
      <w:r>
        <w:rPr>
          <w:sz w:val="22"/>
          <w:szCs w:val="22"/>
        </w:rPr>
        <w:t xml:space="preserve"> </w:t>
      </w:r>
      <w:r w:rsidRPr="00803229">
        <w:rPr>
          <w:sz w:val="22"/>
          <w:szCs w:val="22"/>
        </w:rPr>
        <w:t>report.</w:t>
      </w:r>
    </w:p>
    <w:p w:rsidR="0078351A" w:rsidRDefault="0078351A" w:rsidP="004042E5">
      <w:pPr>
        <w:tabs>
          <w:tab w:val="left" w:pos="600"/>
        </w:tabs>
        <w:ind w:left="600"/>
        <w:jc w:val="both"/>
        <w:rPr>
          <w:sz w:val="22"/>
          <w:szCs w:val="22"/>
        </w:rPr>
      </w:pPr>
      <w:r w:rsidRPr="00803229">
        <w:rPr>
          <w:sz w:val="22"/>
          <w:szCs w:val="22"/>
        </w:rPr>
        <w:t>Following the evaluation committee's recommendation, the contracting authority takes the de</w:t>
      </w:r>
      <w:r w:rsidR="0024465D">
        <w:rPr>
          <w:sz w:val="22"/>
          <w:szCs w:val="22"/>
        </w:rPr>
        <w:t xml:space="preserve">cision to award the contract to       </w:t>
      </w:r>
      <w:r w:rsidRPr="00803229">
        <w:rPr>
          <w:sz w:val="22"/>
          <w:szCs w:val="22"/>
        </w:rPr>
        <w:t xml:space="preserve">, the latter being the tenderer who provides the most economically advantageous tender while </w:t>
      </w:r>
      <w:r>
        <w:rPr>
          <w:sz w:val="22"/>
          <w:szCs w:val="22"/>
        </w:rPr>
        <w:t>meeting the selection criteria.</w:t>
      </w:r>
    </w:p>
    <w:p w:rsidR="0078351A" w:rsidRDefault="0078351A" w:rsidP="004042E5">
      <w:pPr>
        <w:tabs>
          <w:tab w:val="left" w:pos="600"/>
        </w:tabs>
        <w:ind w:left="600"/>
        <w:jc w:val="both"/>
        <w:rPr>
          <w:sz w:val="22"/>
          <w:szCs w:val="22"/>
        </w:rPr>
      </w:pPr>
    </w:p>
    <w:p w:rsidR="0078351A" w:rsidRDefault="0078351A" w:rsidP="004042E5">
      <w:pPr>
        <w:ind w:firstLine="720"/>
        <w:jc w:val="both"/>
        <w:rPr>
          <w:b/>
          <w:bCs/>
          <w:sz w:val="22"/>
          <w:szCs w:val="22"/>
        </w:rPr>
      </w:pPr>
      <w:r w:rsidRPr="00E63C2B">
        <w:rPr>
          <w:b/>
          <w:bCs/>
          <w:sz w:val="22"/>
          <w:szCs w:val="22"/>
        </w:rPr>
        <w:t xml:space="preserve">Name </w:t>
      </w:r>
      <w:r>
        <w:rPr>
          <w:b/>
          <w:bCs/>
          <w:sz w:val="22"/>
          <w:szCs w:val="22"/>
        </w:rPr>
        <w:t>and</w:t>
      </w:r>
      <w:r w:rsidR="0024465D">
        <w:rPr>
          <w:b/>
          <w:bCs/>
          <w:sz w:val="22"/>
          <w:szCs w:val="22"/>
        </w:rPr>
        <w:t xml:space="preserve"> </w:t>
      </w:r>
      <w:r>
        <w:rPr>
          <w:b/>
          <w:bCs/>
          <w:sz w:val="22"/>
          <w:szCs w:val="22"/>
        </w:rPr>
        <w:t>s</w:t>
      </w:r>
      <w:r w:rsidRPr="00E63C2B">
        <w:rPr>
          <w:b/>
          <w:bCs/>
          <w:sz w:val="22"/>
          <w:szCs w:val="22"/>
        </w:rPr>
        <w:t>ignature:</w:t>
      </w:r>
      <w:r w:rsidRPr="00E63C2B">
        <w:rPr>
          <w:b/>
          <w:bCs/>
          <w:sz w:val="22"/>
          <w:szCs w:val="22"/>
        </w:rPr>
        <w:tab/>
      </w:r>
    </w:p>
    <w:p w:rsidR="0078351A" w:rsidRDefault="0024465D" w:rsidP="004042E5">
      <w:pPr>
        <w:ind w:firstLine="720"/>
        <w:jc w:val="both"/>
        <w:rPr>
          <w:b/>
          <w:bCs/>
          <w:sz w:val="22"/>
          <w:szCs w:val="22"/>
        </w:rPr>
      </w:pPr>
      <w:r>
        <w:rPr>
          <w:b/>
          <w:bCs/>
          <w:sz w:val="22"/>
          <w:szCs w:val="22"/>
        </w:rPr>
        <w:t>Dr.Biljana Gagachovska</w:t>
      </w:r>
    </w:p>
    <w:p w:rsidR="0078351A" w:rsidRDefault="0078351A" w:rsidP="004042E5">
      <w:pPr>
        <w:ind w:firstLine="720"/>
        <w:jc w:val="both"/>
        <w:rPr>
          <w:b/>
          <w:bCs/>
          <w:sz w:val="22"/>
          <w:szCs w:val="22"/>
        </w:rPr>
      </w:pPr>
    </w:p>
    <w:p w:rsidR="0078351A" w:rsidRDefault="0078351A" w:rsidP="004042E5">
      <w:pPr>
        <w:ind w:firstLine="720"/>
        <w:jc w:val="both"/>
        <w:rPr>
          <w:b/>
          <w:bCs/>
          <w:sz w:val="22"/>
          <w:szCs w:val="22"/>
        </w:rPr>
      </w:pPr>
      <w:r w:rsidRPr="00E63C2B">
        <w:rPr>
          <w:b/>
          <w:bCs/>
          <w:sz w:val="22"/>
          <w:szCs w:val="22"/>
        </w:rPr>
        <w:t>Date:</w:t>
      </w:r>
    </w:p>
    <w:p w:rsidR="0078351A" w:rsidRDefault="0078351A" w:rsidP="004042E5">
      <w:pPr>
        <w:ind w:firstLine="720"/>
        <w:jc w:val="both"/>
        <w:rPr>
          <w:b/>
          <w:bCs/>
          <w:sz w:val="22"/>
          <w:szCs w:val="22"/>
        </w:rPr>
      </w:pPr>
    </w:p>
    <w:tbl>
      <w:tblPr>
        <w:tblW w:w="0" w:type="auto"/>
        <w:tblInd w:w="-106" w:type="dxa"/>
        <w:tblLayout w:type="fixed"/>
        <w:tblLook w:val="0000"/>
      </w:tblPr>
      <w:tblGrid>
        <w:gridCol w:w="1985"/>
        <w:gridCol w:w="6626"/>
      </w:tblGrid>
      <w:tr w:rsidR="0078351A" w:rsidRPr="00E63C2B">
        <w:trPr>
          <w:cantSplit/>
          <w:trHeight w:val="660"/>
        </w:trPr>
        <w:tc>
          <w:tcPr>
            <w:tcW w:w="8611" w:type="dxa"/>
            <w:gridSpan w:val="2"/>
          </w:tcPr>
          <w:p w:rsidR="0078351A" w:rsidRPr="00E63C2B" w:rsidRDefault="0078351A" w:rsidP="00AC5A1D">
            <w:pPr>
              <w:pStyle w:val="BodyText"/>
              <w:keepNext/>
              <w:keepLines/>
              <w:spacing w:before="0" w:after="240"/>
              <w:ind w:left="567" w:hanging="567"/>
              <w:jc w:val="both"/>
              <w:rPr>
                <w:rFonts w:ascii="Times New Roman" w:hAnsi="Times New Roman" w:cs="Times New Roman"/>
                <w:b/>
                <w:bCs/>
                <w:sz w:val="22"/>
                <w:szCs w:val="22"/>
                <w:lang w:val="en-GB"/>
              </w:rPr>
            </w:pPr>
            <w:r w:rsidRPr="00E63C2B">
              <w:rPr>
                <w:rFonts w:ascii="Times New Roman" w:hAnsi="Times New Roman" w:cs="Times New Roman"/>
                <w:b/>
                <w:bCs/>
                <w:sz w:val="22"/>
                <w:szCs w:val="22"/>
                <w:lang w:val="en-GB"/>
              </w:rPr>
              <w:t>[</w:t>
            </w:r>
            <w:r w:rsidRPr="007A16DC">
              <w:rPr>
                <w:rFonts w:ascii="Times New Roman" w:hAnsi="Times New Roman" w:cs="Times New Roman"/>
                <w:b/>
                <w:bCs/>
                <w:sz w:val="22"/>
                <w:szCs w:val="22"/>
                <w:highlight w:val="lightGray"/>
                <w:lang w:val="en-GB"/>
              </w:rPr>
              <w:t>Approved by the European Commission</w:t>
            </w:r>
            <w:r w:rsidRPr="008463E6">
              <w:rPr>
                <w:rFonts w:ascii="Times New Roman" w:hAnsi="Times New Roman" w:cs="Times New Roman"/>
                <w:sz w:val="22"/>
                <w:szCs w:val="22"/>
                <w:highlight w:val="yellow"/>
                <w:lang w:val="en-GB"/>
              </w:rPr>
              <w:t>only in the event of ex-ante control by the European Commission</w:t>
            </w:r>
          </w:p>
        </w:tc>
      </w:tr>
      <w:tr w:rsidR="0078351A" w:rsidRPr="007A16DC">
        <w:trPr>
          <w:gridAfter w:val="1"/>
          <w:wAfter w:w="6626" w:type="dxa"/>
          <w:cantSplit/>
          <w:trHeight w:val="574"/>
        </w:trPr>
        <w:tc>
          <w:tcPr>
            <w:tcW w:w="1985" w:type="dxa"/>
          </w:tcPr>
          <w:p w:rsidR="0078351A" w:rsidRPr="007A16DC" w:rsidRDefault="0078351A" w:rsidP="00AC5A1D">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Name:</w:t>
            </w:r>
          </w:p>
        </w:tc>
      </w:tr>
      <w:tr w:rsidR="0078351A" w:rsidRPr="007A16DC">
        <w:trPr>
          <w:gridAfter w:val="1"/>
          <w:wAfter w:w="6626" w:type="dxa"/>
          <w:cantSplit/>
          <w:trHeight w:val="568"/>
        </w:trPr>
        <w:tc>
          <w:tcPr>
            <w:tcW w:w="1985" w:type="dxa"/>
          </w:tcPr>
          <w:p w:rsidR="0078351A" w:rsidRPr="007A16DC" w:rsidRDefault="0078351A" w:rsidP="00AC5A1D">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Title:</w:t>
            </w:r>
          </w:p>
        </w:tc>
      </w:tr>
      <w:tr w:rsidR="0078351A" w:rsidRPr="007A16DC">
        <w:trPr>
          <w:gridAfter w:val="1"/>
          <w:wAfter w:w="6626" w:type="dxa"/>
          <w:cantSplit/>
          <w:trHeight w:val="890"/>
        </w:trPr>
        <w:tc>
          <w:tcPr>
            <w:tcW w:w="1985" w:type="dxa"/>
          </w:tcPr>
          <w:p w:rsidR="0078351A" w:rsidRPr="007A16DC" w:rsidRDefault="0078351A" w:rsidP="00AC5A1D">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Signature:</w:t>
            </w:r>
          </w:p>
        </w:tc>
      </w:tr>
      <w:tr w:rsidR="0078351A" w:rsidRPr="007A16DC">
        <w:trPr>
          <w:gridAfter w:val="1"/>
          <w:wAfter w:w="6626" w:type="dxa"/>
          <w:cantSplit/>
          <w:trHeight w:val="409"/>
        </w:trPr>
        <w:tc>
          <w:tcPr>
            <w:tcW w:w="1985" w:type="dxa"/>
          </w:tcPr>
          <w:p w:rsidR="0078351A" w:rsidRPr="007A16DC" w:rsidRDefault="0078351A" w:rsidP="00AC5A1D">
            <w:pPr>
              <w:pStyle w:val="BodyText"/>
              <w:keepNext/>
              <w:keepLines/>
              <w:spacing w:before="0" w:after="0"/>
              <w:jc w:val="both"/>
              <w:rPr>
                <w:rFonts w:ascii="Times New Roman" w:hAnsi="Times New Roman" w:cs="Times New Roman"/>
                <w:sz w:val="22"/>
                <w:szCs w:val="22"/>
                <w:highlight w:val="lightGray"/>
                <w:lang w:val="en-GB"/>
              </w:rPr>
            </w:pPr>
            <w:r w:rsidRPr="007A16DC">
              <w:rPr>
                <w:rFonts w:ascii="Times New Roman" w:hAnsi="Times New Roman" w:cs="Times New Roman"/>
                <w:sz w:val="22"/>
                <w:szCs w:val="22"/>
                <w:highlight w:val="lightGray"/>
                <w:lang w:val="en-GB"/>
              </w:rPr>
              <w:t xml:space="preserve">Date: </w:t>
            </w:r>
            <w:r w:rsidRPr="007A16DC">
              <w:rPr>
                <w:rFonts w:ascii="Times New Roman" w:hAnsi="Times New Roman" w:cs="Times New Roman"/>
                <w:b/>
                <w:bCs/>
                <w:sz w:val="22"/>
                <w:szCs w:val="22"/>
                <w:highlight w:val="lightGray"/>
                <w:lang w:val="en-GB"/>
              </w:rPr>
              <w:t>]</w:t>
            </w:r>
          </w:p>
        </w:tc>
      </w:tr>
    </w:tbl>
    <w:p w:rsidR="0078351A" w:rsidRPr="00E63C2B" w:rsidRDefault="0078351A" w:rsidP="000C5B51">
      <w:pPr>
        <w:tabs>
          <w:tab w:val="right" w:pos="6663"/>
        </w:tabs>
        <w:autoSpaceDE w:val="0"/>
        <w:autoSpaceDN w:val="0"/>
        <w:adjustRightInd w:val="0"/>
        <w:rPr>
          <w:b/>
          <w:bCs/>
          <w:sz w:val="22"/>
          <w:szCs w:val="22"/>
        </w:rPr>
      </w:pPr>
    </w:p>
    <w:sectPr w:rsidR="0078351A" w:rsidRPr="00E63C2B" w:rsidSect="00237FB9">
      <w:footerReference w:type="default" r:id="rId7"/>
      <w:headerReference w:type="first" r:id="rId8"/>
      <w:footerReference w:type="first" r:id="rId9"/>
      <w:pgSz w:w="11906" w:h="16838" w:code="9"/>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B14" w:rsidRPr="00E63C2B" w:rsidRDefault="001A1B14">
      <w:r w:rsidRPr="00E63C2B">
        <w:separator/>
      </w:r>
    </w:p>
  </w:endnote>
  <w:endnote w:type="continuationSeparator" w:id="1">
    <w:p w:rsidR="001A1B14" w:rsidRPr="00E63C2B" w:rsidRDefault="001A1B14">
      <w:r w:rsidRPr="00E63C2B">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1A" w:rsidRPr="00E63C2B" w:rsidRDefault="0078351A" w:rsidP="00CA3B69">
    <w:pPr>
      <w:pStyle w:val="Footer"/>
      <w:tabs>
        <w:tab w:val="clear" w:pos="4320"/>
        <w:tab w:val="clear" w:pos="8640"/>
        <w:tab w:val="right" w:pos="9639"/>
      </w:tabs>
      <w:spacing w:before="120"/>
      <w:ind w:right="5"/>
      <w:rPr>
        <w:snapToGrid w:val="0"/>
        <w:sz w:val="18"/>
        <w:szCs w:val="18"/>
        <w:lang w:eastAsia="en-US"/>
      </w:rPr>
    </w:pPr>
    <w:r>
      <w:rPr>
        <w:b/>
        <w:bCs/>
        <w:snapToGrid w:val="0"/>
        <w:sz w:val="18"/>
        <w:szCs w:val="18"/>
      </w:rPr>
      <w:t>July 2019</w:t>
    </w:r>
  </w:p>
  <w:p w:rsidR="0078351A" w:rsidRPr="00E63C2B" w:rsidRDefault="004824D9" w:rsidP="000C5B51">
    <w:pPr>
      <w:pStyle w:val="Footer"/>
      <w:tabs>
        <w:tab w:val="clear" w:pos="4320"/>
        <w:tab w:val="clear" w:pos="8640"/>
        <w:tab w:val="right" w:pos="9639"/>
      </w:tabs>
    </w:pPr>
    <w:r w:rsidRPr="00F757E3">
      <w:rPr>
        <w:snapToGrid w:val="0"/>
        <w:sz w:val="18"/>
        <w:szCs w:val="18"/>
        <w:lang w:eastAsia="en-US"/>
      </w:rPr>
      <w:fldChar w:fldCharType="begin"/>
    </w:r>
    <w:r w:rsidR="0078351A" w:rsidRPr="00F757E3">
      <w:rPr>
        <w:snapToGrid w:val="0"/>
        <w:sz w:val="18"/>
        <w:szCs w:val="18"/>
        <w:lang w:eastAsia="en-US"/>
      </w:rPr>
      <w:instrText xml:space="preserve"> FILENAME </w:instrText>
    </w:r>
    <w:r w:rsidRPr="00F757E3">
      <w:rPr>
        <w:snapToGrid w:val="0"/>
        <w:sz w:val="18"/>
        <w:szCs w:val="18"/>
        <w:lang w:eastAsia="en-US"/>
      </w:rPr>
      <w:fldChar w:fldCharType="separate"/>
    </w:r>
    <w:r w:rsidR="0078351A">
      <w:rPr>
        <w:noProof/>
        <w:snapToGrid w:val="0"/>
        <w:sz w:val="18"/>
        <w:szCs w:val="18"/>
        <w:lang w:eastAsia="en-US"/>
      </w:rPr>
      <w:t>b11_evalreport_en.docx</w:t>
    </w:r>
    <w:r w:rsidRPr="00F757E3">
      <w:rPr>
        <w:snapToGrid w:val="0"/>
        <w:sz w:val="18"/>
        <w:szCs w:val="18"/>
        <w:lang w:eastAsia="en-US"/>
      </w:rPr>
      <w:fldChar w:fldCharType="end"/>
    </w:r>
    <w:r w:rsidR="0078351A">
      <w:rPr>
        <w:snapToGrid w:val="0"/>
        <w:sz w:val="18"/>
        <w:szCs w:val="18"/>
        <w:lang w:eastAsia="en-US"/>
      </w:rPr>
      <w:tab/>
    </w:r>
    <w:r w:rsidR="0078351A" w:rsidRPr="00E63C2B">
      <w:rPr>
        <w:snapToGrid w:val="0"/>
        <w:sz w:val="18"/>
        <w:szCs w:val="18"/>
        <w:lang w:eastAsia="en-US"/>
      </w:rPr>
      <w:t xml:space="preserve">Page </w:t>
    </w:r>
    <w:r w:rsidRPr="00E63C2B">
      <w:rPr>
        <w:snapToGrid w:val="0"/>
        <w:sz w:val="18"/>
        <w:szCs w:val="18"/>
        <w:lang w:eastAsia="en-US"/>
      </w:rPr>
      <w:fldChar w:fldCharType="begin"/>
    </w:r>
    <w:r w:rsidR="0078351A" w:rsidRPr="00E63C2B">
      <w:rPr>
        <w:snapToGrid w:val="0"/>
        <w:sz w:val="18"/>
        <w:szCs w:val="18"/>
        <w:lang w:eastAsia="en-US"/>
      </w:rPr>
      <w:instrText xml:space="preserve"> PAGE </w:instrText>
    </w:r>
    <w:r w:rsidRPr="00E63C2B">
      <w:rPr>
        <w:snapToGrid w:val="0"/>
        <w:sz w:val="18"/>
        <w:szCs w:val="18"/>
        <w:lang w:eastAsia="en-US"/>
      </w:rPr>
      <w:fldChar w:fldCharType="separate"/>
    </w:r>
    <w:r w:rsidR="0024465D">
      <w:rPr>
        <w:noProof/>
        <w:snapToGrid w:val="0"/>
        <w:sz w:val="18"/>
        <w:szCs w:val="18"/>
        <w:lang w:eastAsia="en-US"/>
      </w:rPr>
      <w:t>2</w:t>
    </w:r>
    <w:r w:rsidRPr="00E63C2B">
      <w:rPr>
        <w:snapToGrid w:val="0"/>
        <w:sz w:val="18"/>
        <w:szCs w:val="18"/>
        <w:lang w:eastAsia="en-US"/>
      </w:rPr>
      <w:fldChar w:fldCharType="end"/>
    </w:r>
    <w:r w:rsidR="0078351A" w:rsidRPr="00E63C2B">
      <w:rPr>
        <w:snapToGrid w:val="0"/>
        <w:sz w:val="18"/>
        <w:szCs w:val="18"/>
        <w:lang w:eastAsia="en-US"/>
      </w:rPr>
      <w:t xml:space="preserve"> of </w:t>
    </w:r>
    <w:r w:rsidRPr="00E63C2B">
      <w:rPr>
        <w:snapToGrid w:val="0"/>
        <w:sz w:val="18"/>
        <w:szCs w:val="18"/>
        <w:lang w:eastAsia="en-US"/>
      </w:rPr>
      <w:fldChar w:fldCharType="begin"/>
    </w:r>
    <w:r w:rsidR="0078351A" w:rsidRPr="00E63C2B">
      <w:rPr>
        <w:snapToGrid w:val="0"/>
        <w:sz w:val="18"/>
        <w:szCs w:val="18"/>
        <w:lang w:eastAsia="en-US"/>
      </w:rPr>
      <w:instrText xml:space="preserve"> NUMPAGES </w:instrText>
    </w:r>
    <w:r w:rsidRPr="00E63C2B">
      <w:rPr>
        <w:snapToGrid w:val="0"/>
        <w:sz w:val="18"/>
        <w:szCs w:val="18"/>
        <w:lang w:eastAsia="en-US"/>
      </w:rPr>
      <w:fldChar w:fldCharType="separate"/>
    </w:r>
    <w:r w:rsidR="0024465D">
      <w:rPr>
        <w:noProof/>
        <w:snapToGrid w:val="0"/>
        <w:sz w:val="18"/>
        <w:szCs w:val="18"/>
        <w:lang w:eastAsia="en-US"/>
      </w:rPr>
      <w:t>10</w:t>
    </w:r>
    <w:r w:rsidRPr="00E63C2B">
      <w:rPr>
        <w:snapToGrid w:val="0"/>
        <w:sz w:val="18"/>
        <w:szCs w:val="18"/>
        <w:lang w:eastAsia="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1A" w:rsidRPr="00E63C2B" w:rsidRDefault="0078351A" w:rsidP="00CA3B69">
    <w:pPr>
      <w:pStyle w:val="Footer"/>
      <w:tabs>
        <w:tab w:val="clear" w:pos="4320"/>
        <w:tab w:val="clear" w:pos="8640"/>
        <w:tab w:val="right" w:pos="9639"/>
      </w:tabs>
      <w:spacing w:before="120"/>
      <w:ind w:right="5"/>
      <w:rPr>
        <w:snapToGrid w:val="0"/>
        <w:sz w:val="18"/>
        <w:szCs w:val="18"/>
        <w:lang w:eastAsia="en-US"/>
      </w:rPr>
    </w:pPr>
    <w:r>
      <w:rPr>
        <w:b/>
        <w:bCs/>
        <w:snapToGrid w:val="0"/>
        <w:sz w:val="18"/>
        <w:szCs w:val="18"/>
      </w:rPr>
      <w:t>July 2019</w:t>
    </w:r>
  </w:p>
  <w:p w:rsidR="0078351A" w:rsidRPr="00E63C2B" w:rsidRDefault="004824D9" w:rsidP="000C5B51">
    <w:pPr>
      <w:pStyle w:val="Footer"/>
      <w:tabs>
        <w:tab w:val="clear" w:pos="4320"/>
        <w:tab w:val="clear" w:pos="8640"/>
        <w:tab w:val="right" w:pos="9639"/>
      </w:tabs>
      <w:ind w:right="5"/>
      <w:rPr>
        <w:sz w:val="18"/>
        <w:szCs w:val="18"/>
      </w:rPr>
    </w:pPr>
    <w:r w:rsidRPr="00F757E3">
      <w:rPr>
        <w:snapToGrid w:val="0"/>
        <w:sz w:val="18"/>
        <w:szCs w:val="18"/>
        <w:lang w:eastAsia="en-US"/>
      </w:rPr>
      <w:fldChar w:fldCharType="begin"/>
    </w:r>
    <w:r w:rsidR="0078351A" w:rsidRPr="00F757E3">
      <w:rPr>
        <w:snapToGrid w:val="0"/>
        <w:sz w:val="18"/>
        <w:szCs w:val="18"/>
        <w:lang w:eastAsia="en-US"/>
      </w:rPr>
      <w:instrText xml:space="preserve"> FILENAME </w:instrText>
    </w:r>
    <w:r w:rsidRPr="00F757E3">
      <w:rPr>
        <w:snapToGrid w:val="0"/>
        <w:sz w:val="18"/>
        <w:szCs w:val="18"/>
        <w:lang w:eastAsia="en-US"/>
      </w:rPr>
      <w:fldChar w:fldCharType="separate"/>
    </w:r>
    <w:r w:rsidR="0078351A">
      <w:rPr>
        <w:noProof/>
        <w:snapToGrid w:val="0"/>
        <w:sz w:val="18"/>
        <w:szCs w:val="18"/>
        <w:lang w:eastAsia="en-US"/>
      </w:rPr>
      <w:t>b11_evalreport_en.docx</w:t>
    </w:r>
    <w:r w:rsidRPr="00F757E3">
      <w:rPr>
        <w:snapToGrid w:val="0"/>
        <w:sz w:val="18"/>
        <w:szCs w:val="18"/>
        <w:lang w:eastAsia="en-US"/>
      </w:rPr>
      <w:fldChar w:fldCharType="end"/>
    </w:r>
    <w:r w:rsidR="0078351A">
      <w:rPr>
        <w:snapToGrid w:val="0"/>
        <w:sz w:val="18"/>
        <w:szCs w:val="18"/>
        <w:lang w:eastAsia="en-US"/>
      </w:rPr>
      <w:tab/>
    </w:r>
    <w:r w:rsidR="0078351A" w:rsidRPr="00E63C2B">
      <w:rPr>
        <w:snapToGrid w:val="0"/>
        <w:sz w:val="18"/>
        <w:szCs w:val="18"/>
        <w:lang w:eastAsia="en-US"/>
      </w:rPr>
      <w:t xml:space="preserve">Page </w:t>
    </w:r>
    <w:r w:rsidRPr="00E63C2B">
      <w:rPr>
        <w:snapToGrid w:val="0"/>
        <w:sz w:val="18"/>
        <w:szCs w:val="18"/>
        <w:lang w:eastAsia="en-US"/>
      </w:rPr>
      <w:fldChar w:fldCharType="begin"/>
    </w:r>
    <w:r w:rsidR="0078351A" w:rsidRPr="00E63C2B">
      <w:rPr>
        <w:snapToGrid w:val="0"/>
        <w:sz w:val="18"/>
        <w:szCs w:val="18"/>
        <w:lang w:eastAsia="en-US"/>
      </w:rPr>
      <w:instrText xml:space="preserve"> PAGE </w:instrText>
    </w:r>
    <w:r w:rsidRPr="00E63C2B">
      <w:rPr>
        <w:snapToGrid w:val="0"/>
        <w:sz w:val="18"/>
        <w:szCs w:val="18"/>
        <w:lang w:eastAsia="en-US"/>
      </w:rPr>
      <w:fldChar w:fldCharType="separate"/>
    </w:r>
    <w:r w:rsidR="0024465D">
      <w:rPr>
        <w:noProof/>
        <w:snapToGrid w:val="0"/>
        <w:sz w:val="18"/>
        <w:szCs w:val="18"/>
        <w:lang w:eastAsia="en-US"/>
      </w:rPr>
      <w:t>1</w:t>
    </w:r>
    <w:r w:rsidRPr="00E63C2B">
      <w:rPr>
        <w:snapToGrid w:val="0"/>
        <w:sz w:val="18"/>
        <w:szCs w:val="18"/>
        <w:lang w:eastAsia="en-US"/>
      </w:rPr>
      <w:fldChar w:fldCharType="end"/>
    </w:r>
    <w:r w:rsidR="0078351A" w:rsidRPr="00E63C2B">
      <w:rPr>
        <w:snapToGrid w:val="0"/>
        <w:sz w:val="18"/>
        <w:szCs w:val="18"/>
        <w:lang w:eastAsia="en-US"/>
      </w:rPr>
      <w:t xml:space="preserve"> of </w:t>
    </w:r>
    <w:r w:rsidRPr="00E63C2B">
      <w:rPr>
        <w:snapToGrid w:val="0"/>
        <w:sz w:val="18"/>
        <w:szCs w:val="18"/>
        <w:lang w:eastAsia="en-US"/>
      </w:rPr>
      <w:fldChar w:fldCharType="begin"/>
    </w:r>
    <w:r w:rsidR="0078351A" w:rsidRPr="00E63C2B">
      <w:rPr>
        <w:snapToGrid w:val="0"/>
        <w:sz w:val="18"/>
        <w:szCs w:val="18"/>
        <w:lang w:eastAsia="en-US"/>
      </w:rPr>
      <w:instrText xml:space="preserve"> NUMPAGES </w:instrText>
    </w:r>
    <w:r w:rsidRPr="00E63C2B">
      <w:rPr>
        <w:snapToGrid w:val="0"/>
        <w:sz w:val="18"/>
        <w:szCs w:val="18"/>
        <w:lang w:eastAsia="en-US"/>
      </w:rPr>
      <w:fldChar w:fldCharType="separate"/>
    </w:r>
    <w:r w:rsidR="0024465D">
      <w:rPr>
        <w:noProof/>
        <w:snapToGrid w:val="0"/>
        <w:sz w:val="18"/>
        <w:szCs w:val="18"/>
        <w:lang w:eastAsia="en-US"/>
      </w:rPr>
      <w:t>10</w:t>
    </w:r>
    <w:r w:rsidRPr="00E63C2B">
      <w:rPr>
        <w:snapToGrid w:val="0"/>
        <w:sz w:val="18"/>
        <w:szCs w:val="18"/>
        <w:lang w:eastAsia="en-U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B14" w:rsidRPr="00E63C2B" w:rsidRDefault="001A1B14">
      <w:r w:rsidRPr="00E63C2B">
        <w:separator/>
      </w:r>
    </w:p>
  </w:footnote>
  <w:footnote w:type="continuationSeparator" w:id="1">
    <w:p w:rsidR="001A1B14" w:rsidRPr="00E63C2B" w:rsidRDefault="001A1B14">
      <w:r w:rsidRPr="00E63C2B">
        <w:continuationSeparator/>
      </w:r>
    </w:p>
  </w:footnote>
  <w:footnote w:id="2">
    <w:p w:rsidR="0078351A" w:rsidRDefault="0078351A">
      <w:pPr>
        <w:pStyle w:val="FootnoteText"/>
      </w:pPr>
      <w:r>
        <w:rPr>
          <w:rStyle w:val="FootnoteReference"/>
        </w:rPr>
        <w:footnoteRef/>
      </w:r>
      <w:r w:rsidRPr="004C65C2">
        <w:t xml:space="preserve">The updated lists of sanctions are available at </w:t>
      </w:r>
      <w:hyperlink r:id="rId1" w:history="1">
        <w:r w:rsidRPr="00D87006">
          <w:rPr>
            <w:rStyle w:val="Hyperlink"/>
          </w:rPr>
          <w:t>www.sanctionsmap.eu</w:t>
        </w:r>
      </w:hyperlink>
      <w:r>
        <w:t xml:space="preserve">. </w:t>
      </w:r>
    </w:p>
    <w:p w:rsidR="0078351A" w:rsidRPr="00443FD7" w:rsidRDefault="0078351A" w:rsidP="00D641F8">
      <w:pPr>
        <w:pStyle w:val="FootnoteText"/>
      </w:pPr>
      <w:r w:rsidRPr="00443FD7">
        <w:t xml:space="preserve">Please note that the sanctions map is an IT tool for identifying the sanctions regimes. The source of the sanctions stems from legal acts published in the Official Journal (OJ). In case of discrepancy between the published legal acts and the updates on the website it </w:t>
      </w:r>
      <w:r>
        <w:t>is the OJ version that prevails</w:t>
      </w:r>
      <w:r w:rsidRPr="00443FD7">
        <w:t>.</w:t>
      </w:r>
    </w:p>
    <w:p w:rsidR="0078351A" w:rsidRDefault="0078351A" w:rsidP="00D641F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51A" w:rsidRPr="00E63C2B" w:rsidRDefault="0078351A">
    <w:pPr>
      <w:pStyle w:val="Header"/>
      <w:jc w:val="center"/>
      <w:rPr>
        <w:b/>
        <w:bCs/>
        <w:caps/>
        <w:sz w:val="22"/>
        <w:szCs w:val="22"/>
      </w:rPr>
    </w:pPr>
    <w:r w:rsidRPr="00E63C2B">
      <w:rPr>
        <w:b/>
        <w:bCs/>
        <w:sz w:val="22"/>
        <w:szCs w:val="22"/>
      </w:rPr>
      <w:t>&lt;</w:t>
    </w:r>
    <w:r w:rsidRPr="007A16DC">
      <w:rPr>
        <w:b/>
        <w:bCs/>
        <w:sz w:val="22"/>
        <w:szCs w:val="22"/>
        <w:highlight w:val="yellow"/>
      </w:rPr>
      <w:t xml:space="preserve">Letterhead of the </w:t>
    </w:r>
    <w:r>
      <w:rPr>
        <w:b/>
        <w:bCs/>
        <w:sz w:val="22"/>
        <w:szCs w:val="22"/>
        <w:highlight w:val="yellow"/>
      </w:rPr>
      <w:t>c</w:t>
    </w:r>
    <w:r w:rsidRPr="007A16DC">
      <w:rPr>
        <w:b/>
        <w:bCs/>
        <w:sz w:val="22"/>
        <w:szCs w:val="22"/>
        <w:highlight w:val="yellow"/>
      </w:rPr>
      <w:t xml:space="preserve">ontracting </w:t>
    </w:r>
    <w:r>
      <w:rPr>
        <w:b/>
        <w:bCs/>
        <w:sz w:val="22"/>
        <w:szCs w:val="22"/>
        <w:highlight w:val="yellow"/>
      </w:rPr>
      <w:t>a</w:t>
    </w:r>
    <w:r w:rsidRPr="007A16DC">
      <w:rPr>
        <w:b/>
        <w:bCs/>
        <w:sz w:val="22"/>
        <w:szCs w:val="22"/>
        <w:highlight w:val="yellow"/>
      </w:rPr>
      <w:t>uthority</w:t>
    </w:r>
    <w:r w:rsidRPr="00E63C2B">
      <w:rPr>
        <w:b/>
        <w:bCs/>
        <w:sz w:val="22"/>
        <w:szCs w:val="22"/>
      </w:rPr>
      <w:t>&gt;</w:t>
    </w:r>
  </w:p>
  <w:p w:rsidR="0078351A" w:rsidRPr="00E63C2B" w:rsidRDefault="0078351A">
    <w:pPr>
      <w:pStyle w:val="Header"/>
      <w:jc w:val="center"/>
      <w:rPr>
        <w:rFonts w:ascii="Arial" w:hAnsi="Arial" w:cs="Arial"/>
        <w:b/>
        <w:bCs/>
        <w:caps/>
        <w:sz w:val="28"/>
        <w:szCs w:val="28"/>
      </w:rPr>
    </w:pPr>
  </w:p>
  <w:p w:rsidR="0078351A" w:rsidRPr="00E63C2B" w:rsidRDefault="0078351A">
    <w:pPr>
      <w:pStyle w:val="Header"/>
      <w:jc w:val="center"/>
      <w:rPr>
        <w:b/>
        <w:bCs/>
        <w:caps/>
        <w:sz w:val="28"/>
        <w:szCs w:val="28"/>
      </w:rPr>
    </w:pPr>
    <w:r w:rsidRPr="00E63C2B">
      <w:rPr>
        <w:b/>
        <w:bCs/>
        <w:caps/>
        <w:sz w:val="28"/>
        <w:szCs w:val="28"/>
      </w:rPr>
      <w:t>EVALUATION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3292D0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18A65E1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1B774D93"/>
    <w:multiLevelType w:val="singleLevel"/>
    <w:tmpl w:val="AF723D36"/>
    <w:lvl w:ilvl="0">
      <w:start w:val="1"/>
      <w:numFmt w:val="decimal"/>
      <w:lvlText w:val="%1."/>
      <w:legacy w:legacy="1" w:legacySpace="0" w:legacyIndent="567"/>
      <w:lvlJc w:val="left"/>
      <w:pPr>
        <w:ind w:left="2268" w:hanging="567"/>
      </w:pPr>
    </w:lvl>
  </w:abstractNum>
  <w:abstractNum w:abstractNumId="4">
    <w:nsid w:val="1E2B0259"/>
    <w:multiLevelType w:val="hybridMultilevel"/>
    <w:tmpl w:val="89621866"/>
    <w:lvl w:ilvl="0" w:tplc="E30A86BC">
      <w:start w:val="1"/>
      <w:numFmt w:val="lowerRoman"/>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2242731D"/>
    <w:multiLevelType w:val="hybridMultilevel"/>
    <w:tmpl w:val="CFBE4BE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6">
    <w:nsid w:val="234F4A7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nsid w:val="27604E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30666E3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327E3FDA"/>
    <w:multiLevelType w:val="hybridMultilevel"/>
    <w:tmpl w:val="9C10A6F6"/>
    <w:lvl w:ilvl="0" w:tplc="08090017">
      <w:start w:val="1"/>
      <w:numFmt w:val="lowerLetter"/>
      <w:lvlText w:val="%1)"/>
      <w:lvlJc w:val="left"/>
      <w:pPr>
        <w:tabs>
          <w:tab w:val="num" w:pos="720"/>
        </w:tabs>
        <w:ind w:left="720" w:hanging="360"/>
      </w:pPr>
    </w:lvl>
    <w:lvl w:ilvl="1" w:tplc="B1C419BA">
      <w:numFmt w:val="bullet"/>
      <w:lvlText w:val="-"/>
      <w:lvlJc w:val="left"/>
      <w:pPr>
        <w:ind w:left="1440" w:hanging="360"/>
      </w:pPr>
      <w:rPr>
        <w:rFonts w:ascii="Times New Roman" w:eastAsia="Times New Roman" w:hAnsi="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39C03D48"/>
    <w:multiLevelType w:val="hybridMultilevel"/>
    <w:tmpl w:val="1F2E7044"/>
    <w:lvl w:ilvl="0" w:tplc="DE8A138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nsid w:val="3D2D329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41D7188E"/>
    <w:multiLevelType w:val="hybridMultilevel"/>
    <w:tmpl w:val="627EF3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42F6082A"/>
    <w:multiLevelType w:val="hybridMultilevel"/>
    <w:tmpl w:val="C1068A0E"/>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nsid w:val="43F006B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4D516B17"/>
    <w:multiLevelType w:val="hybridMultilevel"/>
    <w:tmpl w:val="60E6EBA8"/>
    <w:lvl w:ilvl="0" w:tplc="E06E9EA2">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4D9C2E5A"/>
    <w:multiLevelType w:val="singleLevel"/>
    <w:tmpl w:val="FED48F50"/>
    <w:lvl w:ilvl="0">
      <w:start w:val="1"/>
      <w:numFmt w:val="decimal"/>
      <w:lvlText w:val="%1."/>
      <w:legacy w:legacy="1" w:legacySpace="0" w:legacyIndent="360"/>
      <w:lvlJc w:val="left"/>
      <w:pPr>
        <w:ind w:left="2061" w:hanging="360"/>
      </w:pPr>
    </w:lvl>
  </w:abstractNum>
  <w:abstractNum w:abstractNumId="17">
    <w:nsid w:val="51D101C5"/>
    <w:multiLevelType w:val="hybridMultilevel"/>
    <w:tmpl w:val="3A32080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5F225925"/>
    <w:multiLevelType w:val="hybridMultilevel"/>
    <w:tmpl w:val="4E0C9DA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9">
    <w:nsid w:val="6248268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nsid w:val="6BC004A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1">
    <w:nsid w:val="72C242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nsid w:val="764F02F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8"/>
  </w:num>
  <w:num w:numId="2">
    <w:abstractNumId w:val="11"/>
  </w:num>
  <w:num w:numId="3">
    <w:abstractNumId w:val="14"/>
  </w:num>
  <w:num w:numId="4">
    <w:abstractNumId w:val="20"/>
  </w:num>
  <w:num w:numId="5">
    <w:abstractNumId w:val="19"/>
  </w:num>
  <w:num w:numId="6">
    <w:abstractNumId w:val="7"/>
  </w:num>
  <w:num w:numId="7">
    <w:abstractNumId w:val="1"/>
  </w:num>
  <w:num w:numId="8">
    <w:abstractNumId w:val="22"/>
  </w:num>
  <w:num w:numId="9">
    <w:abstractNumId w:val="6"/>
  </w:num>
  <w:num w:numId="10">
    <w:abstractNumId w:val="2"/>
  </w:num>
  <w:num w:numId="11">
    <w:abstractNumId w:val="21"/>
  </w:num>
  <w:num w:numId="12">
    <w:abstractNumId w:val="0"/>
    <w:lvlOverride w:ilvl="0">
      <w:lvl w:ilvl="0">
        <w:start w:val="1"/>
        <w:numFmt w:val="bullet"/>
        <w:lvlText w:val=""/>
        <w:legacy w:legacy="1" w:legacySpace="0" w:legacyIndent="360"/>
        <w:lvlJc w:val="left"/>
        <w:pPr>
          <w:ind w:left="2061" w:hanging="360"/>
        </w:pPr>
        <w:rPr>
          <w:rFonts w:ascii="Symbol" w:hAnsi="Symbol" w:cs="Symbol" w:hint="default"/>
        </w:rPr>
      </w:lvl>
    </w:lvlOverride>
  </w:num>
  <w:num w:numId="13">
    <w:abstractNumId w:val="3"/>
  </w:num>
  <w:num w:numId="14">
    <w:abstractNumId w:val="3"/>
    <w:lvlOverride w:ilvl="0">
      <w:lvl w:ilvl="0">
        <w:start w:val="1"/>
        <w:numFmt w:val="decimal"/>
        <w:lvlText w:val="%1."/>
        <w:legacy w:legacy="1" w:legacySpace="0" w:legacyIndent="567"/>
        <w:lvlJc w:val="left"/>
        <w:pPr>
          <w:ind w:left="2268" w:hanging="567"/>
        </w:pPr>
      </w:lvl>
    </w:lvlOverride>
  </w:num>
  <w:num w:numId="15">
    <w:abstractNumId w:val="16"/>
  </w:num>
  <w:num w:numId="16">
    <w:abstractNumId w:val="16"/>
    <w:lvlOverride w:ilvl="0">
      <w:lvl w:ilvl="0">
        <w:start w:val="1"/>
        <w:numFmt w:val="decimal"/>
        <w:lvlText w:val="%1."/>
        <w:legacy w:legacy="1" w:legacySpace="0" w:legacyIndent="360"/>
        <w:lvlJc w:val="left"/>
        <w:pPr>
          <w:ind w:left="2061" w:hanging="360"/>
        </w:pPr>
      </w:lvl>
    </w:lvlOverride>
  </w:num>
  <w:num w:numId="17">
    <w:abstractNumId w:val="0"/>
    <w:lvlOverride w:ilvl="0">
      <w:lvl w:ilvl="0">
        <w:start w:val="1"/>
        <w:numFmt w:val="bullet"/>
        <w:lvlText w:val=""/>
        <w:legacy w:legacy="1" w:legacySpace="0" w:legacyIndent="283"/>
        <w:lvlJc w:val="left"/>
        <w:pPr>
          <w:ind w:left="1984" w:hanging="283"/>
        </w:pPr>
        <w:rPr>
          <w:rFonts w:ascii="Monotype Sorts" w:hAnsi="Monotype Sorts" w:cs="Monotype Sorts" w:hint="default"/>
        </w:rPr>
      </w:lvl>
    </w:lvlOverride>
  </w:num>
  <w:num w:numId="18">
    <w:abstractNumId w:val="0"/>
    <w:lvlOverride w:ilvl="0">
      <w:lvl w:ilvl="0">
        <w:start w:val="1"/>
        <w:numFmt w:val="bullet"/>
        <w:lvlText w:val=""/>
        <w:legacy w:legacy="1" w:legacySpace="0" w:legacyIndent="283"/>
        <w:lvlJc w:val="left"/>
        <w:pPr>
          <w:ind w:left="1984" w:hanging="283"/>
        </w:pPr>
        <w:rPr>
          <w:rFonts w:ascii="Monotype Sorts" w:hAnsi="Monotype Sorts" w:cs="Monotype Sorts" w:hint="default"/>
        </w:rPr>
      </w:lvl>
    </w:lvlOverride>
  </w:num>
  <w:num w:numId="19">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0">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1">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2">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3">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4">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5">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6">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7">
    <w:abstractNumId w:val="13"/>
  </w:num>
  <w:num w:numId="28">
    <w:abstractNumId w:val="17"/>
  </w:num>
  <w:num w:numId="29">
    <w:abstractNumId w:val="5"/>
  </w:num>
  <w:num w:numId="30">
    <w:abstractNumId w:val="18"/>
  </w:num>
  <w:num w:numId="31">
    <w:abstractNumId w:val="9"/>
  </w:num>
  <w:num w:numId="32">
    <w:abstractNumId w:val="15"/>
  </w:num>
  <w:num w:numId="33">
    <w:abstractNumId w:val="12"/>
  </w:num>
  <w:num w:numId="34">
    <w:abstractNumId w:val="4"/>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351ACC"/>
    <w:rsid w:val="00015128"/>
    <w:rsid w:val="0001677D"/>
    <w:rsid w:val="000173F0"/>
    <w:rsid w:val="000234EC"/>
    <w:rsid w:val="000438FB"/>
    <w:rsid w:val="0006567A"/>
    <w:rsid w:val="000735E4"/>
    <w:rsid w:val="00075C08"/>
    <w:rsid w:val="0008127C"/>
    <w:rsid w:val="00083046"/>
    <w:rsid w:val="000943C1"/>
    <w:rsid w:val="00094436"/>
    <w:rsid w:val="00096115"/>
    <w:rsid w:val="000A011B"/>
    <w:rsid w:val="000C5B51"/>
    <w:rsid w:val="000D7335"/>
    <w:rsid w:val="000F6A1E"/>
    <w:rsid w:val="00102E14"/>
    <w:rsid w:val="00116E06"/>
    <w:rsid w:val="00121A13"/>
    <w:rsid w:val="001325AE"/>
    <w:rsid w:val="00142952"/>
    <w:rsid w:val="00173CF3"/>
    <w:rsid w:val="00175DD3"/>
    <w:rsid w:val="0017779D"/>
    <w:rsid w:val="001A1B14"/>
    <w:rsid w:val="001B423C"/>
    <w:rsid w:val="001B5ECD"/>
    <w:rsid w:val="001C1C17"/>
    <w:rsid w:val="002024E5"/>
    <w:rsid w:val="00203983"/>
    <w:rsid w:val="00214C61"/>
    <w:rsid w:val="00223EF8"/>
    <w:rsid w:val="00225D9B"/>
    <w:rsid w:val="00234B04"/>
    <w:rsid w:val="00237FB9"/>
    <w:rsid w:val="0024465D"/>
    <w:rsid w:val="00247526"/>
    <w:rsid w:val="0025268E"/>
    <w:rsid w:val="002546DE"/>
    <w:rsid w:val="00256DF8"/>
    <w:rsid w:val="0027201F"/>
    <w:rsid w:val="002804D5"/>
    <w:rsid w:val="0028548A"/>
    <w:rsid w:val="002923E8"/>
    <w:rsid w:val="002A0EDE"/>
    <w:rsid w:val="002A1FB9"/>
    <w:rsid w:val="002A20DE"/>
    <w:rsid w:val="002B0347"/>
    <w:rsid w:val="002D654F"/>
    <w:rsid w:val="002D67C2"/>
    <w:rsid w:val="002E5B3B"/>
    <w:rsid w:val="002F3811"/>
    <w:rsid w:val="00302FB0"/>
    <w:rsid w:val="00307CF1"/>
    <w:rsid w:val="00316351"/>
    <w:rsid w:val="00351ACC"/>
    <w:rsid w:val="00353DBF"/>
    <w:rsid w:val="00354482"/>
    <w:rsid w:val="00355F99"/>
    <w:rsid w:val="00365D21"/>
    <w:rsid w:val="0037111D"/>
    <w:rsid w:val="00381C2F"/>
    <w:rsid w:val="0039633C"/>
    <w:rsid w:val="003B145C"/>
    <w:rsid w:val="003D4773"/>
    <w:rsid w:val="003D78D9"/>
    <w:rsid w:val="003D7EF6"/>
    <w:rsid w:val="003E32AE"/>
    <w:rsid w:val="004042E5"/>
    <w:rsid w:val="00424590"/>
    <w:rsid w:val="00440021"/>
    <w:rsid w:val="00443153"/>
    <w:rsid w:val="00443FD7"/>
    <w:rsid w:val="00445A7D"/>
    <w:rsid w:val="00475076"/>
    <w:rsid w:val="00476319"/>
    <w:rsid w:val="00481ACD"/>
    <w:rsid w:val="004824D9"/>
    <w:rsid w:val="004870E2"/>
    <w:rsid w:val="0049531E"/>
    <w:rsid w:val="004964CE"/>
    <w:rsid w:val="004A42C8"/>
    <w:rsid w:val="004C16B7"/>
    <w:rsid w:val="004C65C2"/>
    <w:rsid w:val="004D074F"/>
    <w:rsid w:val="004D247F"/>
    <w:rsid w:val="004F07B6"/>
    <w:rsid w:val="00506360"/>
    <w:rsid w:val="00527FE4"/>
    <w:rsid w:val="005306E5"/>
    <w:rsid w:val="00544190"/>
    <w:rsid w:val="00544946"/>
    <w:rsid w:val="00544D59"/>
    <w:rsid w:val="00576EF8"/>
    <w:rsid w:val="00594196"/>
    <w:rsid w:val="00594719"/>
    <w:rsid w:val="005949CD"/>
    <w:rsid w:val="005D0005"/>
    <w:rsid w:val="005F451E"/>
    <w:rsid w:val="00615F3A"/>
    <w:rsid w:val="00623B56"/>
    <w:rsid w:val="00635DF8"/>
    <w:rsid w:val="0064093B"/>
    <w:rsid w:val="00647B03"/>
    <w:rsid w:val="00652F5A"/>
    <w:rsid w:val="00665080"/>
    <w:rsid w:val="0068776F"/>
    <w:rsid w:val="006A4479"/>
    <w:rsid w:val="006A4ED7"/>
    <w:rsid w:val="006C739A"/>
    <w:rsid w:val="006E235D"/>
    <w:rsid w:val="006E5FD1"/>
    <w:rsid w:val="006F56F7"/>
    <w:rsid w:val="006F6996"/>
    <w:rsid w:val="00711211"/>
    <w:rsid w:val="00712E79"/>
    <w:rsid w:val="0072143C"/>
    <w:rsid w:val="0072287C"/>
    <w:rsid w:val="00732457"/>
    <w:rsid w:val="00734260"/>
    <w:rsid w:val="00735BB4"/>
    <w:rsid w:val="00736966"/>
    <w:rsid w:val="007549C4"/>
    <w:rsid w:val="00756E8F"/>
    <w:rsid w:val="007801C1"/>
    <w:rsid w:val="0078351A"/>
    <w:rsid w:val="00793DFB"/>
    <w:rsid w:val="00794364"/>
    <w:rsid w:val="007A16DC"/>
    <w:rsid w:val="007A2223"/>
    <w:rsid w:val="007A22F6"/>
    <w:rsid w:val="007E3D40"/>
    <w:rsid w:val="00800B82"/>
    <w:rsid w:val="00803229"/>
    <w:rsid w:val="008039D3"/>
    <w:rsid w:val="00827B6E"/>
    <w:rsid w:val="00835591"/>
    <w:rsid w:val="00841A71"/>
    <w:rsid w:val="008463E6"/>
    <w:rsid w:val="00854ECC"/>
    <w:rsid w:val="00870410"/>
    <w:rsid w:val="00891490"/>
    <w:rsid w:val="008A5947"/>
    <w:rsid w:val="008A6A85"/>
    <w:rsid w:val="008A775B"/>
    <w:rsid w:val="008B45A6"/>
    <w:rsid w:val="008B7FC3"/>
    <w:rsid w:val="008C2C16"/>
    <w:rsid w:val="008F0DDF"/>
    <w:rsid w:val="00902543"/>
    <w:rsid w:val="00907823"/>
    <w:rsid w:val="00922D6F"/>
    <w:rsid w:val="009461F4"/>
    <w:rsid w:val="0095709A"/>
    <w:rsid w:val="00964624"/>
    <w:rsid w:val="00975DEC"/>
    <w:rsid w:val="00976521"/>
    <w:rsid w:val="00994CA0"/>
    <w:rsid w:val="009B58B3"/>
    <w:rsid w:val="009B767F"/>
    <w:rsid w:val="009C6456"/>
    <w:rsid w:val="009D443A"/>
    <w:rsid w:val="009F187E"/>
    <w:rsid w:val="009F5DB4"/>
    <w:rsid w:val="00A06B41"/>
    <w:rsid w:val="00A27961"/>
    <w:rsid w:val="00A4339E"/>
    <w:rsid w:val="00A46EF4"/>
    <w:rsid w:val="00A60ACD"/>
    <w:rsid w:val="00A7313D"/>
    <w:rsid w:val="00A95E19"/>
    <w:rsid w:val="00AB1503"/>
    <w:rsid w:val="00AC3B66"/>
    <w:rsid w:val="00AC5A1D"/>
    <w:rsid w:val="00AD62D6"/>
    <w:rsid w:val="00AE06DB"/>
    <w:rsid w:val="00AF328D"/>
    <w:rsid w:val="00AF4163"/>
    <w:rsid w:val="00B17F4C"/>
    <w:rsid w:val="00B33DE0"/>
    <w:rsid w:val="00B34D84"/>
    <w:rsid w:val="00B556A1"/>
    <w:rsid w:val="00B57483"/>
    <w:rsid w:val="00B7156C"/>
    <w:rsid w:val="00B81BF3"/>
    <w:rsid w:val="00B8511B"/>
    <w:rsid w:val="00B866B6"/>
    <w:rsid w:val="00B922ED"/>
    <w:rsid w:val="00B9530E"/>
    <w:rsid w:val="00BA65D5"/>
    <w:rsid w:val="00BA7958"/>
    <w:rsid w:val="00BC571C"/>
    <w:rsid w:val="00BD26EE"/>
    <w:rsid w:val="00BD2C57"/>
    <w:rsid w:val="00BE663A"/>
    <w:rsid w:val="00BE776C"/>
    <w:rsid w:val="00C050DB"/>
    <w:rsid w:val="00C07D74"/>
    <w:rsid w:val="00C168ED"/>
    <w:rsid w:val="00C308E2"/>
    <w:rsid w:val="00C31A1F"/>
    <w:rsid w:val="00C3594A"/>
    <w:rsid w:val="00C4732E"/>
    <w:rsid w:val="00C51048"/>
    <w:rsid w:val="00C57747"/>
    <w:rsid w:val="00C6549F"/>
    <w:rsid w:val="00C80A58"/>
    <w:rsid w:val="00C94286"/>
    <w:rsid w:val="00C95DD1"/>
    <w:rsid w:val="00CA10B5"/>
    <w:rsid w:val="00CA3B69"/>
    <w:rsid w:val="00CC437A"/>
    <w:rsid w:val="00CD272D"/>
    <w:rsid w:val="00CD620F"/>
    <w:rsid w:val="00CE2E25"/>
    <w:rsid w:val="00CF639E"/>
    <w:rsid w:val="00CF6A87"/>
    <w:rsid w:val="00D111F9"/>
    <w:rsid w:val="00D26012"/>
    <w:rsid w:val="00D36DCE"/>
    <w:rsid w:val="00D60799"/>
    <w:rsid w:val="00D64014"/>
    <w:rsid w:val="00D641F8"/>
    <w:rsid w:val="00D73337"/>
    <w:rsid w:val="00D81B66"/>
    <w:rsid w:val="00D81BC0"/>
    <w:rsid w:val="00D87006"/>
    <w:rsid w:val="00D961BE"/>
    <w:rsid w:val="00DB0E73"/>
    <w:rsid w:val="00DB3718"/>
    <w:rsid w:val="00DB4A48"/>
    <w:rsid w:val="00DE31F8"/>
    <w:rsid w:val="00DE3DFA"/>
    <w:rsid w:val="00DE75BB"/>
    <w:rsid w:val="00E03D8F"/>
    <w:rsid w:val="00E068DD"/>
    <w:rsid w:val="00E06ACB"/>
    <w:rsid w:val="00E159B2"/>
    <w:rsid w:val="00E26FD1"/>
    <w:rsid w:val="00E322DD"/>
    <w:rsid w:val="00E63C2B"/>
    <w:rsid w:val="00E737FC"/>
    <w:rsid w:val="00E95FB4"/>
    <w:rsid w:val="00EA7377"/>
    <w:rsid w:val="00EA79AC"/>
    <w:rsid w:val="00EB13A1"/>
    <w:rsid w:val="00EC5BE3"/>
    <w:rsid w:val="00EF0036"/>
    <w:rsid w:val="00EF269D"/>
    <w:rsid w:val="00F05312"/>
    <w:rsid w:val="00F21033"/>
    <w:rsid w:val="00F22CC9"/>
    <w:rsid w:val="00F23531"/>
    <w:rsid w:val="00F25AF4"/>
    <w:rsid w:val="00F46B99"/>
    <w:rsid w:val="00F53970"/>
    <w:rsid w:val="00F719E0"/>
    <w:rsid w:val="00F757E3"/>
    <w:rsid w:val="00F81DDA"/>
    <w:rsid w:val="00FA0AEE"/>
    <w:rsid w:val="00FB1A3E"/>
    <w:rsid w:val="00FC144F"/>
    <w:rsid w:val="00FC1F0A"/>
    <w:rsid w:val="00FD20B6"/>
    <w:rsid w:val="00FE073A"/>
    <w:rsid w:val="00FE4F3A"/>
    <w:rsid w:val="00FF0E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64624"/>
    <w:rPr>
      <w:sz w:val="24"/>
      <w:szCs w:val="24"/>
      <w:lang w:val="en-GB" w:eastAsia="en-GB"/>
    </w:rPr>
  </w:style>
  <w:style w:type="paragraph" w:styleId="Heading1">
    <w:name w:val="heading 1"/>
    <w:basedOn w:val="Normal"/>
    <w:next w:val="Normal"/>
    <w:link w:val="Heading1Char"/>
    <w:uiPriority w:val="99"/>
    <w:qFormat/>
    <w:rsid w:val="00964624"/>
    <w:pPr>
      <w:keepNext/>
      <w:spacing w:before="240" w:after="60"/>
      <w:outlineLvl w:val="0"/>
    </w:pPr>
    <w:rPr>
      <w:rFonts w:ascii="Arial" w:hAnsi="Arial" w:cs="Arial"/>
      <w:b/>
      <w:bCs/>
      <w:kern w:val="28"/>
      <w:sz w:val="28"/>
      <w:szCs w:val="28"/>
    </w:rPr>
  </w:style>
  <w:style w:type="paragraph" w:styleId="Heading3">
    <w:name w:val="heading 3"/>
    <w:basedOn w:val="Heading1"/>
    <w:next w:val="Normal"/>
    <w:link w:val="Heading3Char"/>
    <w:uiPriority w:val="99"/>
    <w:qFormat/>
    <w:rsid w:val="00964624"/>
    <w:pPr>
      <w:keepLines/>
      <w:tabs>
        <w:tab w:val="left" w:pos="2552"/>
      </w:tabs>
      <w:spacing w:before="360" w:after="240"/>
      <w:ind w:left="1701"/>
      <w:outlineLvl w:val="2"/>
    </w:pPr>
    <w:rPr>
      <w:rFonts w:ascii="Optima" w:hAnsi="Optima" w:cs="Optima"/>
      <w:caps/>
      <w:kern w:val="0"/>
      <w:sz w:val="24"/>
      <w:szCs w:val="24"/>
    </w:rPr>
  </w:style>
  <w:style w:type="paragraph" w:styleId="Heading4">
    <w:name w:val="heading 4"/>
    <w:basedOn w:val="Normal"/>
    <w:next w:val="Normal"/>
    <w:link w:val="Heading4Char"/>
    <w:uiPriority w:val="99"/>
    <w:qFormat/>
    <w:locked/>
    <w:rsid w:val="007801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24D9"/>
    <w:rPr>
      <w:rFonts w:ascii="Cambria" w:hAnsi="Cambria" w:cs="Cambria"/>
      <w:b/>
      <w:bCs/>
      <w:kern w:val="32"/>
      <w:sz w:val="32"/>
      <w:szCs w:val="32"/>
      <w:lang w:val="en-GB" w:eastAsia="en-GB"/>
    </w:rPr>
  </w:style>
  <w:style w:type="character" w:customStyle="1" w:styleId="Heading3Char">
    <w:name w:val="Heading 3 Char"/>
    <w:basedOn w:val="DefaultParagraphFont"/>
    <w:link w:val="Heading3"/>
    <w:uiPriority w:val="99"/>
    <w:semiHidden/>
    <w:locked/>
    <w:rsid w:val="004824D9"/>
    <w:rPr>
      <w:rFonts w:ascii="Cambria" w:hAnsi="Cambria" w:cs="Cambria"/>
      <w:b/>
      <w:bCs/>
      <w:sz w:val="26"/>
      <w:szCs w:val="26"/>
      <w:lang w:val="en-GB" w:eastAsia="en-GB"/>
    </w:rPr>
  </w:style>
  <w:style w:type="character" w:customStyle="1" w:styleId="Heading4Char">
    <w:name w:val="Heading 4 Char"/>
    <w:basedOn w:val="DefaultParagraphFont"/>
    <w:link w:val="Heading4"/>
    <w:uiPriority w:val="99"/>
    <w:semiHidden/>
    <w:locked/>
    <w:rsid w:val="007801C1"/>
    <w:rPr>
      <w:b/>
      <w:bCs/>
      <w:sz w:val="28"/>
      <w:szCs w:val="28"/>
      <w:lang w:val="en-GB" w:eastAsia="en-GB"/>
    </w:rPr>
  </w:style>
  <w:style w:type="paragraph" w:customStyle="1" w:styleId="titlefront">
    <w:name w:val="title_front"/>
    <w:basedOn w:val="Normal"/>
    <w:uiPriority w:val="99"/>
    <w:rsid w:val="00964624"/>
    <w:pPr>
      <w:spacing w:before="240"/>
      <w:ind w:left="1701"/>
      <w:jc w:val="right"/>
    </w:pPr>
    <w:rPr>
      <w:rFonts w:ascii="Optima" w:hAnsi="Optima" w:cs="Optima"/>
      <w:b/>
      <w:bCs/>
      <w:sz w:val="28"/>
      <w:szCs w:val="28"/>
    </w:rPr>
  </w:style>
  <w:style w:type="paragraph" w:styleId="Header">
    <w:name w:val="header"/>
    <w:basedOn w:val="Normal"/>
    <w:link w:val="HeaderChar"/>
    <w:uiPriority w:val="99"/>
    <w:rsid w:val="00964624"/>
    <w:pPr>
      <w:tabs>
        <w:tab w:val="center" w:pos="4320"/>
        <w:tab w:val="right" w:pos="8640"/>
      </w:tabs>
    </w:pPr>
    <w:rPr>
      <w:lang w:val="en-US" w:eastAsia="en-US"/>
    </w:rPr>
  </w:style>
  <w:style w:type="character" w:customStyle="1" w:styleId="HeaderChar">
    <w:name w:val="Header Char"/>
    <w:basedOn w:val="DefaultParagraphFont"/>
    <w:link w:val="Header"/>
    <w:uiPriority w:val="99"/>
    <w:locked/>
    <w:rsid w:val="004042E5"/>
    <w:rPr>
      <w:sz w:val="24"/>
      <w:szCs w:val="24"/>
    </w:rPr>
  </w:style>
  <w:style w:type="paragraph" w:styleId="Footer">
    <w:name w:val="footer"/>
    <w:basedOn w:val="Normal"/>
    <w:link w:val="FooterChar"/>
    <w:uiPriority w:val="99"/>
    <w:rsid w:val="00964624"/>
    <w:pPr>
      <w:tabs>
        <w:tab w:val="center" w:pos="4320"/>
        <w:tab w:val="right" w:pos="8640"/>
      </w:tabs>
    </w:pPr>
  </w:style>
  <w:style w:type="character" w:customStyle="1" w:styleId="FooterChar">
    <w:name w:val="Footer Char"/>
    <w:basedOn w:val="DefaultParagraphFont"/>
    <w:link w:val="Footer"/>
    <w:uiPriority w:val="99"/>
    <w:semiHidden/>
    <w:locked/>
    <w:rsid w:val="004824D9"/>
    <w:rPr>
      <w:sz w:val="24"/>
      <w:szCs w:val="24"/>
      <w:lang w:val="en-GB" w:eastAsia="en-GB"/>
    </w:rPr>
  </w:style>
  <w:style w:type="paragraph" w:customStyle="1" w:styleId="List1">
    <w:name w:val="List1"/>
    <w:basedOn w:val="Normal"/>
    <w:uiPriority w:val="99"/>
    <w:rsid w:val="00964624"/>
    <w:pPr>
      <w:spacing w:before="240"/>
      <w:ind w:left="2268" w:hanging="567"/>
      <w:jc w:val="both"/>
    </w:pPr>
    <w:rPr>
      <w:rFonts w:ascii="Optima" w:hAnsi="Optima" w:cs="Optima"/>
      <w:sz w:val="22"/>
      <w:szCs w:val="22"/>
    </w:rPr>
  </w:style>
  <w:style w:type="paragraph" w:customStyle="1" w:styleId="bulletbol">
    <w:name w:val="bullet_bol"/>
    <w:basedOn w:val="Normal"/>
    <w:uiPriority w:val="99"/>
    <w:rsid w:val="00964624"/>
    <w:pPr>
      <w:tabs>
        <w:tab w:val="left" w:pos="2260"/>
      </w:tabs>
      <w:spacing w:before="120"/>
      <w:ind w:left="2061" w:hanging="360"/>
      <w:jc w:val="both"/>
    </w:pPr>
    <w:rPr>
      <w:rFonts w:ascii="Optima" w:hAnsi="Optima" w:cs="Optima"/>
      <w:sz w:val="22"/>
      <w:szCs w:val="22"/>
    </w:rPr>
  </w:style>
  <w:style w:type="paragraph" w:customStyle="1" w:styleId="internormal">
    <w:name w:val="internormal"/>
    <w:basedOn w:val="Normal"/>
    <w:uiPriority w:val="99"/>
    <w:rsid w:val="00964624"/>
    <w:pPr>
      <w:ind w:left="1701"/>
      <w:jc w:val="both"/>
    </w:pPr>
    <w:rPr>
      <w:rFonts w:ascii="Optima" w:hAnsi="Optima" w:cs="Optima"/>
      <w:sz w:val="22"/>
      <w:szCs w:val="22"/>
    </w:rPr>
  </w:style>
  <w:style w:type="paragraph" w:customStyle="1" w:styleId="normaltableau">
    <w:name w:val="normal_tableau"/>
    <w:basedOn w:val="Normal"/>
    <w:uiPriority w:val="99"/>
    <w:rsid w:val="00964624"/>
    <w:pPr>
      <w:spacing w:before="120" w:after="120"/>
      <w:jc w:val="both"/>
    </w:pPr>
    <w:rPr>
      <w:rFonts w:ascii="Optima" w:hAnsi="Optima" w:cs="Optima"/>
      <w:sz w:val="22"/>
      <w:szCs w:val="22"/>
    </w:rPr>
  </w:style>
  <w:style w:type="paragraph" w:styleId="FootnoteText">
    <w:name w:val="footnote text"/>
    <w:basedOn w:val="Normal"/>
    <w:link w:val="FootnoteTextChar"/>
    <w:uiPriority w:val="99"/>
    <w:semiHidden/>
    <w:rsid w:val="00964624"/>
    <w:rPr>
      <w:sz w:val="20"/>
      <w:szCs w:val="20"/>
    </w:rPr>
  </w:style>
  <w:style w:type="character" w:customStyle="1" w:styleId="FootnoteTextChar">
    <w:name w:val="Footnote Text Char"/>
    <w:basedOn w:val="DefaultParagraphFont"/>
    <w:link w:val="FootnoteText"/>
    <w:uiPriority w:val="99"/>
    <w:semiHidden/>
    <w:locked/>
    <w:rsid w:val="004824D9"/>
    <w:rPr>
      <w:sz w:val="20"/>
      <w:szCs w:val="20"/>
      <w:lang w:val="en-GB" w:eastAsia="en-GB"/>
    </w:rPr>
  </w:style>
  <w:style w:type="character" w:styleId="FootnoteReference">
    <w:name w:val="footnote reference"/>
    <w:basedOn w:val="DefaultParagraphFont"/>
    <w:uiPriority w:val="99"/>
    <w:semiHidden/>
    <w:rsid w:val="00964624"/>
    <w:rPr>
      <w:vertAlign w:val="superscript"/>
    </w:rPr>
  </w:style>
  <w:style w:type="paragraph" w:styleId="DocumentMap">
    <w:name w:val="Document Map"/>
    <w:basedOn w:val="Normal"/>
    <w:link w:val="DocumentMapChar"/>
    <w:uiPriority w:val="99"/>
    <w:semiHidden/>
    <w:rsid w:val="0096462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824D9"/>
    <w:rPr>
      <w:sz w:val="2"/>
      <w:szCs w:val="2"/>
      <w:lang w:val="en-GB" w:eastAsia="en-GB"/>
    </w:rPr>
  </w:style>
  <w:style w:type="character" w:styleId="PageNumber">
    <w:name w:val="page number"/>
    <w:basedOn w:val="DefaultParagraphFont"/>
    <w:uiPriority w:val="99"/>
    <w:rsid w:val="00964624"/>
  </w:style>
  <w:style w:type="paragraph" w:customStyle="1" w:styleId="Annexetitle">
    <w:name w:val="Annexe_title"/>
    <w:basedOn w:val="Heading1"/>
    <w:next w:val="Normal"/>
    <w:autoRedefine/>
    <w:uiPriority w:val="99"/>
    <w:rsid w:val="00964624"/>
    <w:pPr>
      <w:keepNext w:val="0"/>
      <w:pageBreakBefore/>
      <w:tabs>
        <w:tab w:val="left" w:pos="1701"/>
        <w:tab w:val="left" w:pos="2552"/>
      </w:tabs>
      <w:spacing w:after="240"/>
      <w:jc w:val="center"/>
      <w:outlineLvl w:val="9"/>
    </w:pPr>
    <w:rPr>
      <w:rFonts w:ascii="Optima" w:hAnsi="Optima" w:cs="Optima"/>
      <w:caps/>
      <w:kern w:val="0"/>
      <w:sz w:val="32"/>
      <w:szCs w:val="32"/>
    </w:rPr>
  </w:style>
  <w:style w:type="character" w:customStyle="1" w:styleId="Style11pt">
    <w:name w:val="Style 11 pt"/>
    <w:uiPriority w:val="99"/>
    <w:rsid w:val="00C3594A"/>
    <w:rPr>
      <w:sz w:val="22"/>
      <w:szCs w:val="22"/>
    </w:rPr>
  </w:style>
  <w:style w:type="paragraph" w:customStyle="1" w:styleId="Char2">
    <w:name w:val="Char2"/>
    <w:basedOn w:val="Normal"/>
    <w:uiPriority w:val="99"/>
    <w:rsid w:val="00C3594A"/>
    <w:pPr>
      <w:spacing w:after="160" w:line="240" w:lineRule="exact"/>
    </w:pPr>
    <w:rPr>
      <w:rFonts w:ascii="Tahoma" w:hAnsi="Tahoma" w:cs="Tahoma"/>
      <w:sz w:val="20"/>
      <w:szCs w:val="20"/>
      <w:lang w:val="en-US" w:eastAsia="en-US"/>
    </w:rPr>
  </w:style>
  <w:style w:type="paragraph" w:styleId="BodyText">
    <w:name w:val="Body Text"/>
    <w:basedOn w:val="Normal"/>
    <w:link w:val="BodyTextChar"/>
    <w:uiPriority w:val="99"/>
    <w:rsid w:val="00C168ED"/>
    <w:pPr>
      <w:spacing w:before="120" w:after="120"/>
    </w:pPr>
    <w:rPr>
      <w:rFonts w:ascii="Arial" w:hAnsi="Arial" w:cs="Arial"/>
      <w:sz w:val="20"/>
      <w:szCs w:val="20"/>
      <w:lang w:val="sv-SE" w:eastAsia="en-US"/>
    </w:rPr>
  </w:style>
  <w:style w:type="character" w:customStyle="1" w:styleId="BodyTextChar">
    <w:name w:val="Body Text Char"/>
    <w:basedOn w:val="DefaultParagraphFont"/>
    <w:link w:val="BodyText"/>
    <w:uiPriority w:val="99"/>
    <w:semiHidden/>
    <w:locked/>
    <w:rsid w:val="004824D9"/>
    <w:rPr>
      <w:sz w:val="24"/>
      <w:szCs w:val="24"/>
      <w:lang w:val="en-GB" w:eastAsia="en-GB"/>
    </w:rPr>
  </w:style>
  <w:style w:type="paragraph" w:styleId="BalloonText">
    <w:name w:val="Balloon Text"/>
    <w:basedOn w:val="Normal"/>
    <w:link w:val="BalloonTextChar"/>
    <w:uiPriority w:val="99"/>
    <w:semiHidden/>
    <w:rsid w:val="00A95E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24D9"/>
    <w:rPr>
      <w:sz w:val="2"/>
      <w:szCs w:val="2"/>
      <w:lang w:val="en-GB" w:eastAsia="en-GB"/>
    </w:rPr>
  </w:style>
  <w:style w:type="character" w:styleId="CommentReference">
    <w:name w:val="annotation reference"/>
    <w:basedOn w:val="DefaultParagraphFont"/>
    <w:uiPriority w:val="99"/>
    <w:semiHidden/>
    <w:rsid w:val="00B34D84"/>
    <w:rPr>
      <w:sz w:val="16"/>
      <w:szCs w:val="16"/>
    </w:rPr>
  </w:style>
  <w:style w:type="paragraph" w:styleId="CommentText">
    <w:name w:val="annotation text"/>
    <w:basedOn w:val="Normal"/>
    <w:link w:val="CommentTextChar"/>
    <w:uiPriority w:val="99"/>
    <w:semiHidden/>
    <w:rsid w:val="00B34D84"/>
    <w:rPr>
      <w:sz w:val="20"/>
      <w:szCs w:val="20"/>
    </w:rPr>
  </w:style>
  <w:style w:type="character" w:customStyle="1" w:styleId="CommentTextChar">
    <w:name w:val="Comment Text Char"/>
    <w:basedOn w:val="DefaultParagraphFont"/>
    <w:link w:val="CommentText"/>
    <w:uiPriority w:val="99"/>
    <w:locked/>
    <w:rsid w:val="00B34D84"/>
  </w:style>
  <w:style w:type="paragraph" w:styleId="CommentSubject">
    <w:name w:val="annotation subject"/>
    <w:basedOn w:val="CommentText"/>
    <w:next w:val="CommentText"/>
    <w:link w:val="CommentSubjectChar"/>
    <w:uiPriority w:val="99"/>
    <w:semiHidden/>
    <w:rsid w:val="00B34D84"/>
    <w:rPr>
      <w:b/>
      <w:bCs/>
      <w:lang w:val="en-US" w:eastAsia="en-US"/>
    </w:rPr>
  </w:style>
  <w:style w:type="character" w:customStyle="1" w:styleId="CommentSubjectChar">
    <w:name w:val="Comment Subject Char"/>
    <w:basedOn w:val="CommentTextChar"/>
    <w:link w:val="CommentSubject"/>
    <w:uiPriority w:val="99"/>
    <w:locked/>
    <w:rsid w:val="00B34D84"/>
    <w:rPr>
      <w:b/>
      <w:bCs/>
    </w:rPr>
  </w:style>
  <w:style w:type="paragraph" w:styleId="Revision">
    <w:name w:val="Revision"/>
    <w:hidden/>
    <w:uiPriority w:val="99"/>
    <w:semiHidden/>
    <w:rsid w:val="00B34D84"/>
    <w:rPr>
      <w:sz w:val="24"/>
      <w:szCs w:val="24"/>
      <w:lang w:val="en-GB" w:eastAsia="en-GB"/>
    </w:rPr>
  </w:style>
  <w:style w:type="character" w:styleId="Hyperlink">
    <w:name w:val="Hyperlink"/>
    <w:basedOn w:val="DefaultParagraphFont"/>
    <w:uiPriority w:val="99"/>
    <w:rsid w:val="006C739A"/>
    <w:rPr>
      <w:color w:val="0563C1"/>
      <w:u w:val="single"/>
    </w:rPr>
  </w:style>
</w:styles>
</file>

<file path=word/webSettings.xml><?xml version="1.0" encoding="utf-8"?>
<w:webSettings xmlns:r="http://schemas.openxmlformats.org/officeDocument/2006/relationships" xmlns:w="http://schemas.openxmlformats.org/wordprocessingml/2006/main">
  <w:divs>
    <w:div w:id="789472671">
      <w:marLeft w:val="0"/>
      <w:marRight w:val="0"/>
      <w:marTop w:val="0"/>
      <w:marBottom w:val="0"/>
      <w:divBdr>
        <w:top w:val="none" w:sz="0" w:space="0" w:color="auto"/>
        <w:left w:val="none" w:sz="0" w:space="0" w:color="auto"/>
        <w:bottom w:val="none" w:sz="0" w:space="0" w:color="auto"/>
        <w:right w:val="none" w:sz="0" w:space="0" w:color="auto"/>
      </w:divBdr>
    </w:div>
    <w:div w:id="789472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1865</Words>
  <Characters>10632</Characters>
  <Application>Microsoft Office Word</Application>
  <DocSecurity>0</DocSecurity>
  <Lines>88</Lines>
  <Paragraphs>24</Paragraphs>
  <ScaleCrop>false</ScaleCrop>
  <Company>European Commission</Company>
  <LinksUpToDate>false</LinksUpToDate>
  <CharactersWithSpaces>12473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WORKS TENDER</dc:title>
  <dc:subject/>
  <dc:creator>kaiser helmut</dc:creator>
  <cp:keywords/>
  <dc:description/>
  <cp:lastModifiedBy>Biba</cp:lastModifiedBy>
  <cp:revision>5</cp:revision>
  <cp:lastPrinted>2019-12-04T09:06:00Z</cp:lastPrinted>
  <dcterms:created xsi:type="dcterms:W3CDTF">2019-11-25T09:11:00Z</dcterms:created>
  <dcterms:modified xsi:type="dcterms:W3CDTF">2020-07-07T11:22:00Z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428461360</vt:i4>
  </property>
  <property fmtid="{D5CDD505-2E9C-101B-9397-08002B2CF9AE}" pid="3" name="_EmailSubject">
    <vt:lpwstr>Annexes services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lient">
    <vt:lpwstr>cajalja</vt:lpwstr>
  </property>
  <property fmtid="{D5CDD505-2E9C-101B-9397-08002B2CF9AE}" pid="7" name="_ReviewingToolsShownOnce">
    <vt:lpwstr/>
  </property>
</Properties>
</file>