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437" w:rsidRPr="00057F28" w:rsidRDefault="00EE7437" w:rsidP="00AB31D1">
      <w:pPr>
        <w:pStyle w:val="Subtitle"/>
        <w:shd w:val="clear" w:color="auto" w:fill="FFFF00"/>
        <w:spacing w:after="240"/>
        <w:jc w:val="both"/>
        <w:rPr>
          <w:rFonts w:cs="Arial"/>
          <w:b w:val="0"/>
          <w:bCs w:val="0"/>
          <w:sz w:val="22"/>
          <w:szCs w:val="22"/>
          <w:lang w:val="en-GB"/>
        </w:rPr>
      </w:pPr>
      <w:r w:rsidRPr="00AA3EA6">
        <w:rPr>
          <w:rFonts w:cs="Arial"/>
          <w:sz w:val="22"/>
          <w:szCs w:val="22"/>
          <w:lang w:val="en-GB"/>
        </w:rPr>
        <w:t>How to complete th</w:t>
      </w:r>
      <w:r>
        <w:rPr>
          <w:rFonts w:cs="Arial"/>
          <w:sz w:val="22"/>
          <w:szCs w:val="22"/>
          <w:lang w:val="en-GB"/>
        </w:rPr>
        <w:t>is</w:t>
      </w:r>
      <w:r w:rsidRPr="00AA3EA6">
        <w:rPr>
          <w:rFonts w:cs="Arial"/>
          <w:sz w:val="22"/>
          <w:szCs w:val="22"/>
          <w:lang w:val="en-GB"/>
        </w:rPr>
        <w:t xml:space="preserve"> standard </w:t>
      </w:r>
      <w:r>
        <w:rPr>
          <w:rFonts w:cs="Arial"/>
          <w:sz w:val="22"/>
          <w:szCs w:val="22"/>
          <w:lang w:val="en-GB"/>
        </w:rPr>
        <w:t>notification letter</w:t>
      </w:r>
      <w:r w:rsidRPr="00AA3EA6">
        <w:rPr>
          <w:rFonts w:cs="Arial"/>
          <w:sz w:val="22"/>
          <w:szCs w:val="22"/>
          <w:lang w:val="en-GB"/>
        </w:rPr>
        <w:t>:</w:t>
      </w:r>
      <w:r w:rsidRPr="001410E0">
        <w:rPr>
          <w:rFonts w:cs="Arial"/>
          <w:b w:val="0"/>
          <w:bCs w:val="0"/>
          <w:sz w:val="22"/>
          <w:szCs w:val="22"/>
          <w:lang w:val="en-GB"/>
        </w:rPr>
        <w:t>Please insert the information requested between the &lt;&gt; brackets, as appropriate for each tender procedure.Square brackets [ ] and parts shaded in grey indicate options to choose: they should be included when applicable</w:t>
      </w:r>
      <w:r>
        <w:rPr>
          <w:rFonts w:cs="Arial"/>
          <w:b w:val="0"/>
          <w:bCs w:val="0"/>
          <w:sz w:val="22"/>
          <w:szCs w:val="22"/>
          <w:lang w:val="en-GB"/>
        </w:rPr>
        <w:t>and</w:t>
      </w:r>
      <w:r w:rsidRPr="00057F28">
        <w:rPr>
          <w:rFonts w:cs="Arial"/>
          <w:b w:val="0"/>
          <w:bCs w:val="0"/>
          <w:sz w:val="22"/>
          <w:szCs w:val="22"/>
          <w:lang w:val="en-GB"/>
        </w:rPr>
        <w:t xml:space="preserve"> should only need to be amended in exceptional cases, depending on the requirements of particular tender procedures. </w:t>
      </w:r>
      <w:r w:rsidRPr="00057F28">
        <w:rPr>
          <w:rFonts w:cs="Arial"/>
          <w:sz w:val="22"/>
          <w:szCs w:val="22"/>
          <w:lang w:val="en-GB"/>
        </w:rPr>
        <w:t xml:space="preserve">All other parts must </w:t>
      </w:r>
      <w:r>
        <w:rPr>
          <w:rFonts w:cs="Arial"/>
          <w:sz w:val="22"/>
          <w:szCs w:val="22"/>
          <w:lang w:val="en-GB"/>
        </w:rPr>
        <w:t>be left unchanged</w:t>
      </w:r>
      <w:r w:rsidRPr="00057F28">
        <w:rPr>
          <w:rFonts w:cs="Arial"/>
          <w:sz w:val="22"/>
          <w:szCs w:val="22"/>
          <w:lang w:val="en-GB"/>
        </w:rPr>
        <w:t>.</w:t>
      </w:r>
      <w:r w:rsidRPr="002B370E">
        <w:rPr>
          <w:rFonts w:cs="Arial"/>
          <w:b w:val="0"/>
          <w:bCs w:val="0"/>
          <w:sz w:val="22"/>
          <w:szCs w:val="22"/>
          <w:lang w:val="en-GB"/>
        </w:rPr>
        <w:t xml:space="preserve">In the final version of the </w:t>
      </w:r>
      <w:r>
        <w:rPr>
          <w:rFonts w:cs="Arial"/>
          <w:b w:val="0"/>
          <w:bCs w:val="0"/>
          <w:sz w:val="22"/>
          <w:szCs w:val="22"/>
          <w:lang w:val="en-GB"/>
        </w:rPr>
        <w:t>notification letter</w:t>
      </w:r>
      <w:r w:rsidRPr="002B370E">
        <w:rPr>
          <w:rFonts w:cs="Arial"/>
          <w:b w:val="0"/>
          <w:bCs w:val="0"/>
          <w:sz w:val="22"/>
          <w:szCs w:val="22"/>
          <w:lang w:val="en-GB"/>
        </w:rPr>
        <w:t xml:space="preserve">, please remember to delete this paragraph, any other text with yellow highlighting and </w:t>
      </w:r>
      <w:r>
        <w:rPr>
          <w:rFonts w:cs="Arial"/>
          <w:b w:val="0"/>
          <w:bCs w:val="0"/>
          <w:sz w:val="22"/>
          <w:szCs w:val="22"/>
          <w:lang w:val="en-GB"/>
        </w:rPr>
        <w:t>to suppress all brackets</w:t>
      </w:r>
      <w:r w:rsidRPr="002B370E">
        <w:rPr>
          <w:rFonts w:cs="Arial"/>
          <w:b w:val="0"/>
          <w:bCs w:val="0"/>
          <w:sz w:val="22"/>
          <w:szCs w:val="22"/>
          <w:lang w:val="en-GB"/>
        </w:rPr>
        <w:t>.</w:t>
      </w:r>
    </w:p>
    <w:p w:rsidR="00EE7437" w:rsidRPr="00C66485" w:rsidRDefault="00EE7437" w:rsidP="007142D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center"/>
        <w:rPr>
          <w:rFonts w:ascii="Times New Roman" w:hAnsi="Times New Roman" w:cs="Times New Roman"/>
          <w:b/>
          <w:bCs/>
          <w:sz w:val="28"/>
          <w:szCs w:val="28"/>
        </w:rPr>
      </w:pPr>
      <w:r w:rsidRPr="00C66485">
        <w:rPr>
          <w:rFonts w:ascii="Times New Roman" w:hAnsi="Times New Roman" w:cs="Times New Roman"/>
          <w:b/>
          <w:bCs/>
          <w:sz w:val="28"/>
          <w:szCs w:val="28"/>
        </w:rPr>
        <w:t xml:space="preserve">Notification </w:t>
      </w:r>
      <w:r>
        <w:rPr>
          <w:rFonts w:ascii="Times New Roman" w:hAnsi="Times New Roman" w:cs="Times New Roman"/>
          <w:b/>
          <w:bCs/>
          <w:sz w:val="28"/>
          <w:szCs w:val="28"/>
        </w:rPr>
        <w:t>l</w:t>
      </w:r>
      <w:r w:rsidRPr="00C66485">
        <w:rPr>
          <w:rFonts w:ascii="Times New Roman" w:hAnsi="Times New Roman" w:cs="Times New Roman"/>
          <w:b/>
          <w:bCs/>
          <w:sz w:val="28"/>
          <w:szCs w:val="28"/>
        </w:rPr>
        <w:t>etter</w:t>
      </w:r>
    </w:p>
    <w:p w:rsidR="00EE7437" w:rsidRPr="00C66485" w:rsidRDefault="00EE7437" w:rsidP="007142D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center"/>
        <w:rPr>
          <w:rFonts w:ascii="Times New Roman" w:hAnsi="Times New Roman" w:cs="Times New Roman"/>
          <w:b/>
          <w:bCs/>
        </w:rPr>
      </w:pPr>
      <w:r w:rsidRPr="00C66485">
        <w:rPr>
          <w:rFonts w:ascii="Times New Roman" w:hAnsi="Times New Roman" w:cs="Times New Roman"/>
          <w:b/>
          <w:bCs/>
        </w:rPr>
        <w:t>&lt;</w:t>
      </w:r>
      <w:r w:rsidRPr="00976B7D">
        <w:rPr>
          <w:rFonts w:ascii="Times New Roman" w:hAnsi="Times New Roman" w:cs="Times New Roman"/>
          <w:b/>
          <w:bCs/>
          <w:highlight w:val="yellow"/>
        </w:rPr>
        <w:t xml:space="preserve">Letterhead of </w:t>
      </w:r>
      <w:r>
        <w:rPr>
          <w:rFonts w:ascii="Times New Roman" w:hAnsi="Times New Roman" w:cs="Times New Roman"/>
          <w:b/>
          <w:bCs/>
          <w:highlight w:val="yellow"/>
        </w:rPr>
        <w:t>c</w:t>
      </w:r>
      <w:r w:rsidRPr="00976B7D">
        <w:rPr>
          <w:rFonts w:ascii="Times New Roman" w:hAnsi="Times New Roman" w:cs="Times New Roman"/>
          <w:b/>
          <w:bCs/>
          <w:highlight w:val="yellow"/>
        </w:rPr>
        <w:t xml:space="preserve">ontracting </w:t>
      </w:r>
      <w:r>
        <w:rPr>
          <w:rFonts w:ascii="Times New Roman" w:hAnsi="Times New Roman" w:cs="Times New Roman"/>
          <w:b/>
          <w:bCs/>
          <w:highlight w:val="yellow"/>
        </w:rPr>
        <w:t>a</w:t>
      </w:r>
      <w:r w:rsidRPr="00976B7D">
        <w:rPr>
          <w:rFonts w:ascii="Times New Roman" w:hAnsi="Times New Roman" w:cs="Times New Roman"/>
          <w:b/>
          <w:bCs/>
          <w:highlight w:val="yellow"/>
        </w:rPr>
        <w:t>uthority</w:t>
      </w:r>
      <w:r w:rsidRPr="00C66485">
        <w:rPr>
          <w:rFonts w:ascii="Times New Roman" w:hAnsi="Times New Roman" w:cs="Times New Roman"/>
          <w:b/>
          <w:bCs/>
        </w:rPr>
        <w:t>&gt;</w:t>
      </w:r>
    </w:p>
    <w:p w:rsidR="00EE7437" w:rsidRDefault="00EE7437" w:rsidP="007142D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rPr>
          <w:rFonts w:ascii="Times New Roman" w:hAnsi="Times New Roman" w:cs="Times New Roman"/>
        </w:rPr>
      </w:pPr>
    </w:p>
    <w:p w:rsidR="00EE7437" w:rsidRPr="00C66485" w:rsidRDefault="00EE7437" w:rsidP="0073119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5103"/>
        <w:jc w:val="left"/>
        <w:rPr>
          <w:rFonts w:ascii="Times New Roman" w:hAnsi="Times New Roman" w:cs="Times New Roman"/>
        </w:rPr>
      </w:pPr>
      <w:r w:rsidRPr="00C66485">
        <w:rPr>
          <w:rFonts w:ascii="Times New Roman" w:hAnsi="Times New Roman" w:cs="Times New Roman"/>
        </w:rPr>
        <w:t>&lt;</w:t>
      </w:r>
      <w:r w:rsidRPr="00976B7D">
        <w:rPr>
          <w:rFonts w:ascii="Times New Roman" w:hAnsi="Times New Roman" w:cs="Times New Roman"/>
          <w:highlight w:val="yellow"/>
        </w:rPr>
        <w:t>Date</w:t>
      </w:r>
      <w:r w:rsidRPr="00C66485">
        <w:rPr>
          <w:rFonts w:ascii="Times New Roman" w:hAnsi="Times New Roman" w:cs="Times New Roman"/>
        </w:rPr>
        <w:t>&gt;</w:t>
      </w:r>
    </w:p>
    <w:p w:rsidR="00EE7437" w:rsidRDefault="00EE7437" w:rsidP="0073119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5103"/>
        <w:jc w:val="left"/>
        <w:rPr>
          <w:rFonts w:ascii="Times New Roman" w:hAnsi="Times New Roman" w:cs="Times New Roman"/>
        </w:rPr>
      </w:pPr>
      <w:r w:rsidRPr="00C66485">
        <w:rPr>
          <w:rFonts w:ascii="Times New Roman" w:hAnsi="Times New Roman" w:cs="Times New Roman"/>
        </w:rPr>
        <w:t>&lt;</w:t>
      </w:r>
      <w:r w:rsidRPr="00976B7D">
        <w:rPr>
          <w:rFonts w:ascii="Times New Roman" w:hAnsi="Times New Roman" w:cs="Times New Roman"/>
          <w:highlight w:val="yellow"/>
        </w:rPr>
        <w:t>Official name of tenderer / candidate /contractor</w:t>
      </w:r>
      <w:r w:rsidRPr="00C66485">
        <w:rPr>
          <w:rFonts w:ascii="Times New Roman" w:hAnsi="Times New Roman" w:cs="Times New Roman"/>
        </w:rPr>
        <w:t>&gt;</w:t>
      </w:r>
    </w:p>
    <w:p w:rsidR="00EE7437" w:rsidRPr="00C66485" w:rsidRDefault="00EE7437" w:rsidP="0073119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5103"/>
        <w:jc w:val="left"/>
        <w:rPr>
          <w:rFonts w:ascii="Times New Roman" w:hAnsi="Times New Roman" w:cs="Times New Roman"/>
        </w:rPr>
      </w:pPr>
      <w:r w:rsidRPr="00C66485">
        <w:rPr>
          <w:rFonts w:ascii="Times New Roman" w:hAnsi="Times New Roman" w:cs="Times New Roman"/>
        </w:rPr>
        <w:t>&lt;</w:t>
      </w:r>
      <w:r w:rsidRPr="00976B7D">
        <w:rPr>
          <w:rFonts w:ascii="Times New Roman" w:hAnsi="Times New Roman" w:cs="Times New Roman"/>
          <w:highlight w:val="yellow"/>
        </w:rPr>
        <w:t xml:space="preserve">Address of tenderer / candidate / contractor </w:t>
      </w:r>
      <w:r w:rsidRPr="00C66485">
        <w:rPr>
          <w:rFonts w:ascii="Times New Roman" w:hAnsi="Times New Roman" w:cs="Times New Roman"/>
        </w:rPr>
        <w:t>&gt;</w:t>
      </w:r>
    </w:p>
    <w:p w:rsidR="00EE7437" w:rsidRPr="00C66485" w:rsidRDefault="00EE7437" w:rsidP="007142D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rPr>
          <w:rFonts w:ascii="Times New Roman" w:hAnsi="Times New Roman" w:cs="Times New Roman"/>
        </w:rPr>
      </w:pPr>
      <w:r w:rsidRPr="00C66485">
        <w:rPr>
          <w:rFonts w:ascii="Times New Roman" w:hAnsi="Times New Roman" w:cs="Times New Roman"/>
        </w:rPr>
        <w:t>Our ref: &lt;</w:t>
      </w:r>
      <w:r w:rsidRPr="00976B7D">
        <w:rPr>
          <w:rFonts w:ascii="Times New Roman" w:hAnsi="Times New Roman" w:cs="Times New Roman"/>
          <w:highlight w:val="yellow"/>
        </w:rPr>
        <w:t>Publication reference</w:t>
      </w:r>
      <w:r w:rsidRPr="00C66485">
        <w:rPr>
          <w:rFonts w:ascii="Times New Roman" w:hAnsi="Times New Roman" w:cs="Times New Roman"/>
        </w:rPr>
        <w:t>&gt;</w:t>
      </w:r>
    </w:p>
    <w:p w:rsidR="00EE7437" w:rsidRPr="00C66485" w:rsidRDefault="00EE7437" w:rsidP="007142D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rPr>
      </w:pPr>
      <w:r w:rsidRPr="00C66485">
        <w:rPr>
          <w:rFonts w:ascii="Times New Roman" w:hAnsi="Times New Roman" w:cs="Times New Roman"/>
        </w:rPr>
        <w:t>Dear &lt;</w:t>
      </w:r>
      <w:r w:rsidRPr="00976B7D">
        <w:rPr>
          <w:rFonts w:ascii="Times New Roman" w:hAnsi="Times New Roman" w:cs="Times New Roman"/>
          <w:highlight w:val="yellow"/>
        </w:rPr>
        <w:t>Contact name</w:t>
      </w:r>
      <w:r w:rsidRPr="00C66485">
        <w:rPr>
          <w:rFonts w:ascii="Times New Roman" w:hAnsi="Times New Roman" w:cs="Times New Roman"/>
        </w:rPr>
        <w:t>&gt;</w:t>
      </w:r>
      <w:r>
        <w:rPr>
          <w:rFonts w:ascii="Times New Roman" w:hAnsi="Times New Roman" w:cs="Times New Roman"/>
        </w:rPr>
        <w:t>,</w:t>
      </w:r>
    </w:p>
    <w:p w:rsidR="00EE7437" w:rsidRPr="00C66485" w:rsidRDefault="00EE7437" w:rsidP="00C66485">
      <w:pPr>
        <w:rPr>
          <w:rFonts w:ascii="Times New Roman" w:hAnsi="Times New Roman" w:cs="Times New Roman"/>
          <w:color w:val="000000"/>
        </w:rPr>
      </w:pPr>
      <w:r w:rsidRPr="00C66485">
        <w:rPr>
          <w:rFonts w:ascii="Times New Roman" w:hAnsi="Times New Roman" w:cs="Times New Roman"/>
          <w:b/>
          <w:bCs/>
        </w:rPr>
        <w:t>&lt;</w:t>
      </w:r>
      <w:r w:rsidRPr="00976B7D">
        <w:rPr>
          <w:rFonts w:ascii="Times New Roman" w:hAnsi="Times New Roman" w:cs="Times New Roman"/>
          <w:b/>
          <w:bCs/>
          <w:highlight w:val="yellow"/>
        </w:rPr>
        <w:t>Contract title</w:t>
      </w:r>
      <w:r w:rsidRPr="00C66485">
        <w:rPr>
          <w:rFonts w:ascii="Times New Roman" w:hAnsi="Times New Roman" w:cs="Times New Roman"/>
          <w:b/>
          <w:bCs/>
        </w:rPr>
        <w:t>&gt;, &lt;</w:t>
      </w:r>
      <w:r w:rsidRPr="00976B7D">
        <w:rPr>
          <w:rFonts w:ascii="Times New Roman" w:hAnsi="Times New Roman" w:cs="Times New Roman"/>
          <w:b/>
          <w:bCs/>
          <w:highlight w:val="yellow"/>
        </w:rPr>
        <w:t>Location</w:t>
      </w:r>
      <w:r w:rsidRPr="00C66485">
        <w:rPr>
          <w:rFonts w:ascii="Times New Roman" w:hAnsi="Times New Roman" w:cs="Times New Roman"/>
          <w:b/>
          <w:bCs/>
        </w:rPr>
        <w:t>&gt;</w:t>
      </w:r>
    </w:p>
    <w:p w:rsidR="00EE7437" w:rsidRPr="00C66485" w:rsidRDefault="00EE7437" w:rsidP="00FE0290">
      <w:pPr>
        <w:spacing w:before="0" w:after="120"/>
        <w:rPr>
          <w:rFonts w:ascii="Times New Roman" w:hAnsi="Times New Roman" w:cs="Times New Roman"/>
          <w:color w:val="000000"/>
        </w:rPr>
      </w:pPr>
      <w:r w:rsidRPr="00C66485">
        <w:rPr>
          <w:rFonts w:ascii="Times New Roman" w:hAnsi="Times New Roman" w:cs="Times New Roman"/>
          <w:color w:val="000000"/>
        </w:rPr>
        <w:t xml:space="preserve">The above contract </w:t>
      </w:r>
      <w:r>
        <w:rPr>
          <w:rFonts w:ascii="Times New Roman" w:hAnsi="Times New Roman" w:cs="Times New Roman"/>
          <w:color w:val="000000"/>
        </w:rPr>
        <w:t>may be</w:t>
      </w:r>
      <w:r w:rsidRPr="00C66485">
        <w:rPr>
          <w:rFonts w:ascii="Times New Roman" w:hAnsi="Times New Roman" w:cs="Times New Roman"/>
          <w:color w:val="000000"/>
        </w:rPr>
        <w:t xml:space="preserve"> awarded to you</w:t>
      </w:r>
      <w:r w:rsidRPr="00914D8C">
        <w:rPr>
          <w:rFonts w:ascii="Times New Roman" w:hAnsi="Times New Roman" w:cs="Times New Roman"/>
          <w:color w:val="000000"/>
        </w:rPr>
        <w:t xml:space="preserve">subject to the eligibility of the proofs </w:t>
      </w:r>
      <w:r>
        <w:rPr>
          <w:rFonts w:ascii="Times New Roman" w:hAnsi="Times New Roman" w:cs="Times New Roman"/>
          <w:color w:val="000000"/>
        </w:rPr>
        <w:t xml:space="preserve">when requested, </w:t>
      </w:r>
      <w:r w:rsidRPr="00914D8C">
        <w:rPr>
          <w:rFonts w:ascii="Times New Roman" w:hAnsi="Times New Roman" w:cs="Times New Roman"/>
          <w:color w:val="000000"/>
        </w:rPr>
        <w:t>related to the exclusion situations and selection criteria mentioned below,for</w:t>
      </w:r>
      <w:r w:rsidRPr="00C66485">
        <w:rPr>
          <w:rFonts w:ascii="Times New Roman" w:hAnsi="Times New Roman" w:cs="Times New Roman"/>
          <w:color w:val="000000"/>
        </w:rPr>
        <w:t xml:space="preserve"> the amount mentioned in your tender </w:t>
      </w:r>
      <w:r w:rsidRPr="00976B7D">
        <w:rPr>
          <w:rFonts w:ascii="Times New Roman" w:hAnsi="Times New Roman" w:cs="Times New Roman"/>
          <w:color w:val="000000"/>
          <w:highlight w:val="lightGray"/>
        </w:rPr>
        <w:t>[, as corrected for arithmetic errors as follows</w:t>
      </w:r>
      <w:r w:rsidRPr="00C66485">
        <w:rPr>
          <w:rFonts w:ascii="Times New Roman" w:hAnsi="Times New Roman" w:cs="Times New Roman"/>
          <w:color w:val="000000"/>
        </w:rPr>
        <w:t xml:space="preserve">: </w:t>
      </w:r>
      <w:r>
        <w:rPr>
          <w:rFonts w:ascii="Times New Roman" w:hAnsi="Times New Roman" w:cs="Times New Roman"/>
          <w:color w:val="000000"/>
        </w:rPr>
        <w:t>&lt;</w:t>
      </w:r>
      <w:r w:rsidRPr="00976B7D">
        <w:rPr>
          <w:rFonts w:ascii="Times New Roman" w:hAnsi="Times New Roman" w:cs="Times New Roman"/>
          <w:color w:val="000000"/>
          <w:highlight w:val="yellow"/>
        </w:rPr>
        <w:t>…</w:t>
      </w:r>
      <w:r>
        <w:rPr>
          <w:rFonts w:ascii="Times New Roman" w:hAnsi="Times New Roman" w:cs="Times New Roman"/>
          <w:color w:val="000000"/>
        </w:rPr>
        <w:t>&gt;</w:t>
      </w:r>
      <w:r w:rsidRPr="00C66485">
        <w:rPr>
          <w:rFonts w:ascii="Times New Roman" w:hAnsi="Times New Roman" w:cs="Times New Roman"/>
          <w:color w:val="000000"/>
        </w:rPr>
        <w:t xml:space="preserve">] and on the basis of the conditions stipulated in the tender dossier.The contract value is </w:t>
      </w:r>
      <w:r>
        <w:rPr>
          <w:rFonts w:ascii="Times New Roman" w:hAnsi="Times New Roman" w:cs="Times New Roman"/>
          <w:color w:val="000000"/>
        </w:rPr>
        <w:t>[</w:t>
      </w:r>
      <w:r w:rsidRPr="00976B7D">
        <w:rPr>
          <w:rFonts w:ascii="Times New Roman" w:hAnsi="Times New Roman" w:cs="Times New Roman"/>
          <w:color w:val="000000"/>
          <w:highlight w:val="lightGray"/>
        </w:rPr>
        <w:t>EUR] [&lt;</w:t>
      </w:r>
      <w:r w:rsidRPr="00976B7D">
        <w:rPr>
          <w:rFonts w:ascii="Times New Roman" w:hAnsi="Times New Roman" w:cs="Times New Roman"/>
          <w:color w:val="000000"/>
          <w:highlight w:val="yellow"/>
        </w:rPr>
        <w:t>ISO code of national currency</w:t>
      </w:r>
      <w:r w:rsidRPr="00976B7D">
        <w:rPr>
          <w:rFonts w:ascii="Times New Roman" w:hAnsi="Times New Roman" w:cs="Times New Roman"/>
          <w:color w:val="000000"/>
          <w:highlight w:val="lightGray"/>
        </w:rPr>
        <w:t>&gt;</w:t>
      </w:r>
      <w:r w:rsidRPr="00976B7D">
        <w:rPr>
          <w:rFonts w:ascii="Times New Roman" w:hAnsi="Times New Roman" w:cs="Times New Roman"/>
          <w:color w:val="000000"/>
          <w:highlight w:val="yellow"/>
        </w:rPr>
        <w:t>only for indirect management</w:t>
      </w:r>
      <w:r>
        <w:rPr>
          <w:rFonts w:ascii="Times New Roman" w:hAnsi="Times New Roman" w:cs="Times New Roman"/>
          <w:color w:val="000000"/>
          <w:spacing w:val="-2"/>
          <w:highlight w:val="yellow"/>
        </w:rPr>
        <w:t xml:space="preserve">in the following cases: (i) when legal or local constraints exceptionally impose using the national currency; (ii) </w:t>
      </w:r>
      <w:r>
        <w:rPr>
          <w:rFonts w:ascii="Times New Roman" w:hAnsi="Times New Roman" w:cs="Times New Roman"/>
          <w:highlight w:val="yellow"/>
        </w:rPr>
        <w:t xml:space="preserve">when needed, </w:t>
      </w:r>
      <w:r>
        <w:rPr>
          <w:rFonts w:ascii="Times New Roman" w:hAnsi="Times New Roman" w:cs="Times New Roman"/>
          <w:color w:val="000000"/>
          <w:spacing w:val="-2"/>
          <w:highlight w:val="yellow"/>
        </w:rPr>
        <w:t>for contracts within the imprest component of a programme estimate</w:t>
      </w:r>
      <w:r>
        <w:rPr>
          <w:rFonts w:ascii="Times New Roman" w:hAnsi="Times New Roman" w:cs="Times New Roman"/>
          <w:color w:val="000000"/>
        </w:rPr>
        <w:t>]</w:t>
      </w:r>
      <w:r w:rsidRPr="00C66485">
        <w:rPr>
          <w:rFonts w:ascii="Times New Roman" w:hAnsi="Times New Roman" w:cs="Times New Roman"/>
          <w:color w:val="000000"/>
        </w:rPr>
        <w:t>&lt;</w:t>
      </w:r>
      <w:r w:rsidRPr="00976B7D">
        <w:rPr>
          <w:rFonts w:ascii="Times New Roman" w:hAnsi="Times New Roman" w:cs="Times New Roman"/>
          <w:color w:val="000000"/>
          <w:highlight w:val="yellow"/>
        </w:rPr>
        <w:t>amount</w:t>
      </w:r>
      <w:r w:rsidRPr="00C66485">
        <w:rPr>
          <w:rFonts w:ascii="Times New Roman" w:hAnsi="Times New Roman" w:cs="Times New Roman"/>
          <w:color w:val="000000"/>
        </w:rPr>
        <w:t xml:space="preserve">&gt;. </w:t>
      </w:r>
    </w:p>
    <w:p w:rsidR="00EE7437" w:rsidRPr="00244E56" w:rsidRDefault="00EE7437" w:rsidP="00FE0290">
      <w:pPr>
        <w:spacing w:before="0" w:after="120"/>
        <w:rPr>
          <w:rFonts w:ascii="Times New Roman" w:hAnsi="Times New Roman" w:cs="Times New Roman"/>
          <w:color w:val="000000"/>
        </w:rPr>
      </w:pPr>
      <w:r w:rsidRPr="00C66485">
        <w:rPr>
          <w:rFonts w:ascii="Times New Roman" w:hAnsi="Times New Roman" w:cs="Times New Roman"/>
          <w:color w:val="000000"/>
        </w:rPr>
        <w:t>Please complete a new financial identification form if your bank account details have changed since those submitted with your tender.</w:t>
      </w:r>
    </w:p>
    <w:p w:rsidR="00EE7437" w:rsidRDefault="00EE7437" w:rsidP="00FE0290">
      <w:pPr>
        <w:shd w:val="clear" w:color="auto" w:fill="FFFFFF"/>
        <w:spacing w:before="0" w:after="120"/>
        <w:jc w:val="left"/>
        <w:rPr>
          <w:rFonts w:ascii="Times New Roman" w:hAnsi="Times New Roman" w:cs="Times New Roman"/>
        </w:rPr>
      </w:pPr>
      <w:r w:rsidRPr="00C66485">
        <w:rPr>
          <w:rFonts w:ascii="Times New Roman" w:hAnsi="Times New Roman" w:cs="Times New Roman"/>
        </w:rPr>
        <w:t>[</w:t>
      </w:r>
      <w:r w:rsidRPr="00976B7D">
        <w:rPr>
          <w:rFonts w:ascii="Times New Roman" w:hAnsi="Times New Roman" w:cs="Times New Roman"/>
          <w:highlight w:val="yellow"/>
        </w:rPr>
        <w:t>Where applicable depending on the amount of the contract</w:t>
      </w:r>
      <w:r w:rsidRPr="00E50FE6">
        <w:rPr>
          <w:rFonts w:ascii="Times New Roman" w:hAnsi="Times New Roman" w:cs="Times New Roman"/>
        </w:rPr>
        <w:t>:</w:t>
      </w:r>
      <w:r w:rsidRPr="00976B7D">
        <w:rPr>
          <w:rFonts w:ascii="Times New Roman" w:hAnsi="Times New Roman" w:cs="Times New Roman"/>
          <w:highlight w:val="lightGray"/>
        </w:rPr>
        <w:t>To facilitate the contract preparation, could you please confirm that you will request the pre-financing of &lt;</w:t>
      </w:r>
      <w:r w:rsidRPr="00976B7D">
        <w:rPr>
          <w:rFonts w:ascii="Times New Roman" w:hAnsi="Times New Roman" w:cs="Times New Roman"/>
          <w:highlight w:val="yellow"/>
        </w:rPr>
        <w:t xml:space="preserve">amount of pre-financing </w:t>
      </w:r>
      <w:r w:rsidRPr="00976B7D">
        <w:rPr>
          <w:rFonts w:ascii="Times New Roman" w:hAnsi="Times New Roman" w:cs="Times New Roman"/>
          <w:highlight w:val="lightGray"/>
        </w:rPr>
        <w:t>&gt;.]</w:t>
      </w:r>
    </w:p>
    <w:p w:rsidR="00EE7437" w:rsidRPr="00976B7D" w:rsidRDefault="00EE7437" w:rsidP="00FE0290">
      <w:pPr>
        <w:spacing w:before="0" w:after="120"/>
        <w:rPr>
          <w:rFonts w:ascii="Times New Roman" w:hAnsi="Times New Roman" w:cs="Times New Roman"/>
        </w:rPr>
      </w:pPr>
      <w:r w:rsidRPr="00C66485">
        <w:rPr>
          <w:rFonts w:ascii="Times New Roman" w:hAnsi="Times New Roman" w:cs="Times New Roman"/>
        </w:rPr>
        <w:t>[</w:t>
      </w:r>
      <w:r w:rsidRPr="00976B7D">
        <w:rPr>
          <w:rFonts w:ascii="Times New Roman" w:hAnsi="Times New Roman" w:cs="Times New Roman"/>
          <w:highlight w:val="yellow"/>
        </w:rPr>
        <w:t>Where evidence documents for exclusion criteriashall be submitted(for contracts with a value of less than the international thresholds supply &lt;EUR300</w:t>
      </w:r>
      <w:r>
        <w:rPr>
          <w:rFonts w:ascii="Times New Roman" w:hAnsi="Times New Roman" w:cs="Times New Roman"/>
          <w:highlight w:val="yellow"/>
        </w:rPr>
        <w:t> </w:t>
      </w:r>
      <w:r w:rsidRPr="00976B7D">
        <w:rPr>
          <w:rFonts w:ascii="Times New Roman" w:hAnsi="Times New Roman" w:cs="Times New Roman"/>
          <w:highlight w:val="yellow"/>
        </w:rPr>
        <w:t xml:space="preserve">000) there is no obligation to submit the above mentioned documents. The </w:t>
      </w:r>
      <w:r>
        <w:rPr>
          <w:rFonts w:ascii="Times New Roman" w:hAnsi="Times New Roman" w:cs="Times New Roman"/>
          <w:highlight w:val="yellow"/>
        </w:rPr>
        <w:t>c</w:t>
      </w:r>
      <w:r w:rsidRPr="00976B7D">
        <w:rPr>
          <w:rFonts w:ascii="Times New Roman" w:hAnsi="Times New Roman" w:cs="Times New Roman"/>
          <w:highlight w:val="yellow"/>
        </w:rPr>
        <w:t xml:space="preserve">ontracting </w:t>
      </w:r>
      <w:r>
        <w:rPr>
          <w:rFonts w:ascii="Times New Roman" w:hAnsi="Times New Roman" w:cs="Times New Roman"/>
          <w:highlight w:val="yellow"/>
        </w:rPr>
        <w:t>a</w:t>
      </w:r>
      <w:r w:rsidRPr="00976B7D">
        <w:rPr>
          <w:rFonts w:ascii="Times New Roman" w:hAnsi="Times New Roman" w:cs="Times New Roman"/>
          <w:highlight w:val="yellow"/>
        </w:rPr>
        <w:t>uthority may however, where it has doubts as to whether the tenderer to whom the contract is to be awarded is in one of the situations of exclusion, require him to provide the evidence:</w:t>
      </w:r>
    </w:p>
    <w:p w:rsidR="00EE7437" w:rsidRDefault="00EE7437" w:rsidP="00FE0290">
      <w:pPr>
        <w:spacing w:before="0" w:after="120"/>
        <w:rPr>
          <w:rFonts w:ascii="Times New Roman" w:hAnsi="Times New Roman" w:cs="Times New Roman"/>
          <w:color w:val="000000"/>
        </w:rPr>
      </w:pPr>
      <w:r w:rsidRPr="00976B7D">
        <w:rPr>
          <w:rFonts w:ascii="Times New Roman" w:hAnsi="Times New Roman" w:cs="Times New Roman"/>
          <w:color w:val="000000"/>
          <w:highlight w:val="lightGray"/>
        </w:rPr>
        <w:t>Please submitadmissible proof or statement usual under the law of the country in which [you</w:t>
      </w:r>
      <w:r>
        <w:rPr>
          <w:rFonts w:ascii="Times New Roman" w:hAnsi="Times New Roman" w:cs="Times New Roman"/>
          <w:color w:val="000000"/>
          <w:highlight w:val="lightGray"/>
        </w:rPr>
        <w:t>] [</w:t>
      </w:r>
      <w:r w:rsidRPr="00976B7D">
        <w:rPr>
          <w:rFonts w:ascii="Times New Roman" w:hAnsi="Times New Roman" w:cs="Times New Roman"/>
          <w:color w:val="000000"/>
          <w:highlight w:val="lightGray"/>
        </w:rPr>
        <w:t>your firm</w:t>
      </w:r>
      <w:r>
        <w:rPr>
          <w:rFonts w:ascii="Times New Roman" w:hAnsi="Times New Roman" w:cs="Times New Roman"/>
          <w:color w:val="000000"/>
          <w:highlight w:val="lightGray"/>
        </w:rPr>
        <w:t>] [</w:t>
      </w:r>
      <w:r w:rsidRPr="00976B7D">
        <w:rPr>
          <w:rFonts w:ascii="Times New Roman" w:hAnsi="Times New Roman" w:cs="Times New Roman"/>
          <w:color w:val="000000"/>
          <w:highlight w:val="lightGray"/>
        </w:rPr>
        <w:t>each consortium member] is established that [you</w:t>
      </w:r>
      <w:r>
        <w:rPr>
          <w:rFonts w:ascii="Times New Roman" w:hAnsi="Times New Roman" w:cs="Times New Roman"/>
          <w:color w:val="000000"/>
          <w:highlight w:val="lightGray"/>
        </w:rPr>
        <w:t>][</w:t>
      </w:r>
      <w:r w:rsidRPr="00976B7D">
        <w:rPr>
          <w:rFonts w:ascii="Times New Roman" w:hAnsi="Times New Roman" w:cs="Times New Roman"/>
          <w:color w:val="000000"/>
          <w:highlight w:val="lightGray"/>
        </w:rPr>
        <w:t>your firm</w:t>
      </w:r>
      <w:r>
        <w:rPr>
          <w:rFonts w:ascii="Times New Roman" w:hAnsi="Times New Roman" w:cs="Times New Roman"/>
          <w:color w:val="000000"/>
          <w:highlight w:val="lightGray"/>
        </w:rPr>
        <w:t>] [</w:t>
      </w:r>
      <w:r w:rsidRPr="00976B7D">
        <w:rPr>
          <w:rFonts w:ascii="Times New Roman" w:hAnsi="Times New Roman" w:cs="Times New Roman"/>
          <w:color w:val="000000"/>
          <w:highlight w:val="lightGray"/>
        </w:rPr>
        <w:t xml:space="preserve">each of the consortium members] does not fall into any of the exclusion situations listed in Section </w:t>
      </w:r>
      <w:r>
        <w:rPr>
          <w:rFonts w:ascii="Times New Roman" w:hAnsi="Times New Roman" w:cs="Times New Roman"/>
          <w:color w:val="000000"/>
          <w:highlight w:val="lightGray"/>
        </w:rPr>
        <w:t>2.6.10.1.1.</w:t>
      </w:r>
      <w:r w:rsidRPr="00976B7D">
        <w:rPr>
          <w:rFonts w:ascii="Times New Roman" w:hAnsi="Times New Roman" w:cs="Times New Roman"/>
          <w:color w:val="000000"/>
          <w:highlight w:val="lightGray"/>
        </w:rPr>
        <w:t xml:space="preserve"> of the </w:t>
      </w:r>
      <w:r>
        <w:rPr>
          <w:rFonts w:ascii="Times New Roman" w:hAnsi="Times New Roman" w:cs="Times New Roman"/>
          <w:color w:val="000000"/>
          <w:highlight w:val="lightGray"/>
        </w:rPr>
        <w:t>p</w:t>
      </w:r>
      <w:r w:rsidRPr="00976B7D">
        <w:rPr>
          <w:rFonts w:ascii="Times New Roman" w:hAnsi="Times New Roman" w:cs="Times New Roman"/>
          <w:color w:val="000000"/>
          <w:highlight w:val="lightGray"/>
        </w:rPr>
        <w:t xml:space="preserve">ractical </w:t>
      </w:r>
      <w:r>
        <w:rPr>
          <w:rFonts w:ascii="Times New Roman" w:hAnsi="Times New Roman" w:cs="Times New Roman"/>
          <w:color w:val="000000"/>
          <w:highlight w:val="lightGray"/>
        </w:rPr>
        <w:t>g</w:t>
      </w:r>
      <w:r w:rsidRPr="00976B7D">
        <w:rPr>
          <w:rFonts w:ascii="Times New Roman" w:hAnsi="Times New Roman" w:cs="Times New Roman"/>
          <w:color w:val="000000"/>
          <w:highlight w:val="lightGray"/>
        </w:rPr>
        <w:t>uide, in accordance with the undertaking in the tenderer's declaration[s] included in your tender.</w:t>
      </w:r>
      <w:r>
        <w:rPr>
          <w:rFonts w:ascii="Times New Roman" w:hAnsi="Times New Roman" w:cs="Times New Roman"/>
          <w:color w:val="000000"/>
          <w:highlight w:val="lightGray"/>
        </w:rPr>
        <w:t>Examples of the admissible supporting documents are provided in Section 2.6.10.1.3. of the practical guide.</w:t>
      </w:r>
      <w:r w:rsidRPr="00976B7D">
        <w:rPr>
          <w:rFonts w:ascii="Times New Roman" w:hAnsi="Times New Roman" w:cs="Times New Roman"/>
          <w:color w:val="000000"/>
          <w:highlight w:val="lightGray"/>
        </w:rPr>
        <w:t xml:space="preserve">The date on the evidence or documents provided must be no earlier than 1 year before the date of </w:t>
      </w:r>
      <w:r w:rsidRPr="00976B7D">
        <w:rPr>
          <w:rFonts w:ascii="Times New Roman" w:hAnsi="Times New Roman" w:cs="Times New Roman"/>
          <w:highlight w:val="lightGray"/>
        </w:rPr>
        <w:t>submission of the tender</w:t>
      </w:r>
      <w:r w:rsidRPr="00976B7D">
        <w:rPr>
          <w:rFonts w:ascii="Times New Roman" w:hAnsi="Times New Roman" w:cs="Times New Roman"/>
          <w:color w:val="000000"/>
          <w:highlight w:val="lightGray"/>
        </w:rPr>
        <w:t>.[You</w:t>
      </w:r>
      <w:r>
        <w:rPr>
          <w:rFonts w:ascii="Times New Roman" w:hAnsi="Times New Roman" w:cs="Times New Roman"/>
          <w:color w:val="000000"/>
          <w:highlight w:val="lightGray"/>
        </w:rPr>
        <w:t>] [</w:t>
      </w:r>
      <w:r w:rsidRPr="00976B7D">
        <w:rPr>
          <w:rFonts w:ascii="Times New Roman" w:hAnsi="Times New Roman" w:cs="Times New Roman"/>
          <w:color w:val="000000"/>
          <w:highlight w:val="lightGray"/>
        </w:rPr>
        <w:t>Your firm</w:t>
      </w:r>
      <w:r>
        <w:rPr>
          <w:rFonts w:ascii="Times New Roman" w:hAnsi="Times New Roman" w:cs="Times New Roman"/>
          <w:color w:val="000000"/>
          <w:highlight w:val="lightGray"/>
        </w:rPr>
        <w:t>][</w:t>
      </w:r>
      <w:r w:rsidRPr="00976B7D">
        <w:rPr>
          <w:rFonts w:ascii="Times New Roman" w:hAnsi="Times New Roman" w:cs="Times New Roman"/>
          <w:color w:val="000000"/>
          <w:highlight w:val="lightGray"/>
        </w:rPr>
        <w:t>each consortium member] must, in addition, provide a statement that the situation has not been altered in the period that has elapsed since the evidence in question was drawn up.</w:t>
      </w:r>
      <w:r w:rsidRPr="00C66485">
        <w:rPr>
          <w:rFonts w:ascii="Times New Roman" w:hAnsi="Times New Roman" w:cs="Times New Roman"/>
          <w:color w:val="000000"/>
        </w:rPr>
        <w:t>]</w:t>
      </w:r>
    </w:p>
    <w:p w:rsidR="00EE7437" w:rsidRPr="00976B7D" w:rsidRDefault="00EE7437" w:rsidP="00FE0290">
      <w:pPr>
        <w:spacing w:before="0" w:after="120"/>
        <w:rPr>
          <w:rFonts w:ascii="Times New Roman" w:hAnsi="Times New Roman" w:cs="Times New Roman"/>
          <w:color w:val="000000"/>
        </w:rPr>
      </w:pPr>
      <w:r w:rsidRPr="00976B7D">
        <w:rPr>
          <w:rFonts w:ascii="Times New Roman" w:hAnsi="Times New Roman" w:cs="Times New Roman"/>
          <w:color w:val="000000"/>
          <w:highlight w:val="yellow"/>
        </w:rPr>
        <w:t>The contracting authority may waive the obligation of any candidate or tenderer to submit the documentary evidence referred to above if such evidence has already been submitted to it for the purposes of another procurement procedure and provided that the issuing date of the documents does not exceed one year and that they are still valid. In such a case, the candidate or tenderer shall declare on his/her honour that the documentary evidence has already been provided in a previous procurement procedure and confirm that no changes in his/her situation have occurred.</w:t>
      </w:r>
    </w:p>
    <w:p w:rsidR="00EE7437" w:rsidRPr="00860FF6" w:rsidRDefault="00EE7437" w:rsidP="00FE0290">
      <w:pPr>
        <w:spacing w:before="0" w:after="120"/>
        <w:rPr>
          <w:rFonts w:ascii="Times New Roman" w:hAnsi="Times New Roman" w:cs="Times New Roman"/>
          <w:color w:val="000000"/>
        </w:rPr>
      </w:pPr>
      <w:r w:rsidRPr="00C66485">
        <w:rPr>
          <w:rFonts w:ascii="Times New Roman" w:hAnsi="Times New Roman" w:cs="Times New Roman"/>
        </w:rPr>
        <w:t>[</w:t>
      </w:r>
      <w:r w:rsidRPr="00976B7D">
        <w:rPr>
          <w:rFonts w:ascii="Times New Roman" w:hAnsi="Times New Roman" w:cs="Times New Roman"/>
          <w:highlight w:val="yellow"/>
        </w:rPr>
        <w:t>For contracts over international thresholds (supply EUR</w:t>
      </w:r>
      <w:r>
        <w:rPr>
          <w:rFonts w:ascii="Times New Roman" w:hAnsi="Times New Roman" w:cs="Times New Roman"/>
          <w:highlight w:val="yellow"/>
        </w:rPr>
        <w:t> </w:t>
      </w:r>
      <w:r w:rsidRPr="00976B7D">
        <w:rPr>
          <w:rFonts w:ascii="Times New Roman" w:hAnsi="Times New Roman" w:cs="Times New Roman"/>
          <w:highlight w:val="yellow"/>
        </w:rPr>
        <w:t>300</w:t>
      </w:r>
      <w:r>
        <w:rPr>
          <w:rFonts w:ascii="Times New Roman" w:hAnsi="Times New Roman" w:cs="Times New Roman"/>
          <w:highlight w:val="yellow"/>
        </w:rPr>
        <w:t> </w:t>
      </w:r>
      <w:r w:rsidRPr="00976B7D">
        <w:rPr>
          <w:rFonts w:ascii="Times New Roman" w:hAnsi="Times New Roman" w:cs="Times New Roman"/>
          <w:highlight w:val="yellow"/>
        </w:rPr>
        <w:t>000):</w:t>
      </w:r>
    </w:p>
    <w:p w:rsidR="00EE7437" w:rsidRDefault="00EE7437" w:rsidP="00FE0290">
      <w:pPr>
        <w:spacing w:before="0" w:after="120"/>
        <w:rPr>
          <w:rFonts w:ascii="Times New Roman" w:hAnsi="Times New Roman" w:cs="Times New Roman"/>
        </w:rPr>
      </w:pPr>
      <w:r w:rsidRPr="00976B7D">
        <w:rPr>
          <w:rFonts w:ascii="Times New Roman" w:hAnsi="Times New Roman" w:cs="Times New Roman"/>
          <w:color w:val="000000"/>
          <w:highlight w:val="lightGray"/>
        </w:rPr>
        <w:t>Furthermore evidence of the financial and economic capacityas well as the technical and professional capacity according to the selection criteria specified in the procurement notice have to be submitted</w:t>
      </w:r>
      <w:r w:rsidRPr="00976B7D">
        <w:rPr>
          <w:rFonts w:ascii="Times New Roman" w:hAnsi="Times New Roman" w:cs="Times New Roman"/>
          <w:highlight w:val="lightGray"/>
        </w:rPr>
        <w:t>for the following references &lt;</w:t>
      </w:r>
      <w:r w:rsidRPr="00976B7D">
        <w:rPr>
          <w:rFonts w:ascii="Times New Roman" w:hAnsi="Times New Roman" w:cs="Times New Roman"/>
          <w:highlight w:val="yellow"/>
        </w:rPr>
        <w:t>specify for which references evidence have to be submitted</w:t>
      </w:r>
      <w:r w:rsidRPr="00976B7D">
        <w:rPr>
          <w:rFonts w:ascii="Times New Roman" w:hAnsi="Times New Roman" w:cs="Times New Roman"/>
          <w:highlight w:val="lightGray"/>
        </w:rPr>
        <w:t>&gt;</w:t>
      </w:r>
      <w:r w:rsidRPr="007C0727">
        <w:rPr>
          <w:rFonts w:ascii="Times New Roman" w:hAnsi="Times New Roman" w:cs="Times New Roman"/>
        </w:rPr>
        <w:t>(</w:t>
      </w:r>
      <w:r w:rsidRPr="007C0727">
        <w:rPr>
          <w:rFonts w:ascii="Times New Roman" w:hAnsi="Times New Roman" w:cs="Times New Roman"/>
          <w:highlight w:val="yellow"/>
        </w:rPr>
        <w:t xml:space="preserve">note that tenderers should only be asked to submit evidence for the </w:t>
      </w:r>
      <w:r>
        <w:rPr>
          <w:rFonts w:ascii="Times New Roman" w:hAnsi="Times New Roman" w:cs="Times New Roman"/>
          <w:highlight w:val="yellow"/>
        </w:rPr>
        <w:t xml:space="preserve">published </w:t>
      </w:r>
      <w:r w:rsidRPr="007C0727">
        <w:rPr>
          <w:rFonts w:ascii="Times New Roman" w:hAnsi="Times New Roman" w:cs="Times New Roman"/>
          <w:highlight w:val="yellow"/>
        </w:rPr>
        <w:t>selection criteria)</w:t>
      </w:r>
      <w:r w:rsidRPr="00976B7D">
        <w:rPr>
          <w:rFonts w:ascii="Times New Roman" w:hAnsi="Times New Roman" w:cs="Times New Roman"/>
          <w:highlight w:val="lightGray"/>
        </w:rPr>
        <w:t>(see further</w:t>
      </w:r>
      <w:r>
        <w:rPr>
          <w:rFonts w:ascii="Times New Roman" w:hAnsi="Times New Roman" w:cs="Times New Roman"/>
          <w:highlight w:val="lightGray"/>
        </w:rPr>
        <w:t>Section2.6.11.</w:t>
      </w:r>
      <w:r w:rsidRPr="00976B7D">
        <w:rPr>
          <w:rFonts w:ascii="Times New Roman" w:hAnsi="Times New Roman" w:cs="Times New Roman"/>
          <w:highlight w:val="lightGray"/>
        </w:rPr>
        <w:t xml:space="preserve"> of the </w:t>
      </w:r>
      <w:r>
        <w:rPr>
          <w:rFonts w:ascii="Times New Roman" w:hAnsi="Times New Roman" w:cs="Times New Roman"/>
          <w:highlight w:val="lightGray"/>
        </w:rPr>
        <w:t>p</w:t>
      </w:r>
      <w:r w:rsidRPr="00976B7D">
        <w:rPr>
          <w:rFonts w:ascii="Times New Roman" w:hAnsi="Times New Roman" w:cs="Times New Roman"/>
          <w:highlight w:val="lightGray"/>
        </w:rPr>
        <w:t xml:space="preserve">ractical </w:t>
      </w:r>
      <w:r>
        <w:rPr>
          <w:rFonts w:ascii="Times New Roman" w:hAnsi="Times New Roman" w:cs="Times New Roman"/>
          <w:highlight w:val="lightGray"/>
        </w:rPr>
        <w:t>g</w:t>
      </w:r>
      <w:r w:rsidRPr="00976B7D">
        <w:rPr>
          <w:rFonts w:ascii="Times New Roman" w:hAnsi="Times New Roman" w:cs="Times New Roman"/>
          <w:highlight w:val="lightGray"/>
        </w:rPr>
        <w:t>uide).</w:t>
      </w:r>
      <w:r w:rsidRPr="00C66485">
        <w:rPr>
          <w:rFonts w:ascii="Times New Roman" w:hAnsi="Times New Roman" w:cs="Times New Roman"/>
          <w:color w:val="000000"/>
        </w:rPr>
        <w:t>]</w:t>
      </w:r>
    </w:p>
    <w:p w:rsidR="00EE7437" w:rsidRPr="00860FF6" w:rsidRDefault="00EE7437" w:rsidP="00FE0290">
      <w:pPr>
        <w:spacing w:before="0" w:after="120"/>
        <w:rPr>
          <w:rFonts w:ascii="Times New Roman" w:hAnsi="Times New Roman" w:cs="Times New Roman"/>
          <w:color w:val="000000"/>
        </w:rPr>
      </w:pPr>
      <w:r w:rsidRPr="00C66485">
        <w:rPr>
          <w:rFonts w:ascii="Times New Roman" w:hAnsi="Times New Roman" w:cs="Times New Roman"/>
        </w:rPr>
        <w:t>[</w:t>
      </w:r>
      <w:r w:rsidRPr="00976B7D">
        <w:rPr>
          <w:rFonts w:ascii="Times New Roman" w:hAnsi="Times New Roman" w:cs="Times New Roman"/>
          <w:highlight w:val="yellow"/>
        </w:rPr>
        <w:t>For contracts with a value of less than the international thresholds ( supply &lt;EUR</w:t>
      </w:r>
      <w:r>
        <w:rPr>
          <w:rFonts w:ascii="Times New Roman" w:hAnsi="Times New Roman" w:cs="Times New Roman"/>
          <w:highlight w:val="yellow"/>
        </w:rPr>
        <w:t> </w:t>
      </w:r>
      <w:r w:rsidRPr="00976B7D">
        <w:rPr>
          <w:rFonts w:ascii="Times New Roman" w:hAnsi="Times New Roman" w:cs="Times New Roman"/>
          <w:highlight w:val="yellow"/>
        </w:rPr>
        <w:t>300</w:t>
      </w:r>
      <w:r>
        <w:rPr>
          <w:rFonts w:ascii="Times New Roman" w:hAnsi="Times New Roman" w:cs="Times New Roman"/>
          <w:highlight w:val="yellow"/>
        </w:rPr>
        <w:t> </w:t>
      </w:r>
      <w:r w:rsidRPr="00976B7D">
        <w:rPr>
          <w:rFonts w:ascii="Times New Roman" w:hAnsi="Times New Roman" w:cs="Times New Roman"/>
          <w:highlight w:val="yellow"/>
        </w:rPr>
        <w:t xml:space="preserve">000)the </w:t>
      </w:r>
      <w:r>
        <w:rPr>
          <w:rFonts w:ascii="Times New Roman" w:hAnsi="Times New Roman" w:cs="Times New Roman"/>
          <w:highlight w:val="yellow"/>
        </w:rPr>
        <w:t>c</w:t>
      </w:r>
      <w:r w:rsidRPr="00976B7D">
        <w:rPr>
          <w:rFonts w:ascii="Times New Roman" w:hAnsi="Times New Roman" w:cs="Times New Roman"/>
          <w:highlight w:val="yellow"/>
        </w:rPr>
        <w:t xml:space="preserve">ontracting </w:t>
      </w:r>
      <w:r>
        <w:rPr>
          <w:rFonts w:ascii="Times New Roman" w:hAnsi="Times New Roman" w:cs="Times New Roman"/>
          <w:highlight w:val="yellow"/>
        </w:rPr>
        <w:t>a</w:t>
      </w:r>
      <w:r w:rsidRPr="00976B7D">
        <w:rPr>
          <w:rFonts w:ascii="Times New Roman" w:hAnsi="Times New Roman" w:cs="Times New Roman"/>
          <w:highlight w:val="yellow"/>
        </w:rPr>
        <w:t>uthority may, depending on its assessment of the risks, decide not to require proofs for selection criteria, but then no pre-financing shall be made unless a financial guarantee of an amount equivalent to the amount of the pre-financing is provided:</w:t>
      </w:r>
    </w:p>
    <w:p w:rsidR="00EE7437" w:rsidRDefault="00EE7437" w:rsidP="00FE029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rPr>
          <w:rFonts w:ascii="Times New Roman" w:hAnsi="Times New Roman" w:cs="Times New Roman"/>
          <w:color w:val="000000"/>
        </w:rPr>
      </w:pPr>
      <w:r w:rsidRPr="00976B7D">
        <w:rPr>
          <w:rFonts w:ascii="Times New Roman" w:hAnsi="Times New Roman" w:cs="Times New Roman"/>
          <w:color w:val="000000"/>
          <w:highlight w:val="lightGray"/>
        </w:rPr>
        <w:t>Evidence of financial and economic capacity as well as the technical and professional capacity according to the selection criteria specified in the procurement notice is not obligatory to submit but then no pre-financing shall be made unless a financial guarantee of an equivalent amount is provided.</w:t>
      </w:r>
      <w:r w:rsidRPr="00C66485">
        <w:rPr>
          <w:rFonts w:ascii="Times New Roman" w:hAnsi="Times New Roman" w:cs="Times New Roman"/>
          <w:color w:val="000000"/>
        </w:rPr>
        <w:t>]</w:t>
      </w:r>
    </w:p>
    <w:p w:rsidR="00EE7437" w:rsidRPr="00295469" w:rsidRDefault="00EE7437" w:rsidP="00FE029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after="120"/>
        <w:rPr>
          <w:rFonts w:ascii="Times New Roman" w:hAnsi="Times New Roman" w:cs="Times New Roman"/>
        </w:rPr>
      </w:pPr>
      <w:r>
        <w:rPr>
          <w:rFonts w:ascii="Times New Roman" w:hAnsi="Times New Roman" w:cs="Times New Roman"/>
        </w:rPr>
        <w:t>If the documentary evidence submitted is not written in one of the official languages of the European Union, a translation into the language of the procedure must be attached. Where thedocuments are in an official language of the European Union other than the one of the procedure, itis however strongly recommended to provide a translation into the language of the procedure, inorder to facilitate the evaluation of the documents.</w:t>
      </w:r>
    </w:p>
    <w:p w:rsidR="00EE7437" w:rsidRDefault="00EE7437" w:rsidP="00FE029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rPr>
          <w:rFonts w:ascii="Times New Roman" w:hAnsi="Times New Roman" w:cs="Times New Roman"/>
          <w:color w:val="000000"/>
        </w:rPr>
      </w:pPr>
      <w:r w:rsidRPr="00952C30">
        <w:rPr>
          <w:rFonts w:ascii="Times New Roman" w:hAnsi="Times New Roman" w:cs="Times New Roman"/>
          <w:color w:val="000000"/>
        </w:rPr>
        <w:t xml:space="preserve">The </w:t>
      </w:r>
      <w:r>
        <w:rPr>
          <w:rFonts w:ascii="Times New Roman" w:hAnsi="Times New Roman" w:cs="Times New Roman"/>
          <w:color w:val="000000"/>
        </w:rPr>
        <w:t>documentary evidences may be</w:t>
      </w:r>
      <w:r w:rsidRPr="00952C30">
        <w:rPr>
          <w:rFonts w:ascii="Times New Roman" w:hAnsi="Times New Roman" w:cs="Times New Roman"/>
          <w:color w:val="000000"/>
        </w:rPr>
        <w:t xml:space="preserve"> in original or copy. If copies are submitted</w:t>
      </w:r>
      <w:r>
        <w:rPr>
          <w:rFonts w:ascii="Times New Roman" w:hAnsi="Times New Roman" w:cs="Times New Roman"/>
          <w:color w:val="000000"/>
        </w:rPr>
        <w:t>,</w:t>
      </w:r>
      <w:r w:rsidRPr="00952C30">
        <w:rPr>
          <w:rFonts w:ascii="Times New Roman" w:hAnsi="Times New Roman" w:cs="Times New Roman"/>
          <w:color w:val="000000"/>
        </w:rPr>
        <w:t xml:space="preserve"> the originals must be </w:t>
      </w:r>
      <w:r>
        <w:rPr>
          <w:rFonts w:ascii="Times New Roman" w:hAnsi="Times New Roman" w:cs="Times New Roman"/>
          <w:color w:val="000000"/>
        </w:rPr>
        <w:t>dispatched</w:t>
      </w:r>
      <w:r w:rsidRPr="00952C30">
        <w:rPr>
          <w:rFonts w:ascii="Times New Roman" w:hAnsi="Times New Roman" w:cs="Times New Roman"/>
          <w:color w:val="000000"/>
        </w:rPr>
        <w:t xml:space="preserve"> to the </w:t>
      </w:r>
      <w:r>
        <w:rPr>
          <w:rFonts w:ascii="Times New Roman" w:hAnsi="Times New Roman" w:cs="Times New Roman"/>
          <w:color w:val="000000"/>
        </w:rPr>
        <w:t>c</w:t>
      </w:r>
      <w:r w:rsidRPr="00952C30">
        <w:rPr>
          <w:rFonts w:ascii="Times New Roman" w:hAnsi="Times New Roman" w:cs="Times New Roman"/>
          <w:color w:val="000000"/>
        </w:rPr>
        <w:t xml:space="preserve">ontracting </w:t>
      </w:r>
      <w:r>
        <w:rPr>
          <w:rFonts w:ascii="Times New Roman" w:hAnsi="Times New Roman" w:cs="Times New Roman"/>
          <w:color w:val="000000"/>
        </w:rPr>
        <w:t>a</w:t>
      </w:r>
      <w:r w:rsidRPr="00952C30">
        <w:rPr>
          <w:rFonts w:ascii="Times New Roman" w:hAnsi="Times New Roman" w:cs="Times New Roman"/>
          <w:color w:val="000000"/>
        </w:rPr>
        <w:t>uthority upon request.</w:t>
      </w:r>
    </w:p>
    <w:p w:rsidR="00EE7437" w:rsidRDefault="00EE7437" w:rsidP="00FE029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rPr>
          <w:rFonts w:ascii="Times New Roman" w:hAnsi="Times New Roman" w:cs="Times New Roman"/>
          <w:color w:val="000000"/>
        </w:rPr>
      </w:pPr>
      <w:r w:rsidRPr="006526C3">
        <w:rPr>
          <w:rFonts w:ascii="Times New Roman" w:hAnsi="Times New Roman" w:cs="Times New Roman"/>
          <w:color w:val="000000"/>
        </w:rPr>
        <w:t>If the nature of your entity is such that it cannot fall into one or more of the exclusion situations and/or cannot provide the documents indicated above (for instance, national public administrations and international organisations), please provide a declaration explaining this situation.</w:t>
      </w:r>
    </w:p>
    <w:p w:rsidR="00EE7437" w:rsidRDefault="00EE7437" w:rsidP="00FE029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rPr>
          <w:rFonts w:ascii="Times New Roman" w:hAnsi="Times New Roman" w:cs="Times New Roman"/>
          <w:color w:val="000000"/>
        </w:rPr>
      </w:pPr>
      <w:r w:rsidRPr="00C66485">
        <w:rPr>
          <w:rFonts w:ascii="Times New Roman" w:hAnsi="Times New Roman" w:cs="Times New Roman"/>
          <w:color w:val="000000"/>
        </w:rPr>
        <w:t>Please use a reliable courier service or registered mail to avoid any delays or loss of the documents.</w:t>
      </w:r>
      <w:r>
        <w:rPr>
          <w:rFonts w:ascii="Times New Roman" w:hAnsi="Times New Roman" w:cs="Times New Roman"/>
          <w:color w:val="000000"/>
        </w:rPr>
        <w:t xml:space="preserve"> Please submit the requested information within below specified deadline to the following address:</w:t>
      </w:r>
    </w:p>
    <w:p w:rsidR="00EE7437" w:rsidRDefault="00EE7437" w:rsidP="00FE029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rPr>
          <w:rFonts w:ascii="Times New Roman" w:hAnsi="Times New Roman" w:cs="Times New Roman"/>
          <w:color w:val="000000"/>
        </w:rPr>
      </w:pPr>
      <w:r>
        <w:rPr>
          <w:rFonts w:ascii="Times New Roman" w:hAnsi="Times New Roman" w:cs="Times New Roman"/>
        </w:rPr>
        <w:t>&lt;</w:t>
      </w:r>
      <w:r w:rsidRPr="00976B7D">
        <w:rPr>
          <w:rFonts w:ascii="Times New Roman" w:hAnsi="Times New Roman" w:cs="Times New Roman"/>
          <w:highlight w:val="yellow"/>
        </w:rPr>
        <w:t xml:space="preserve">Name and address of the </w:t>
      </w:r>
      <w:r>
        <w:rPr>
          <w:rFonts w:ascii="Times New Roman" w:hAnsi="Times New Roman" w:cs="Times New Roman"/>
          <w:highlight w:val="yellow"/>
        </w:rPr>
        <w:t>c</w:t>
      </w:r>
      <w:r w:rsidRPr="00976B7D">
        <w:rPr>
          <w:rFonts w:ascii="Times New Roman" w:hAnsi="Times New Roman" w:cs="Times New Roman"/>
          <w:highlight w:val="yellow"/>
        </w:rPr>
        <w:t xml:space="preserve">ontracting </w:t>
      </w:r>
      <w:r>
        <w:rPr>
          <w:rFonts w:ascii="Times New Roman" w:hAnsi="Times New Roman" w:cs="Times New Roman"/>
          <w:highlight w:val="yellow"/>
        </w:rPr>
        <w:t>a</w:t>
      </w:r>
      <w:r w:rsidRPr="00976B7D">
        <w:rPr>
          <w:rFonts w:ascii="Times New Roman" w:hAnsi="Times New Roman" w:cs="Times New Roman"/>
          <w:highlight w:val="yellow"/>
        </w:rPr>
        <w:t>uthority, for the attention of &lt;</w:t>
      </w:r>
      <w:r w:rsidRPr="00243783">
        <w:rPr>
          <w:rFonts w:ascii="Times New Roman" w:hAnsi="Times New Roman" w:cs="Times New Roman"/>
          <w:highlight w:val="yellow"/>
        </w:rPr>
        <w:t>address of unit/section</w:t>
      </w:r>
      <w:r>
        <w:rPr>
          <w:rFonts w:ascii="Times New Roman" w:hAnsi="Times New Roman" w:cs="Times New Roman"/>
        </w:rPr>
        <w:t>&gt;&gt;</w:t>
      </w:r>
    </w:p>
    <w:p w:rsidR="00EE7437" w:rsidRPr="001D3C11" w:rsidRDefault="00EE7437" w:rsidP="00FE029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rPr>
          <w:rFonts w:ascii="Times New Roman" w:hAnsi="Times New Roman" w:cs="Times New Roman"/>
          <w:color w:val="000000"/>
        </w:rPr>
      </w:pPr>
      <w:r w:rsidRPr="00243783">
        <w:rPr>
          <w:rFonts w:ascii="Times New Roman" w:hAnsi="Times New Roman" w:cs="Times New Roman"/>
          <w:color w:val="000000"/>
        </w:rPr>
        <w:t>The contract will be sent to you for signature if you provide the above requested evidence documents within 15 calendar days following receipt of this notification of award.</w:t>
      </w:r>
      <w:r w:rsidRPr="001D3C11">
        <w:rPr>
          <w:rFonts w:ascii="Times New Roman" w:hAnsi="Times New Roman" w:cs="Times New Roman"/>
        </w:rPr>
        <w:t xml:space="preserve">Note that the </w:t>
      </w:r>
      <w:r>
        <w:rPr>
          <w:rFonts w:ascii="Times New Roman" w:hAnsi="Times New Roman" w:cs="Times New Roman"/>
        </w:rPr>
        <w:t>c</w:t>
      </w:r>
      <w:r w:rsidRPr="001D3C11">
        <w:rPr>
          <w:rFonts w:ascii="Times New Roman" w:hAnsi="Times New Roman" w:cs="Times New Roman"/>
        </w:rPr>
        <w:t xml:space="preserve">ontracting </w:t>
      </w:r>
      <w:r>
        <w:rPr>
          <w:rFonts w:ascii="Times New Roman" w:hAnsi="Times New Roman" w:cs="Times New Roman"/>
        </w:rPr>
        <w:t>a</w:t>
      </w:r>
      <w:r w:rsidRPr="001D3C11">
        <w:rPr>
          <w:rFonts w:ascii="Times New Roman" w:hAnsi="Times New Roman" w:cs="Times New Roman"/>
        </w:rPr>
        <w:t>uthority may not be in a position to honour the contract if the required documents/information is not submitted within the above time limit</w:t>
      </w:r>
      <w:r>
        <w:rPr>
          <w:rFonts w:ascii="Times New Roman" w:hAnsi="Times New Roman" w:cs="Times New Roman"/>
        </w:rPr>
        <w:t xml:space="preserve"> or if they do not meet the requirements set out above</w:t>
      </w:r>
      <w:r w:rsidRPr="001D3C11">
        <w:rPr>
          <w:rFonts w:ascii="Times New Roman" w:hAnsi="Times New Roman" w:cs="Times New Roman"/>
        </w:rPr>
        <w:t xml:space="preserve">. </w:t>
      </w:r>
      <w:r>
        <w:rPr>
          <w:rFonts w:ascii="Times New Roman" w:hAnsi="Times New Roman" w:cs="Times New Roman"/>
        </w:rPr>
        <w:t>[</w:t>
      </w:r>
      <w:r w:rsidRPr="00976B7D">
        <w:rPr>
          <w:rFonts w:ascii="Times New Roman" w:hAnsi="Times New Roman" w:cs="Times New Roman"/>
          <w:highlight w:val="lightGray"/>
        </w:rPr>
        <w:t>The contract must be signed by the two parties by &lt;</w:t>
      </w:r>
      <w:r w:rsidRPr="00243783">
        <w:rPr>
          <w:rFonts w:ascii="Times New Roman" w:hAnsi="Times New Roman" w:cs="Times New Roman"/>
          <w:highlight w:val="yellow"/>
        </w:rPr>
        <w:t>specify date</w:t>
      </w:r>
      <w:r w:rsidRPr="00976B7D">
        <w:rPr>
          <w:rFonts w:ascii="Times New Roman" w:hAnsi="Times New Roman" w:cs="Times New Roman"/>
          <w:highlight w:val="lightGray"/>
        </w:rPr>
        <w:t>&gt; at the latest.</w:t>
      </w:r>
      <w:r>
        <w:rPr>
          <w:rFonts w:ascii="Times New Roman" w:hAnsi="Times New Roman" w:cs="Times New Roman"/>
        </w:rPr>
        <w:t>]</w:t>
      </w:r>
    </w:p>
    <w:p w:rsidR="00EE7437" w:rsidRDefault="00EE7437" w:rsidP="00FE0290">
      <w:pPr>
        <w:pStyle w:val="BodyText"/>
        <w:rPr>
          <w:rFonts w:cs="Arial"/>
          <w:sz w:val="22"/>
          <w:szCs w:val="22"/>
        </w:rPr>
      </w:pPr>
      <w:r w:rsidRPr="006F3D58">
        <w:rPr>
          <w:rFonts w:cs="Arial"/>
          <w:color w:val="000000"/>
          <w:sz w:val="22"/>
          <w:szCs w:val="22"/>
        </w:rPr>
        <w:t xml:space="preserve">Please take note of the possibility – as described in the instructions to tenderers – that the tender procedure may – under certain circumstances – be cancelled by the </w:t>
      </w:r>
      <w:r>
        <w:rPr>
          <w:rFonts w:cs="Arial"/>
          <w:color w:val="000000"/>
          <w:sz w:val="22"/>
          <w:szCs w:val="22"/>
        </w:rPr>
        <w:t>c</w:t>
      </w:r>
      <w:r w:rsidRPr="006F3D58">
        <w:rPr>
          <w:rFonts w:cs="Arial"/>
          <w:color w:val="000000"/>
          <w:sz w:val="22"/>
          <w:szCs w:val="22"/>
        </w:rPr>
        <w:t xml:space="preserve">ontracting </w:t>
      </w:r>
      <w:r>
        <w:rPr>
          <w:rFonts w:cs="Arial"/>
          <w:color w:val="000000"/>
          <w:sz w:val="22"/>
          <w:szCs w:val="22"/>
        </w:rPr>
        <w:t>a</w:t>
      </w:r>
      <w:r w:rsidRPr="006F3D58">
        <w:rPr>
          <w:rFonts w:cs="Arial"/>
          <w:color w:val="000000"/>
          <w:sz w:val="22"/>
          <w:szCs w:val="22"/>
        </w:rPr>
        <w:t>uthority.</w:t>
      </w:r>
      <w:r w:rsidRPr="006F3D58">
        <w:rPr>
          <w:rFonts w:cs="Arial"/>
          <w:sz w:val="22"/>
          <w:szCs w:val="22"/>
        </w:rPr>
        <w:t xml:space="preserve"> In no circumstances will the </w:t>
      </w:r>
      <w:r>
        <w:rPr>
          <w:rFonts w:cs="Arial"/>
          <w:sz w:val="22"/>
          <w:szCs w:val="22"/>
        </w:rPr>
        <w:t>c</w:t>
      </w:r>
      <w:r w:rsidRPr="006F3D58">
        <w:rPr>
          <w:rFonts w:cs="Arial"/>
          <w:sz w:val="22"/>
          <w:szCs w:val="22"/>
        </w:rPr>
        <w:t xml:space="preserve">ontracting </w:t>
      </w:r>
      <w:r>
        <w:rPr>
          <w:rFonts w:cs="Arial"/>
          <w:sz w:val="22"/>
          <w:szCs w:val="22"/>
        </w:rPr>
        <w:t>a</w:t>
      </w:r>
      <w:r w:rsidRPr="006F3D58">
        <w:rPr>
          <w:rFonts w:cs="Arial"/>
          <w:sz w:val="22"/>
          <w:szCs w:val="22"/>
        </w:rPr>
        <w:t xml:space="preserve">uthority be liable for damages, whatever their nature (in particular damages for loss of profits) or relationship to the cancellation of a tender, even if the </w:t>
      </w:r>
      <w:r>
        <w:rPr>
          <w:rFonts w:cs="Arial"/>
          <w:sz w:val="22"/>
          <w:szCs w:val="22"/>
        </w:rPr>
        <w:t>c</w:t>
      </w:r>
      <w:r w:rsidRPr="006F3D58">
        <w:rPr>
          <w:rFonts w:cs="Arial"/>
          <w:sz w:val="22"/>
          <w:szCs w:val="22"/>
        </w:rPr>
        <w:t xml:space="preserve">ontracting </w:t>
      </w:r>
      <w:r>
        <w:rPr>
          <w:rFonts w:cs="Arial"/>
          <w:sz w:val="22"/>
          <w:szCs w:val="22"/>
        </w:rPr>
        <w:t>a</w:t>
      </w:r>
      <w:r w:rsidRPr="006F3D58">
        <w:rPr>
          <w:rFonts w:cs="Arial"/>
          <w:sz w:val="22"/>
          <w:szCs w:val="22"/>
        </w:rPr>
        <w:t xml:space="preserve">uthority has been </w:t>
      </w:r>
      <w:r>
        <w:rPr>
          <w:rFonts w:cs="Arial"/>
          <w:sz w:val="22"/>
          <w:szCs w:val="22"/>
        </w:rPr>
        <w:t>informed of the possibility of damage</w:t>
      </w:r>
      <w:r w:rsidRPr="006F3D58">
        <w:rPr>
          <w:rFonts w:cs="Arial"/>
          <w:sz w:val="22"/>
          <w:szCs w:val="22"/>
        </w:rPr>
        <w:t xml:space="preserve">. The publication of a procurement notice does not commit the </w:t>
      </w:r>
      <w:r>
        <w:rPr>
          <w:rFonts w:cs="Arial"/>
          <w:sz w:val="22"/>
          <w:szCs w:val="22"/>
        </w:rPr>
        <w:t>c</w:t>
      </w:r>
      <w:r w:rsidRPr="006F3D58">
        <w:rPr>
          <w:rFonts w:cs="Arial"/>
          <w:sz w:val="22"/>
          <w:szCs w:val="22"/>
        </w:rPr>
        <w:t xml:space="preserve">ontracting </w:t>
      </w:r>
      <w:r>
        <w:rPr>
          <w:rFonts w:cs="Arial"/>
          <w:sz w:val="22"/>
          <w:szCs w:val="22"/>
        </w:rPr>
        <w:t>a</w:t>
      </w:r>
      <w:r w:rsidRPr="006F3D58">
        <w:rPr>
          <w:rFonts w:cs="Arial"/>
          <w:sz w:val="22"/>
          <w:szCs w:val="22"/>
        </w:rPr>
        <w:t>uthority to implement the programme or project announced.</w:t>
      </w:r>
    </w:p>
    <w:p w:rsidR="00EE7437" w:rsidRPr="007209D2" w:rsidRDefault="00EE7437" w:rsidP="007211CA">
      <w:pPr>
        <w:pStyle w:val="BodyText"/>
        <w:rPr>
          <w:rFonts w:cs="Arial"/>
          <w:sz w:val="22"/>
          <w:szCs w:val="22"/>
        </w:rPr>
      </w:pPr>
      <w:r>
        <w:rPr>
          <w:rFonts w:cs="Arial"/>
          <w:sz w:val="22"/>
          <w:szCs w:val="22"/>
        </w:rPr>
        <w:t xml:space="preserve">Letters have also been sent today to the unsuccessful tenderers informing them that they may obtain your name, the characteristics and relative advantages of your tender, as well as the overall </w:t>
      </w:r>
      <w:r w:rsidRPr="007209D2">
        <w:rPr>
          <w:rFonts w:cs="Arial"/>
          <w:sz w:val="22"/>
          <w:szCs w:val="22"/>
        </w:rPr>
        <w:t xml:space="preserve">price of your tender. </w:t>
      </w:r>
    </w:p>
    <w:p w:rsidR="00EE7437" w:rsidRDefault="00EE7437" w:rsidP="00FE0290">
      <w:pPr>
        <w:pStyle w:val="BodyText"/>
        <w:rPr>
          <w:rFonts w:cs="Arial"/>
          <w:sz w:val="22"/>
          <w:szCs w:val="22"/>
        </w:rPr>
      </w:pPr>
    </w:p>
    <w:p w:rsidR="00EE7437" w:rsidRPr="00CE1D0A" w:rsidRDefault="00EE7437" w:rsidP="00353C46">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lang w:eastAsia="en-US"/>
        </w:rPr>
      </w:pPr>
    </w:p>
    <w:p w:rsidR="00EE7437" w:rsidRPr="00CE1D0A" w:rsidRDefault="00EE7437" w:rsidP="00353C46">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highlight w:val="yellow"/>
          <w:lang w:eastAsia="en-US"/>
        </w:rPr>
      </w:pPr>
      <w:r w:rsidRPr="00CE1D0A">
        <w:rPr>
          <w:rFonts w:ascii="Times New Roman" w:hAnsi="Times New Roman" w:cs="Times New Roman"/>
          <w:snapToGrid w:val="0"/>
          <w:lang w:eastAsia="en-US"/>
        </w:rPr>
        <w:t>[</w:t>
      </w:r>
      <w:r w:rsidRPr="00CE1D0A">
        <w:rPr>
          <w:rFonts w:ascii="Times New Roman" w:hAnsi="Times New Roman" w:cs="Times New Roman"/>
          <w:snapToGrid w:val="0"/>
          <w:highlight w:val="yellow"/>
          <w:lang w:eastAsia="en-US"/>
        </w:rPr>
        <w:t xml:space="preserve">To be inserted when the contract value exceeds the threshold of EUR </w:t>
      </w:r>
      <w:r>
        <w:rPr>
          <w:rFonts w:ascii="Times New Roman" w:hAnsi="Times New Roman" w:cs="Times New Roman"/>
          <w:snapToGrid w:val="0"/>
          <w:highlight w:val="yellow"/>
          <w:lang w:eastAsia="en-US"/>
        </w:rPr>
        <w:t>3</w:t>
      </w:r>
      <w:r w:rsidRPr="00CE1D0A">
        <w:rPr>
          <w:rFonts w:ascii="Times New Roman" w:hAnsi="Times New Roman" w:cs="Times New Roman"/>
          <w:snapToGrid w:val="0"/>
          <w:highlight w:val="yellow"/>
          <w:lang w:eastAsia="en-US"/>
        </w:rPr>
        <w:t xml:space="preserve">00 000 and for the cases where the following situations do </w:t>
      </w:r>
      <w:r w:rsidRPr="00CE1D0A">
        <w:rPr>
          <w:rFonts w:ascii="Times New Roman" w:hAnsi="Times New Roman" w:cs="Times New Roman"/>
          <w:b/>
          <w:bCs/>
          <w:snapToGrid w:val="0"/>
          <w:highlight w:val="yellow"/>
          <w:lang w:eastAsia="en-US"/>
        </w:rPr>
        <w:t>not</w:t>
      </w:r>
      <w:r w:rsidRPr="00CE1D0A">
        <w:rPr>
          <w:rFonts w:ascii="Times New Roman" w:hAnsi="Times New Roman" w:cs="Times New Roman"/>
          <w:snapToGrid w:val="0"/>
          <w:highlight w:val="yellow"/>
          <w:lang w:eastAsia="en-US"/>
        </w:rPr>
        <w:t xml:space="preserve"> apply: </w:t>
      </w:r>
    </w:p>
    <w:p w:rsidR="00EE7437" w:rsidRPr="00CE1D0A" w:rsidRDefault="00EE7437" w:rsidP="00353C46">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highlight w:val="yellow"/>
          <w:lang w:eastAsia="en-US"/>
        </w:rPr>
      </w:pPr>
      <w:r w:rsidRPr="00CE1D0A">
        <w:rPr>
          <w:rFonts w:ascii="Times New Roman" w:hAnsi="Times New Roman" w:cs="Times New Roman"/>
          <w:snapToGrid w:val="0"/>
          <w:highlight w:val="yellow"/>
          <w:lang w:eastAsia="en-US"/>
        </w:rPr>
        <w:t>1) in a procedure where only one tenderer has been submitted</w:t>
      </w:r>
    </w:p>
    <w:p w:rsidR="00EE7437" w:rsidRPr="00CE1D0A" w:rsidRDefault="00EE7437" w:rsidP="00353C46">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lang w:eastAsia="en-US"/>
        </w:rPr>
      </w:pPr>
      <w:r w:rsidRPr="00CE1D0A">
        <w:rPr>
          <w:rFonts w:ascii="Times New Roman" w:hAnsi="Times New Roman" w:cs="Times New Roman"/>
          <w:snapToGrid w:val="0"/>
          <w:highlight w:val="yellow"/>
          <w:lang w:eastAsia="en-US"/>
        </w:rPr>
        <w:t>2) negotiated procedure without prior publications, see PRAG 5.2.5.1.</w:t>
      </w:r>
    </w:p>
    <w:p w:rsidR="00EE7437" w:rsidRPr="00CE1D0A" w:rsidRDefault="00EE7437" w:rsidP="00353C46">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lang w:eastAsia="en-US"/>
        </w:rPr>
      </w:pPr>
      <w:r w:rsidRPr="00CE1D0A">
        <w:rPr>
          <w:rFonts w:ascii="Times New Roman" w:hAnsi="Times New Roman" w:cs="Times New Roman"/>
          <w:snapToGrid w:val="0"/>
          <w:highlight w:val="lightGray"/>
          <w:lang w:eastAsia="en-US"/>
        </w:rPr>
        <w:t>The contract can be signed only after a period of [10 calendar days</w:t>
      </w:r>
      <w:r w:rsidRPr="00CE1D0A">
        <w:rPr>
          <w:rFonts w:ascii="Times New Roman" w:hAnsi="Times New Roman" w:cs="Times New Roman"/>
          <w:snapToGrid w:val="0"/>
          <w:highlight w:val="yellow"/>
          <w:lang w:eastAsia="en-US"/>
        </w:rPr>
        <w:t>when using electronic means</w:t>
      </w:r>
      <w:r w:rsidRPr="00CE1D0A">
        <w:rPr>
          <w:rFonts w:ascii="Times New Roman" w:hAnsi="Times New Roman" w:cs="Times New Roman"/>
          <w:snapToGrid w:val="0"/>
          <w:lang w:eastAsia="en-US"/>
        </w:rPr>
        <w:t>] [</w:t>
      </w:r>
      <w:r w:rsidRPr="00CE1D0A">
        <w:rPr>
          <w:rFonts w:ascii="Times New Roman" w:hAnsi="Times New Roman" w:cs="Times New Roman"/>
          <w:snapToGrid w:val="0"/>
          <w:highlight w:val="lightGray"/>
          <w:lang w:eastAsia="en-US"/>
        </w:rPr>
        <w:t>calendar 15 days</w:t>
      </w:r>
      <w:r w:rsidRPr="00CE1D0A">
        <w:rPr>
          <w:rFonts w:ascii="Times New Roman" w:hAnsi="Times New Roman" w:cs="Times New Roman"/>
          <w:snapToGrid w:val="0"/>
          <w:highlight w:val="yellow"/>
          <w:lang w:eastAsia="en-US"/>
        </w:rPr>
        <w:t>when using other means</w:t>
      </w:r>
      <w:r w:rsidRPr="00CE1D0A">
        <w:rPr>
          <w:rFonts w:ascii="Times New Roman" w:hAnsi="Times New Roman" w:cs="Times New Roman"/>
          <w:snapToGrid w:val="0"/>
          <w:lang w:eastAsia="en-US"/>
        </w:rPr>
        <w:t xml:space="preserve">] </w:t>
      </w:r>
      <w:r w:rsidRPr="00CE1D0A">
        <w:rPr>
          <w:rFonts w:ascii="Times New Roman" w:hAnsi="Times New Roman" w:cs="Times New Roman"/>
          <w:snapToGrid w:val="0"/>
          <w:highlight w:val="lightGray"/>
          <w:lang w:eastAsia="en-US"/>
        </w:rPr>
        <w:t>starting from the day following the date on which this notification was sent. During this period you may submit any observations concerning the procurement procedure to the contracting authority. If it is not possible to conclude the contract as envisaged, we reserve the right to review our decision and to award the contract to another tenderer or to cancel the procedure].</w:t>
      </w:r>
    </w:p>
    <w:p w:rsidR="00EE7437" w:rsidRPr="006F3D58" w:rsidRDefault="00EE7437" w:rsidP="00FE0290">
      <w:pPr>
        <w:pStyle w:val="BodyText"/>
        <w:rPr>
          <w:rFonts w:cs="Arial"/>
          <w:sz w:val="22"/>
          <w:szCs w:val="22"/>
        </w:rPr>
      </w:pPr>
    </w:p>
    <w:p w:rsidR="00EE7437" w:rsidRDefault="00EE7437" w:rsidP="00FE029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rPr>
          <w:rFonts w:ascii="Times New Roman" w:hAnsi="Times New Roman" w:cs="Times New Roman"/>
          <w:color w:val="000000"/>
        </w:rPr>
      </w:pPr>
      <w:r w:rsidRPr="007B2300">
        <w:rPr>
          <w:rFonts w:ascii="Times New Roman" w:hAnsi="Times New Roman" w:cs="Times New Roman"/>
          <w:color w:val="000000"/>
        </w:rPr>
        <w:t>Implementation of the tasks may not start before the contract is signed by both parties.</w:t>
      </w:r>
    </w:p>
    <w:p w:rsidR="00EE7437" w:rsidRDefault="00EE7437" w:rsidP="00FE029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rPr>
          <w:rFonts w:ascii="Times New Roman" w:hAnsi="Times New Roman" w:cs="Times New Roman"/>
          <w:color w:val="000000"/>
        </w:rPr>
      </w:pPr>
    </w:p>
    <w:p w:rsidR="00EE7437" w:rsidRDefault="00EE7437" w:rsidP="006D5B4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rPr>
          <w:rFonts w:ascii="Times New Roman" w:hAnsi="Times New Roman" w:cs="Times New Roman"/>
          <w:color w:val="000000"/>
        </w:rPr>
      </w:pPr>
      <w:r>
        <w:rPr>
          <w:rFonts w:ascii="Times New Roman" w:hAnsi="Times New Roman" w:cs="Times New Roman"/>
          <w:color w:val="000000"/>
        </w:rPr>
        <w:t>[</w:t>
      </w:r>
      <w:r w:rsidRPr="00E67E9C">
        <w:rPr>
          <w:rFonts w:ascii="Times New Roman" w:hAnsi="Times New Roman" w:cs="Times New Roman"/>
          <w:color w:val="000000"/>
          <w:highlight w:val="yellow"/>
        </w:rPr>
        <w:t xml:space="preserve"> In case of DCI, ENI, NSCI, PI, IPA II and </w:t>
      </w:r>
      <w:r>
        <w:rPr>
          <w:rFonts w:ascii="Times New Roman" w:hAnsi="Times New Roman" w:cs="Times New Roman"/>
          <w:color w:val="000000"/>
          <w:highlight w:val="yellow"/>
        </w:rPr>
        <w:t>11</w:t>
      </w:r>
      <w:r w:rsidRPr="000E4845">
        <w:rPr>
          <w:rFonts w:ascii="Times New Roman" w:hAnsi="Times New Roman" w:cs="Times New Roman"/>
          <w:color w:val="000000"/>
          <w:highlight w:val="yellow"/>
          <w:vertAlign w:val="superscript"/>
        </w:rPr>
        <w:t>th</w:t>
      </w:r>
      <w:r w:rsidRPr="00E67E9C">
        <w:rPr>
          <w:rFonts w:ascii="Times New Roman" w:hAnsi="Times New Roman" w:cs="Times New Roman"/>
          <w:color w:val="000000"/>
          <w:highlight w:val="yellow"/>
        </w:rPr>
        <w:t>EDF</w:t>
      </w:r>
      <w:r>
        <w:rPr>
          <w:rFonts w:ascii="Times New Roman" w:hAnsi="Times New Roman" w:cs="Times New Roman"/>
          <w:color w:val="000000"/>
          <w:highlight w:val="yellow"/>
        </w:rPr>
        <w:t xml:space="preserve">, and </w:t>
      </w:r>
      <w:r w:rsidRPr="00256524">
        <w:rPr>
          <w:rFonts w:ascii="Times New Roman" w:hAnsi="Times New Roman" w:cs="Times New Roman"/>
          <w:highlight w:val="yellow"/>
        </w:rPr>
        <w:t>if the successful candidate or the successful tenderer is from the United Kingdom and/or proposing goods originating from the United Kingdom</w:t>
      </w:r>
      <w:r>
        <w:rPr>
          <w:rFonts w:ascii="Times New Roman" w:hAnsi="Times New Roman" w:cs="Times New Roman"/>
          <w:highlight w:val="yellow"/>
        </w:rPr>
        <w:t xml:space="preserve"> for a budget equal to or above EUR 100 000</w:t>
      </w:r>
      <w:r w:rsidRPr="00E67E9C">
        <w:rPr>
          <w:rFonts w:ascii="Times New Roman" w:hAnsi="Times New Roman" w:cs="Times New Roman"/>
          <w:color w:val="000000"/>
          <w:highlight w:val="yellow"/>
        </w:rPr>
        <w:t>, please add the following disclaimer</w:t>
      </w:r>
      <w:r>
        <w:rPr>
          <w:rFonts w:ascii="Times New Roman" w:hAnsi="Times New Roman" w:cs="Times New Roman"/>
          <w:color w:val="000000"/>
        </w:rPr>
        <w:t>:</w:t>
      </w:r>
    </w:p>
    <w:p w:rsidR="00EE7437" w:rsidRPr="000874F7" w:rsidRDefault="00EE7437" w:rsidP="006D5B4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lang w:eastAsia="en-US"/>
        </w:rPr>
      </w:pPr>
      <w:r w:rsidRPr="000874F7">
        <w:rPr>
          <w:rFonts w:ascii="Times New Roman" w:hAnsi="Times New Roman" w:cs="Times New Roman"/>
          <w:highlight w:val="lightGray"/>
          <w:lang w:eastAsia="en-US"/>
        </w:rPr>
        <w:t xml:space="preserve">Pleasebe aware that after the United Kingdom's withdrawal from the EU, the rules of access to EU procurement procedures of economic operators established in third countries </w:t>
      </w:r>
      <w:r w:rsidRPr="000874F7">
        <w:rPr>
          <w:rFonts w:ascii="Times New Roman" w:hAnsi="Times New Roman" w:cs="Times New Roman"/>
          <w:highlight w:val="yellow"/>
        </w:rPr>
        <w:t>[&lt;If the estimated budget is above or equal to EUR 100 000&gt;</w:t>
      </w:r>
      <w:r w:rsidRPr="000874F7">
        <w:rPr>
          <w:rFonts w:ascii="Times New Roman" w:hAnsi="Times New Roman" w:cs="Times New Roman"/>
          <w:highlight w:val="lightGray"/>
          <w:lang w:eastAsia="en-US"/>
        </w:rPr>
        <w:t xml:space="preserve">and of goods originating from third countries] will apply to candidates or tenderers from the United Kingdom, </w:t>
      </w:r>
      <w:r w:rsidRPr="000874F7">
        <w:rPr>
          <w:rFonts w:ascii="Times New Roman" w:hAnsi="Times New Roman" w:cs="Times New Roman"/>
          <w:highlight w:val="lightGray"/>
        </w:rPr>
        <w:t>[</w:t>
      </w:r>
      <w:r w:rsidRPr="000874F7">
        <w:rPr>
          <w:rFonts w:ascii="Times New Roman" w:hAnsi="Times New Roman" w:cs="Times New Roman"/>
          <w:highlight w:val="yellow"/>
        </w:rPr>
        <w:t xml:space="preserve">If the estimated budget is above of equal to EUR 100 000 </w:t>
      </w:r>
      <w:r w:rsidRPr="000874F7">
        <w:rPr>
          <w:rFonts w:ascii="Times New Roman" w:hAnsi="Times New Roman" w:cs="Times New Roman"/>
          <w:highlight w:val="lightGray"/>
          <w:lang w:eastAsia="en-US"/>
        </w:rPr>
        <w:t>and to all candidates or tenderers proposing goods originating from the United Kingdom] depending on the outcome of negotiations. In case such access is not provided by legal provisions in force at the time of the contract award, candidates or tenderers from the United Kingdom, and candidates or tenderers proposing goods originating from the United Kingdom could be rejected from the procurement procedure</w:t>
      </w:r>
      <w:r w:rsidRPr="000874F7">
        <w:rPr>
          <w:rFonts w:ascii="Times New Roman" w:hAnsi="Times New Roman" w:cs="Times New Roman"/>
          <w:lang w:eastAsia="en-US"/>
        </w:rPr>
        <w:t>]</w:t>
      </w:r>
    </w:p>
    <w:p w:rsidR="00EE7437" w:rsidRDefault="00EE7437" w:rsidP="00FE029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rPr>
          <w:rFonts w:ascii="Times New Roman" w:hAnsi="Times New Roman" w:cs="Times New Roman"/>
          <w:color w:val="000000"/>
        </w:rPr>
      </w:pPr>
    </w:p>
    <w:p w:rsidR="00EE7437" w:rsidRPr="00C66485" w:rsidRDefault="00EE7437" w:rsidP="00FE029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rPr>
          <w:rFonts w:ascii="Times New Roman" w:hAnsi="Times New Roman" w:cs="Times New Roman"/>
          <w:color w:val="000000"/>
        </w:rPr>
      </w:pPr>
      <w:r w:rsidRPr="00C66485">
        <w:rPr>
          <w:rFonts w:ascii="Times New Roman" w:hAnsi="Times New Roman" w:cs="Times New Roman"/>
          <w:color w:val="000000"/>
        </w:rPr>
        <w:t>&lt;</w:t>
      </w:r>
      <w:r w:rsidRPr="00976B7D">
        <w:rPr>
          <w:rFonts w:ascii="Times New Roman" w:hAnsi="Times New Roman" w:cs="Times New Roman"/>
          <w:color w:val="000000"/>
          <w:highlight w:val="yellow"/>
        </w:rPr>
        <w:t>Add any special instructions as appropriate</w:t>
      </w:r>
      <w:r w:rsidRPr="00C66485">
        <w:rPr>
          <w:rFonts w:ascii="Times New Roman" w:hAnsi="Times New Roman" w:cs="Times New Roman"/>
          <w:color w:val="000000"/>
        </w:rPr>
        <w:t>&gt;</w:t>
      </w:r>
    </w:p>
    <w:p w:rsidR="00EE7437" w:rsidRPr="00C66485" w:rsidRDefault="00EE7437" w:rsidP="00FE029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jc w:val="left"/>
        <w:rPr>
          <w:rFonts w:ascii="Times New Roman" w:hAnsi="Times New Roman" w:cs="Times New Roman"/>
        </w:rPr>
      </w:pPr>
      <w:r w:rsidRPr="00C66485">
        <w:rPr>
          <w:rFonts w:ascii="Times New Roman" w:hAnsi="Times New Roman" w:cs="Times New Roman"/>
        </w:rPr>
        <w:t>Yours sincerely</w:t>
      </w:r>
      <w:r>
        <w:rPr>
          <w:rFonts w:ascii="Times New Roman" w:hAnsi="Times New Roman" w:cs="Times New Roman"/>
        </w:rPr>
        <w:t>,</w:t>
      </w:r>
    </w:p>
    <w:p w:rsidR="00EE7437" w:rsidRPr="00C66485" w:rsidRDefault="00EE7437" w:rsidP="00FE029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600"/>
        <w:ind w:left="5103"/>
        <w:jc w:val="left"/>
        <w:rPr>
          <w:rFonts w:ascii="Times New Roman" w:hAnsi="Times New Roman" w:cs="Times New Roman"/>
          <w:b/>
          <w:bCs/>
        </w:rPr>
      </w:pPr>
      <w:r w:rsidRPr="007142D2">
        <w:rPr>
          <w:rFonts w:ascii="Times New Roman" w:hAnsi="Times New Roman" w:cs="Times New Roman"/>
        </w:rPr>
        <w:t>&lt;</w:t>
      </w:r>
      <w:r w:rsidRPr="00976B7D">
        <w:rPr>
          <w:rFonts w:ascii="Times New Roman" w:hAnsi="Times New Roman" w:cs="Times New Roman"/>
          <w:highlight w:val="yellow"/>
        </w:rPr>
        <w:t>Name</w:t>
      </w:r>
      <w:r w:rsidRPr="00C66485">
        <w:rPr>
          <w:rFonts w:ascii="Times New Roman" w:hAnsi="Times New Roman" w:cs="Times New Roman"/>
          <w:b/>
          <w:bCs/>
        </w:rPr>
        <w:t>&gt;</w:t>
      </w:r>
    </w:p>
    <w:sectPr w:rsidR="00EE7437" w:rsidRPr="00C66485" w:rsidSect="00FE0290">
      <w:headerReference w:type="default" r:id="rId7"/>
      <w:footerReference w:type="default" r:id="rId8"/>
      <w:headerReference w:type="first" r:id="rId9"/>
      <w:footerReference w:type="first" r:id="rId10"/>
      <w:type w:val="continuous"/>
      <w:pgSz w:w="11913" w:h="16834" w:code="9"/>
      <w:pgMar w:top="810" w:right="1418" w:bottom="1418" w:left="1134" w:header="568" w:footer="675" w:gutter="567"/>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437" w:rsidRDefault="00EE7437">
      <w:r>
        <w:separator/>
      </w:r>
    </w:p>
  </w:endnote>
  <w:endnote w:type="continuationSeparator" w:id="1">
    <w:p w:rsidR="00EE7437" w:rsidRDefault="00EE743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emperor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437" w:rsidRPr="000F52ED" w:rsidRDefault="00EE7437" w:rsidP="00243783">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505"/>
      </w:tabs>
      <w:ind w:right="357"/>
      <w:rPr>
        <w:rFonts w:ascii="Times New Roman" w:hAnsi="Times New Roman" w:cs="Times New Roman"/>
        <w:b w:val="0"/>
        <w:bCs w:val="0"/>
      </w:rPr>
    </w:pPr>
    <w:r w:rsidRPr="0001798D">
      <w:rPr>
        <w:rFonts w:ascii="Times New Roman" w:hAnsi="Times New Roman" w:cs="Times New Roman"/>
      </w:rPr>
      <w:t>July 2019</w:t>
    </w:r>
    <w:bookmarkStart w:id="0" w:name="_GoBack"/>
    <w:bookmarkEnd w:id="0"/>
    <w:r w:rsidRPr="000F52ED">
      <w:rPr>
        <w:rFonts w:ascii="Times New Roman" w:hAnsi="Times New Roman" w:cs="Times New Roman"/>
        <w:b w:val="0"/>
        <w:bCs w:val="0"/>
      </w:rPr>
      <w:tab/>
      <w:t xml:space="preserve">Page </w:t>
    </w:r>
    <w:r w:rsidRPr="000F52ED">
      <w:rPr>
        <w:rFonts w:ascii="Times New Roman" w:hAnsi="Times New Roman" w:cs="Times New Roman"/>
        <w:b w:val="0"/>
        <w:bCs w:val="0"/>
      </w:rPr>
      <w:fldChar w:fldCharType="begin"/>
    </w:r>
    <w:r w:rsidRPr="000F52ED">
      <w:rPr>
        <w:rFonts w:ascii="Times New Roman" w:hAnsi="Times New Roman" w:cs="Times New Roman"/>
        <w:b w:val="0"/>
        <w:bCs w:val="0"/>
      </w:rPr>
      <w:instrText xml:space="preserve"> PAGE </w:instrText>
    </w:r>
    <w:r w:rsidRPr="000F52ED">
      <w:rPr>
        <w:rFonts w:ascii="Times New Roman" w:hAnsi="Times New Roman" w:cs="Times New Roman"/>
        <w:b w:val="0"/>
        <w:bCs w:val="0"/>
      </w:rPr>
      <w:fldChar w:fldCharType="separate"/>
    </w:r>
    <w:r>
      <w:rPr>
        <w:rFonts w:ascii="Times New Roman" w:hAnsi="Times New Roman" w:cs="Times New Roman"/>
        <w:b w:val="0"/>
        <w:bCs w:val="0"/>
        <w:noProof/>
      </w:rPr>
      <w:t>3</w:t>
    </w:r>
    <w:r w:rsidRPr="000F52ED">
      <w:rPr>
        <w:rFonts w:ascii="Times New Roman" w:hAnsi="Times New Roman" w:cs="Times New Roman"/>
        <w:b w:val="0"/>
        <w:bCs w:val="0"/>
      </w:rPr>
      <w:fldChar w:fldCharType="end"/>
    </w:r>
    <w:r w:rsidRPr="000F52ED">
      <w:rPr>
        <w:rFonts w:ascii="Times New Roman" w:hAnsi="Times New Roman" w:cs="Times New Roman"/>
        <w:b w:val="0"/>
        <w:bCs w:val="0"/>
      </w:rPr>
      <w:t xml:space="preserve"> of </w:t>
    </w:r>
    <w:r w:rsidRPr="000F52ED">
      <w:rPr>
        <w:rFonts w:ascii="Times New Roman" w:hAnsi="Times New Roman" w:cs="Times New Roman"/>
        <w:b w:val="0"/>
        <w:bCs w:val="0"/>
      </w:rPr>
      <w:fldChar w:fldCharType="begin"/>
    </w:r>
    <w:r w:rsidRPr="000F52ED">
      <w:rPr>
        <w:rFonts w:ascii="Times New Roman" w:hAnsi="Times New Roman" w:cs="Times New Roman"/>
        <w:b w:val="0"/>
        <w:bCs w:val="0"/>
      </w:rPr>
      <w:instrText xml:space="preserve"> NUMPAGES </w:instrText>
    </w:r>
    <w:r w:rsidRPr="000F52ED">
      <w:rPr>
        <w:rFonts w:ascii="Times New Roman" w:hAnsi="Times New Roman" w:cs="Times New Roman"/>
        <w:b w:val="0"/>
        <w:bCs w:val="0"/>
      </w:rPr>
      <w:fldChar w:fldCharType="separate"/>
    </w:r>
    <w:r>
      <w:rPr>
        <w:rFonts w:ascii="Times New Roman" w:hAnsi="Times New Roman" w:cs="Times New Roman"/>
        <w:b w:val="0"/>
        <w:bCs w:val="0"/>
        <w:noProof/>
      </w:rPr>
      <w:t>3</w:t>
    </w:r>
    <w:r w:rsidRPr="000F52ED">
      <w:rPr>
        <w:rFonts w:ascii="Times New Roman" w:hAnsi="Times New Roman" w:cs="Times New Roman"/>
        <w:b w:val="0"/>
        <w:bCs w:val="0"/>
      </w:rPr>
      <w:fldChar w:fldCharType="end"/>
    </w:r>
  </w:p>
  <w:p w:rsidR="00EE7437" w:rsidRPr="00243783" w:rsidRDefault="00EE7437" w:rsidP="00183CF4">
    <w:pPr>
      <w:spacing w:before="0"/>
      <w:rPr>
        <w:rFonts w:ascii="Times New Roman" w:hAnsi="Times New Roman" w:cs="Times New Roman"/>
      </w:rPr>
    </w:pPr>
    <w:r w:rsidRPr="00B51EE5">
      <w:rPr>
        <w:rFonts w:ascii="Times New Roman" w:hAnsi="Times New Roman" w:cs="Times New Roman"/>
        <w:sz w:val="18"/>
        <w:szCs w:val="18"/>
      </w:rPr>
      <w:fldChar w:fldCharType="begin"/>
    </w:r>
    <w:r w:rsidRPr="00B51EE5">
      <w:rPr>
        <w:rFonts w:ascii="Times New Roman" w:hAnsi="Times New Roman" w:cs="Times New Roman"/>
        <w:sz w:val="18"/>
        <w:szCs w:val="18"/>
      </w:rPr>
      <w:instrText xml:space="preserve"> FILENAME </w:instrText>
    </w:r>
    <w:r w:rsidRPr="00B51EE5">
      <w:rPr>
        <w:rFonts w:ascii="Times New Roman" w:hAnsi="Times New Roman" w:cs="Times New Roman"/>
        <w:sz w:val="18"/>
        <w:szCs w:val="18"/>
      </w:rPr>
      <w:fldChar w:fldCharType="separate"/>
    </w:r>
    <w:r>
      <w:rPr>
        <w:rFonts w:ascii="Times New Roman" w:hAnsi="Times New Roman" w:cs="Times New Roman"/>
        <w:noProof/>
        <w:sz w:val="18"/>
        <w:szCs w:val="18"/>
      </w:rPr>
      <w:t>c8a_notifletter_supply_en.doc</w:t>
    </w:r>
    <w:r w:rsidRPr="00B51EE5">
      <w:rPr>
        <w:rFonts w:ascii="Times New Roman" w:hAnsi="Times New Roman" w:cs="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437" w:rsidRPr="000F52ED" w:rsidRDefault="00EE7437" w:rsidP="00F57977">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505"/>
      </w:tabs>
      <w:ind w:right="360"/>
      <w:rPr>
        <w:rFonts w:ascii="Times New Roman" w:hAnsi="Times New Roman" w:cs="Times New Roman"/>
        <w:b w:val="0"/>
        <w:bCs w:val="0"/>
      </w:rPr>
    </w:pPr>
    <w:r w:rsidRPr="0001798D">
      <w:rPr>
        <w:rFonts w:ascii="Times New Roman" w:hAnsi="Times New Roman" w:cs="Times New Roman"/>
      </w:rPr>
      <w:t>July 2019</w:t>
    </w:r>
    <w:r w:rsidRPr="000F52ED">
      <w:rPr>
        <w:rFonts w:ascii="Times New Roman" w:hAnsi="Times New Roman" w:cs="Times New Roman"/>
        <w:b w:val="0"/>
        <w:bCs w:val="0"/>
      </w:rPr>
      <w:tab/>
      <w:t xml:space="preserve">Page </w:t>
    </w:r>
    <w:r w:rsidRPr="000F52ED">
      <w:rPr>
        <w:rFonts w:ascii="Times New Roman" w:hAnsi="Times New Roman" w:cs="Times New Roman"/>
        <w:b w:val="0"/>
        <w:bCs w:val="0"/>
      </w:rPr>
      <w:fldChar w:fldCharType="begin"/>
    </w:r>
    <w:r w:rsidRPr="000F52ED">
      <w:rPr>
        <w:rFonts w:ascii="Times New Roman" w:hAnsi="Times New Roman" w:cs="Times New Roman"/>
        <w:b w:val="0"/>
        <w:bCs w:val="0"/>
      </w:rPr>
      <w:instrText xml:space="preserve"> PAGE </w:instrText>
    </w:r>
    <w:r w:rsidRPr="000F52ED">
      <w:rPr>
        <w:rFonts w:ascii="Times New Roman" w:hAnsi="Times New Roman" w:cs="Times New Roman"/>
        <w:b w:val="0"/>
        <w:bCs w:val="0"/>
      </w:rPr>
      <w:fldChar w:fldCharType="separate"/>
    </w:r>
    <w:r>
      <w:rPr>
        <w:rFonts w:ascii="Times New Roman" w:hAnsi="Times New Roman" w:cs="Times New Roman"/>
        <w:b w:val="0"/>
        <w:bCs w:val="0"/>
        <w:noProof/>
      </w:rPr>
      <w:t>1</w:t>
    </w:r>
    <w:r w:rsidRPr="000F52ED">
      <w:rPr>
        <w:rFonts w:ascii="Times New Roman" w:hAnsi="Times New Roman" w:cs="Times New Roman"/>
        <w:b w:val="0"/>
        <w:bCs w:val="0"/>
      </w:rPr>
      <w:fldChar w:fldCharType="end"/>
    </w:r>
    <w:r w:rsidRPr="000F52ED">
      <w:rPr>
        <w:rFonts w:ascii="Times New Roman" w:hAnsi="Times New Roman" w:cs="Times New Roman"/>
        <w:b w:val="0"/>
        <w:bCs w:val="0"/>
      </w:rPr>
      <w:t xml:space="preserve"> of </w:t>
    </w:r>
    <w:r w:rsidRPr="000F52ED">
      <w:rPr>
        <w:rFonts w:ascii="Times New Roman" w:hAnsi="Times New Roman" w:cs="Times New Roman"/>
        <w:b w:val="0"/>
        <w:bCs w:val="0"/>
      </w:rPr>
      <w:fldChar w:fldCharType="begin"/>
    </w:r>
    <w:r w:rsidRPr="000F52ED">
      <w:rPr>
        <w:rFonts w:ascii="Times New Roman" w:hAnsi="Times New Roman" w:cs="Times New Roman"/>
        <w:b w:val="0"/>
        <w:bCs w:val="0"/>
      </w:rPr>
      <w:instrText xml:space="preserve"> NUMPAGES </w:instrText>
    </w:r>
    <w:r w:rsidRPr="000F52ED">
      <w:rPr>
        <w:rFonts w:ascii="Times New Roman" w:hAnsi="Times New Roman" w:cs="Times New Roman"/>
        <w:b w:val="0"/>
        <w:bCs w:val="0"/>
      </w:rPr>
      <w:fldChar w:fldCharType="separate"/>
    </w:r>
    <w:r>
      <w:rPr>
        <w:rFonts w:ascii="Times New Roman" w:hAnsi="Times New Roman" w:cs="Times New Roman"/>
        <w:b w:val="0"/>
        <w:bCs w:val="0"/>
        <w:noProof/>
      </w:rPr>
      <w:t>3</w:t>
    </w:r>
    <w:r w:rsidRPr="000F52ED">
      <w:rPr>
        <w:rFonts w:ascii="Times New Roman" w:hAnsi="Times New Roman" w:cs="Times New Roman"/>
        <w:b w:val="0"/>
        <w:bCs w:val="0"/>
      </w:rPr>
      <w:fldChar w:fldCharType="end"/>
    </w:r>
  </w:p>
  <w:p w:rsidR="00EE7437" w:rsidRPr="00183CF4" w:rsidRDefault="00EE7437" w:rsidP="00183CF4">
    <w:pPr>
      <w:spacing w:before="0"/>
      <w:rPr>
        <w:rFonts w:ascii="Times New Roman" w:hAnsi="Times New Roman" w:cs="Times New Roman"/>
      </w:rPr>
    </w:pPr>
    <w:r w:rsidRPr="00B51EE5">
      <w:rPr>
        <w:rFonts w:ascii="Times New Roman" w:hAnsi="Times New Roman" w:cs="Times New Roman"/>
        <w:sz w:val="18"/>
        <w:szCs w:val="18"/>
      </w:rPr>
      <w:fldChar w:fldCharType="begin"/>
    </w:r>
    <w:r w:rsidRPr="00B51EE5">
      <w:rPr>
        <w:rFonts w:ascii="Times New Roman" w:hAnsi="Times New Roman" w:cs="Times New Roman"/>
        <w:sz w:val="18"/>
        <w:szCs w:val="18"/>
      </w:rPr>
      <w:instrText xml:space="preserve"> FILENAME </w:instrText>
    </w:r>
    <w:r w:rsidRPr="00B51EE5">
      <w:rPr>
        <w:rFonts w:ascii="Times New Roman" w:hAnsi="Times New Roman" w:cs="Times New Roman"/>
        <w:sz w:val="18"/>
        <w:szCs w:val="18"/>
      </w:rPr>
      <w:fldChar w:fldCharType="separate"/>
    </w:r>
    <w:r>
      <w:rPr>
        <w:rFonts w:ascii="Times New Roman" w:hAnsi="Times New Roman" w:cs="Times New Roman"/>
        <w:noProof/>
        <w:sz w:val="18"/>
        <w:szCs w:val="18"/>
      </w:rPr>
      <w:t>c8a_notifletter_supply_en.doc</w:t>
    </w:r>
    <w:r w:rsidRPr="00B51EE5">
      <w:rPr>
        <w:rFonts w:ascii="Times New Roman" w:hAnsi="Times New Roman" w:cs="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437" w:rsidRDefault="00EE7437">
      <w:r>
        <w:separator/>
      </w:r>
    </w:p>
  </w:footnote>
  <w:footnote w:type="continuationSeparator" w:id="1">
    <w:p w:rsidR="00EE7437" w:rsidRDefault="00EE74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437" w:rsidRDefault="00EE74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437" w:rsidRPr="007142D2" w:rsidRDefault="00EE7437" w:rsidP="007142D2">
    <w:pPr>
      <w:pStyle w:val="Heade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080"/>
        <w:tab w:val="clear" w:pos="7200"/>
        <w:tab w:val="clear" w:pos="7920"/>
        <w:tab w:val="clear" w:pos="8640"/>
      </w:tabs>
      <w:spacing w:after="0"/>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B0455"/>
    <w:multiLevelType w:val="singleLevel"/>
    <w:tmpl w:val="DB24B060"/>
    <w:lvl w:ilvl="0">
      <w:start w:val="1"/>
      <w:numFmt w:val="decimal"/>
      <w:pStyle w:val="List1"/>
      <w:lvlText w:val="%1)"/>
      <w:legacy w:legacy="1" w:legacySpace="0" w:legacyIndent="567"/>
      <w:lvlJc w:val="left"/>
      <w:pPr>
        <w:ind w:left="567" w:hanging="567"/>
      </w:pPr>
    </w:lvl>
  </w:abstractNum>
  <w:abstractNum w:abstractNumId="1">
    <w:nsid w:val="60056E48"/>
    <w:multiLevelType w:val="multilevel"/>
    <w:tmpl w:val="21B47B4A"/>
    <w:lvl w:ilvl="0">
      <w:start w:val="1"/>
      <w:numFmt w:val="decimal"/>
      <w:lvlText w:val="%1"/>
      <w:lvlJc w:val="left"/>
      <w:pPr>
        <w:tabs>
          <w:tab w:val="num" w:pos="2268"/>
        </w:tabs>
        <w:ind w:left="2268" w:hanging="567"/>
      </w:pPr>
    </w:lvl>
    <w:lvl w:ilvl="1">
      <w:start w:val="1"/>
      <w:numFmt w:val="decimal"/>
      <w:pStyle w:val="Heading2"/>
      <w:lvlText w:val="%1.%2"/>
      <w:lvlJc w:val="left"/>
      <w:pPr>
        <w:tabs>
          <w:tab w:val="num" w:pos="2268"/>
        </w:tabs>
        <w:ind w:left="2268" w:hanging="567"/>
      </w:pPr>
      <w:rPr>
        <w:rFonts w:ascii="Arial" w:hAnsi="Arial" w:cs="Arial" w:hint="default"/>
        <w:b/>
        <w:bCs/>
        <w:i w:val="0"/>
        <w:iCs w:val="0"/>
        <w:sz w:val="28"/>
        <w:szCs w:val="28"/>
      </w:rPr>
    </w:lvl>
    <w:lvl w:ilvl="2">
      <w:start w:val="1"/>
      <w:numFmt w:val="decimal"/>
      <w:pStyle w:val="Heading3"/>
      <w:lvlText w:val="%1.%2.%3"/>
      <w:lvlJc w:val="left"/>
      <w:pPr>
        <w:tabs>
          <w:tab w:val="num" w:pos="2421"/>
        </w:tabs>
        <w:ind w:left="2268"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7D4B6FC3"/>
    <w:multiLevelType w:val="singleLevel"/>
    <w:tmpl w:val="36525C0A"/>
    <w:lvl w:ilvl="0">
      <w:start w:val="1"/>
      <w:numFmt w:val="none"/>
      <w:pStyle w:val="NumPar2"/>
      <w:lvlText w:val=""/>
      <w:legacy w:legacy="1" w:legacySpace="0" w:legacyIndent="360"/>
      <w:lvlJc w:val="left"/>
      <w:pPr>
        <w:ind w:left="2061" w:hanging="360"/>
      </w:pPr>
      <w:rPr>
        <w:rFonts w:ascii="Symbol" w:hAnsi="Symbol" w:cs="Symbol" w:hint="default"/>
      </w:rPr>
    </w:lvl>
  </w:abstractNum>
  <w:num w:numId="1">
    <w:abstractNumId w:val="2"/>
  </w:num>
  <w:num w:numId="2">
    <w:abstractNumId w:val="1"/>
  </w:num>
  <w:num w:numId="3">
    <w:abstractNumId w:val="1"/>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intFractionalCharacterWidth/>
  <w:embedSystemFonts/>
  <w:defaultTabStop w:val="72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0"/>
    <w:footnote w:id="1"/>
  </w:footnotePr>
  <w:endnotePr>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DIS2"/>
  </w:docVars>
  <w:rsids>
    <w:rsidRoot w:val="00F30FE5"/>
    <w:rsid w:val="00012BB1"/>
    <w:rsid w:val="0001798D"/>
    <w:rsid w:val="000202CC"/>
    <w:rsid w:val="0003183A"/>
    <w:rsid w:val="00037BC6"/>
    <w:rsid w:val="00040CE7"/>
    <w:rsid w:val="00046A74"/>
    <w:rsid w:val="00047632"/>
    <w:rsid w:val="00047AA7"/>
    <w:rsid w:val="0005289B"/>
    <w:rsid w:val="00057F28"/>
    <w:rsid w:val="000874F7"/>
    <w:rsid w:val="000B4902"/>
    <w:rsid w:val="000B59B8"/>
    <w:rsid w:val="000B747C"/>
    <w:rsid w:val="000B7C77"/>
    <w:rsid w:val="000C0A7D"/>
    <w:rsid w:val="000D73F8"/>
    <w:rsid w:val="000E4845"/>
    <w:rsid w:val="000E66FE"/>
    <w:rsid w:val="000F1B9E"/>
    <w:rsid w:val="000F2DFE"/>
    <w:rsid w:val="000F52ED"/>
    <w:rsid w:val="0010190C"/>
    <w:rsid w:val="001318D8"/>
    <w:rsid w:val="00131AD6"/>
    <w:rsid w:val="00136084"/>
    <w:rsid w:val="001410E0"/>
    <w:rsid w:val="00151E3B"/>
    <w:rsid w:val="0015484F"/>
    <w:rsid w:val="00167EE6"/>
    <w:rsid w:val="00183CF4"/>
    <w:rsid w:val="00196271"/>
    <w:rsid w:val="001A4205"/>
    <w:rsid w:val="001A4511"/>
    <w:rsid w:val="001B18C3"/>
    <w:rsid w:val="001C1A85"/>
    <w:rsid w:val="001D3C11"/>
    <w:rsid w:val="001D6F91"/>
    <w:rsid w:val="001E1CD3"/>
    <w:rsid w:val="00206498"/>
    <w:rsid w:val="00211047"/>
    <w:rsid w:val="002120D0"/>
    <w:rsid w:val="00215EA7"/>
    <w:rsid w:val="0022062C"/>
    <w:rsid w:val="002230AF"/>
    <w:rsid w:val="002325AA"/>
    <w:rsid w:val="00236E79"/>
    <w:rsid w:val="00243783"/>
    <w:rsid w:val="00244E56"/>
    <w:rsid w:val="00246F7D"/>
    <w:rsid w:val="00256524"/>
    <w:rsid w:val="00271484"/>
    <w:rsid w:val="00292E8E"/>
    <w:rsid w:val="002932ED"/>
    <w:rsid w:val="002947BE"/>
    <w:rsid w:val="002949A5"/>
    <w:rsid w:val="00295469"/>
    <w:rsid w:val="002A61C4"/>
    <w:rsid w:val="002B056E"/>
    <w:rsid w:val="002B25AC"/>
    <w:rsid w:val="002B370E"/>
    <w:rsid w:val="002C4991"/>
    <w:rsid w:val="002C4FF0"/>
    <w:rsid w:val="002D100E"/>
    <w:rsid w:val="002E1359"/>
    <w:rsid w:val="002F6796"/>
    <w:rsid w:val="00335BA7"/>
    <w:rsid w:val="00336C50"/>
    <w:rsid w:val="00353BCB"/>
    <w:rsid w:val="00353C46"/>
    <w:rsid w:val="003562AB"/>
    <w:rsid w:val="00360305"/>
    <w:rsid w:val="003604C6"/>
    <w:rsid w:val="00372703"/>
    <w:rsid w:val="0037561C"/>
    <w:rsid w:val="00390379"/>
    <w:rsid w:val="003A18CD"/>
    <w:rsid w:val="003A2337"/>
    <w:rsid w:val="003A61E0"/>
    <w:rsid w:val="003B590B"/>
    <w:rsid w:val="003C0899"/>
    <w:rsid w:val="003F2BD2"/>
    <w:rsid w:val="003F3B9C"/>
    <w:rsid w:val="00427342"/>
    <w:rsid w:val="00427A7C"/>
    <w:rsid w:val="004555D6"/>
    <w:rsid w:val="00474E4B"/>
    <w:rsid w:val="00491385"/>
    <w:rsid w:val="00493C76"/>
    <w:rsid w:val="004C6C27"/>
    <w:rsid w:val="004D1755"/>
    <w:rsid w:val="004F0EB6"/>
    <w:rsid w:val="004F5B83"/>
    <w:rsid w:val="0050195C"/>
    <w:rsid w:val="00514258"/>
    <w:rsid w:val="005345AE"/>
    <w:rsid w:val="00537F65"/>
    <w:rsid w:val="00551B55"/>
    <w:rsid w:val="005528E0"/>
    <w:rsid w:val="00552C2E"/>
    <w:rsid w:val="00554C82"/>
    <w:rsid w:val="00555668"/>
    <w:rsid w:val="00566012"/>
    <w:rsid w:val="0058188F"/>
    <w:rsid w:val="005848DB"/>
    <w:rsid w:val="00587974"/>
    <w:rsid w:val="005968BD"/>
    <w:rsid w:val="005A3CAF"/>
    <w:rsid w:val="005B73D2"/>
    <w:rsid w:val="005C07C5"/>
    <w:rsid w:val="005C213D"/>
    <w:rsid w:val="005C6C65"/>
    <w:rsid w:val="005D558E"/>
    <w:rsid w:val="005E1EAB"/>
    <w:rsid w:val="005E4FA6"/>
    <w:rsid w:val="00601EE0"/>
    <w:rsid w:val="00604040"/>
    <w:rsid w:val="00610A00"/>
    <w:rsid w:val="00610FDE"/>
    <w:rsid w:val="006130E4"/>
    <w:rsid w:val="00631789"/>
    <w:rsid w:val="00631DE0"/>
    <w:rsid w:val="00642282"/>
    <w:rsid w:val="00650D14"/>
    <w:rsid w:val="006526C3"/>
    <w:rsid w:val="006555BA"/>
    <w:rsid w:val="00664DD0"/>
    <w:rsid w:val="0067747B"/>
    <w:rsid w:val="00683E8E"/>
    <w:rsid w:val="0069239E"/>
    <w:rsid w:val="006A1841"/>
    <w:rsid w:val="006A7A17"/>
    <w:rsid w:val="006C269A"/>
    <w:rsid w:val="006C2843"/>
    <w:rsid w:val="006D1F4D"/>
    <w:rsid w:val="006D5B40"/>
    <w:rsid w:val="006F3D58"/>
    <w:rsid w:val="00700AB9"/>
    <w:rsid w:val="007142D2"/>
    <w:rsid w:val="007209D2"/>
    <w:rsid w:val="00720F1A"/>
    <w:rsid w:val="007211CA"/>
    <w:rsid w:val="00721FDA"/>
    <w:rsid w:val="00731192"/>
    <w:rsid w:val="007444CC"/>
    <w:rsid w:val="00770F01"/>
    <w:rsid w:val="00783177"/>
    <w:rsid w:val="007A6A71"/>
    <w:rsid w:val="007B2300"/>
    <w:rsid w:val="007B247D"/>
    <w:rsid w:val="007C0727"/>
    <w:rsid w:val="007C401E"/>
    <w:rsid w:val="007E2C31"/>
    <w:rsid w:val="007F0E71"/>
    <w:rsid w:val="007F287A"/>
    <w:rsid w:val="007F5D55"/>
    <w:rsid w:val="008064C4"/>
    <w:rsid w:val="00822F8D"/>
    <w:rsid w:val="0084601F"/>
    <w:rsid w:val="00860FF6"/>
    <w:rsid w:val="008B7F40"/>
    <w:rsid w:val="008D1B96"/>
    <w:rsid w:val="008D31BE"/>
    <w:rsid w:val="008D4617"/>
    <w:rsid w:val="008D4F49"/>
    <w:rsid w:val="008D534B"/>
    <w:rsid w:val="008D6821"/>
    <w:rsid w:val="008E4BC1"/>
    <w:rsid w:val="008E612A"/>
    <w:rsid w:val="00905E78"/>
    <w:rsid w:val="00914D8C"/>
    <w:rsid w:val="00917340"/>
    <w:rsid w:val="00920BED"/>
    <w:rsid w:val="009266B0"/>
    <w:rsid w:val="0094559A"/>
    <w:rsid w:val="00951BF3"/>
    <w:rsid w:val="00952C30"/>
    <w:rsid w:val="009548DE"/>
    <w:rsid w:val="00975AD5"/>
    <w:rsid w:val="00976B7D"/>
    <w:rsid w:val="0098216D"/>
    <w:rsid w:val="0098378D"/>
    <w:rsid w:val="009874BE"/>
    <w:rsid w:val="009A786D"/>
    <w:rsid w:val="009B17AA"/>
    <w:rsid w:val="009B3CB8"/>
    <w:rsid w:val="009D0039"/>
    <w:rsid w:val="009D7289"/>
    <w:rsid w:val="009F62FF"/>
    <w:rsid w:val="00A00CF0"/>
    <w:rsid w:val="00A03094"/>
    <w:rsid w:val="00A33BF7"/>
    <w:rsid w:val="00A351E9"/>
    <w:rsid w:val="00A4414D"/>
    <w:rsid w:val="00A57BDB"/>
    <w:rsid w:val="00A71396"/>
    <w:rsid w:val="00A728B5"/>
    <w:rsid w:val="00A735B2"/>
    <w:rsid w:val="00A93358"/>
    <w:rsid w:val="00A94D90"/>
    <w:rsid w:val="00A9601B"/>
    <w:rsid w:val="00AA3EA6"/>
    <w:rsid w:val="00AA463F"/>
    <w:rsid w:val="00AB31D1"/>
    <w:rsid w:val="00AB4E09"/>
    <w:rsid w:val="00AB6A4A"/>
    <w:rsid w:val="00AC1F14"/>
    <w:rsid w:val="00AC2489"/>
    <w:rsid w:val="00AD1E55"/>
    <w:rsid w:val="00AD6030"/>
    <w:rsid w:val="00B02FDB"/>
    <w:rsid w:val="00B07533"/>
    <w:rsid w:val="00B26E63"/>
    <w:rsid w:val="00B3531A"/>
    <w:rsid w:val="00B42331"/>
    <w:rsid w:val="00B51EE5"/>
    <w:rsid w:val="00B60789"/>
    <w:rsid w:val="00B61A03"/>
    <w:rsid w:val="00B67E13"/>
    <w:rsid w:val="00B73A90"/>
    <w:rsid w:val="00B837EA"/>
    <w:rsid w:val="00BA4E24"/>
    <w:rsid w:val="00BA6B43"/>
    <w:rsid w:val="00BB2D73"/>
    <w:rsid w:val="00BD3CDB"/>
    <w:rsid w:val="00C14F8F"/>
    <w:rsid w:val="00C237B0"/>
    <w:rsid w:val="00C24EB9"/>
    <w:rsid w:val="00C430E0"/>
    <w:rsid w:val="00C47276"/>
    <w:rsid w:val="00C47FA5"/>
    <w:rsid w:val="00C52E4C"/>
    <w:rsid w:val="00C66485"/>
    <w:rsid w:val="00C74CC6"/>
    <w:rsid w:val="00C773F2"/>
    <w:rsid w:val="00C87CB9"/>
    <w:rsid w:val="00C90A62"/>
    <w:rsid w:val="00C9653F"/>
    <w:rsid w:val="00CA72A4"/>
    <w:rsid w:val="00CB334A"/>
    <w:rsid w:val="00CC006A"/>
    <w:rsid w:val="00CC1308"/>
    <w:rsid w:val="00CD497D"/>
    <w:rsid w:val="00CD73AB"/>
    <w:rsid w:val="00CE1D0A"/>
    <w:rsid w:val="00CF0C2D"/>
    <w:rsid w:val="00D206F7"/>
    <w:rsid w:val="00D20A4C"/>
    <w:rsid w:val="00D24A1D"/>
    <w:rsid w:val="00D40540"/>
    <w:rsid w:val="00D41173"/>
    <w:rsid w:val="00D41DF6"/>
    <w:rsid w:val="00D82876"/>
    <w:rsid w:val="00D874F3"/>
    <w:rsid w:val="00DC5477"/>
    <w:rsid w:val="00DD288E"/>
    <w:rsid w:val="00DE5C4C"/>
    <w:rsid w:val="00DF0451"/>
    <w:rsid w:val="00DF08BD"/>
    <w:rsid w:val="00DF4888"/>
    <w:rsid w:val="00E2035D"/>
    <w:rsid w:val="00E50FE6"/>
    <w:rsid w:val="00E5307C"/>
    <w:rsid w:val="00E5359D"/>
    <w:rsid w:val="00E54139"/>
    <w:rsid w:val="00E668A7"/>
    <w:rsid w:val="00E66B98"/>
    <w:rsid w:val="00E67E9C"/>
    <w:rsid w:val="00E740B1"/>
    <w:rsid w:val="00E77577"/>
    <w:rsid w:val="00E77FBB"/>
    <w:rsid w:val="00E96498"/>
    <w:rsid w:val="00EB2990"/>
    <w:rsid w:val="00EC25D8"/>
    <w:rsid w:val="00EE20B2"/>
    <w:rsid w:val="00EE5895"/>
    <w:rsid w:val="00EE7437"/>
    <w:rsid w:val="00F11822"/>
    <w:rsid w:val="00F12165"/>
    <w:rsid w:val="00F2249D"/>
    <w:rsid w:val="00F30FE5"/>
    <w:rsid w:val="00F438C7"/>
    <w:rsid w:val="00F43C04"/>
    <w:rsid w:val="00F45285"/>
    <w:rsid w:val="00F51CAD"/>
    <w:rsid w:val="00F53634"/>
    <w:rsid w:val="00F558C2"/>
    <w:rsid w:val="00F57977"/>
    <w:rsid w:val="00F63239"/>
    <w:rsid w:val="00F92E86"/>
    <w:rsid w:val="00FA00CA"/>
    <w:rsid w:val="00FB2572"/>
    <w:rsid w:val="00FE0290"/>
    <w:rsid w:val="00FF46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1)" w:eastAsia="Times New Roman" w:hAnsi="CG Times (W1)"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3CF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Arial" w:hAnsi="Arial" w:cs="Arial"/>
      <w:lang w:val="en-GB" w:eastAsia="en-GB"/>
    </w:rPr>
  </w:style>
  <w:style w:type="paragraph" w:styleId="Heading1">
    <w:name w:val="heading 1"/>
    <w:basedOn w:val="Normal"/>
    <w:next w:val="Normal"/>
    <w:link w:val="Heading1Char"/>
    <w:autoRedefine/>
    <w:uiPriority w:val="99"/>
    <w:qFormat/>
    <w:rsid w:val="00493C76"/>
    <w:pPr>
      <w:keepNext/>
      <w:keepLines/>
      <w:pageBreakBefore/>
      <w:tabs>
        <w:tab w:val="left" w:pos="2552"/>
      </w:tabs>
      <w:spacing w:after="240"/>
      <w:jc w:val="center"/>
      <w:outlineLvl w:val="0"/>
    </w:pPr>
    <w:rPr>
      <w:b/>
      <w:bCs/>
      <w:caps/>
      <w:sz w:val="32"/>
      <w:szCs w:val="32"/>
    </w:rPr>
  </w:style>
  <w:style w:type="paragraph" w:styleId="Heading2">
    <w:name w:val="heading 2"/>
    <w:basedOn w:val="Heading1"/>
    <w:next w:val="Normal"/>
    <w:link w:val="Heading2Char"/>
    <w:uiPriority w:val="99"/>
    <w:qFormat/>
    <w:rsid w:val="00493C76"/>
    <w:pPr>
      <w:pageBreakBefore w:val="0"/>
      <w:numPr>
        <w:ilvl w:val="1"/>
        <w:numId w:val="4"/>
      </w:numPr>
      <w:spacing w:before="480" w:after="120"/>
      <w:outlineLvl w:val="1"/>
    </w:pPr>
    <w:rPr>
      <w:sz w:val="28"/>
      <w:szCs w:val="28"/>
    </w:rPr>
  </w:style>
  <w:style w:type="paragraph" w:styleId="Heading3">
    <w:name w:val="heading 3"/>
    <w:basedOn w:val="Heading1"/>
    <w:next w:val="Normal"/>
    <w:link w:val="Heading3Char"/>
    <w:uiPriority w:val="99"/>
    <w:qFormat/>
    <w:rsid w:val="00493C76"/>
    <w:pPr>
      <w:pageBreakBefore w:val="0"/>
      <w:numPr>
        <w:ilvl w:val="2"/>
        <w:numId w:val="2"/>
      </w:numPr>
      <w:tabs>
        <w:tab w:val="clear" w:pos="2421"/>
        <w:tab w:val="clear" w:pos="2552"/>
      </w:tabs>
      <w:spacing w:before="360"/>
      <w:ind w:left="2410" w:hanging="709"/>
      <w:outlineLvl w:val="2"/>
    </w:pPr>
    <w:rPr>
      <w:sz w:val="24"/>
      <w:szCs w:val="24"/>
      <w:lang w:val="en-US" w:eastAsia="en-US"/>
    </w:rPr>
  </w:style>
  <w:style w:type="paragraph" w:styleId="Heading4">
    <w:name w:val="heading 4"/>
    <w:basedOn w:val="Heading1"/>
    <w:next w:val="Normal"/>
    <w:link w:val="Heading4Char"/>
    <w:uiPriority w:val="99"/>
    <w:qFormat/>
    <w:rsid w:val="00493C76"/>
    <w:pPr>
      <w:pageBreakBefore w:val="0"/>
      <w:numPr>
        <w:ilvl w:val="3"/>
        <w:numId w:val="3"/>
      </w:numPr>
      <w:tabs>
        <w:tab w:val="clear" w:pos="864"/>
      </w:tabs>
      <w:spacing w:after="0"/>
      <w:ind w:left="1701" w:firstLine="0"/>
      <w:outlineLvl w:val="3"/>
    </w:pPr>
    <w:rPr>
      <w:sz w:val="22"/>
      <w:szCs w:val="22"/>
    </w:rPr>
  </w:style>
  <w:style w:type="paragraph" w:styleId="Heading5">
    <w:name w:val="heading 5"/>
    <w:basedOn w:val="Heading2"/>
    <w:next w:val="Normal"/>
    <w:link w:val="Heading5Char"/>
    <w:uiPriority w:val="99"/>
    <w:qFormat/>
    <w:rsid w:val="00493C76"/>
    <w:pPr>
      <w:numPr>
        <w:ilvl w:val="4"/>
      </w:numPr>
      <w:spacing w:before="240"/>
      <w:outlineLvl w:val="4"/>
    </w:pPr>
    <w:rPr>
      <w:sz w:val="22"/>
      <w:szCs w:val="22"/>
      <w:u w:val="single"/>
    </w:rPr>
  </w:style>
  <w:style w:type="paragraph" w:styleId="Heading6">
    <w:name w:val="heading 6"/>
    <w:basedOn w:val="Heading5"/>
    <w:next w:val="NormalIndent"/>
    <w:link w:val="Heading6Char"/>
    <w:uiPriority w:val="99"/>
    <w:qFormat/>
    <w:rsid w:val="00493C76"/>
    <w:pPr>
      <w:numPr>
        <w:ilvl w:val="5"/>
      </w:numPr>
      <w:outlineLvl w:val="5"/>
    </w:pPr>
  </w:style>
  <w:style w:type="paragraph" w:styleId="Heading7">
    <w:name w:val="heading 7"/>
    <w:basedOn w:val="Heading6"/>
    <w:next w:val="NormalIndent"/>
    <w:link w:val="Heading7Char"/>
    <w:uiPriority w:val="99"/>
    <w:qFormat/>
    <w:rsid w:val="00493C76"/>
    <w:pPr>
      <w:numPr>
        <w:ilvl w:val="6"/>
      </w:numPr>
      <w:outlineLvl w:val="6"/>
    </w:pPr>
  </w:style>
  <w:style w:type="paragraph" w:styleId="Heading8">
    <w:name w:val="heading 8"/>
    <w:basedOn w:val="Heading7"/>
    <w:next w:val="NormalIndent"/>
    <w:link w:val="Heading8Char"/>
    <w:uiPriority w:val="99"/>
    <w:qFormat/>
    <w:rsid w:val="00493C76"/>
    <w:pPr>
      <w:numPr>
        <w:ilvl w:val="7"/>
      </w:numPr>
      <w:outlineLvl w:val="7"/>
    </w:pPr>
  </w:style>
  <w:style w:type="paragraph" w:styleId="Heading9">
    <w:name w:val="heading 9"/>
    <w:basedOn w:val="Heading8"/>
    <w:next w:val="NormalIndent"/>
    <w:link w:val="Heading9Char"/>
    <w:uiPriority w:val="99"/>
    <w:qFormat/>
    <w:rsid w:val="00493C76"/>
    <w:pPr>
      <w:numPr>
        <w:ilvl w:val="8"/>
      </w:num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173"/>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uiPriority w:val="9"/>
    <w:semiHidden/>
    <w:rsid w:val="00B94173"/>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uiPriority w:val="9"/>
    <w:semiHidden/>
    <w:rsid w:val="00B94173"/>
    <w:rPr>
      <w:rFonts w:asciiTheme="majorHAnsi" w:eastAsiaTheme="majorEastAsia" w:hAnsiTheme="majorHAnsi" w:cstheme="majorBidi"/>
      <w:b/>
      <w:bCs/>
      <w:sz w:val="26"/>
      <w:szCs w:val="26"/>
      <w:lang w:val="en-GB" w:eastAsia="en-GB"/>
    </w:rPr>
  </w:style>
  <w:style w:type="character" w:customStyle="1" w:styleId="Heading4Char">
    <w:name w:val="Heading 4 Char"/>
    <w:basedOn w:val="DefaultParagraphFont"/>
    <w:link w:val="Heading4"/>
    <w:uiPriority w:val="9"/>
    <w:semiHidden/>
    <w:rsid w:val="00B94173"/>
    <w:rPr>
      <w:rFonts w:asciiTheme="minorHAnsi" w:eastAsiaTheme="minorEastAsia" w:hAnsiTheme="minorHAnsi" w:cstheme="minorBidi"/>
      <w:b/>
      <w:bCs/>
      <w:sz w:val="28"/>
      <w:szCs w:val="28"/>
      <w:lang w:val="en-GB" w:eastAsia="en-GB"/>
    </w:rPr>
  </w:style>
  <w:style w:type="character" w:customStyle="1" w:styleId="Heading5Char">
    <w:name w:val="Heading 5 Char"/>
    <w:basedOn w:val="DefaultParagraphFont"/>
    <w:link w:val="Heading5"/>
    <w:uiPriority w:val="9"/>
    <w:semiHidden/>
    <w:rsid w:val="00B94173"/>
    <w:rPr>
      <w:rFonts w:asciiTheme="minorHAnsi" w:eastAsiaTheme="minorEastAsia" w:hAnsiTheme="minorHAnsi" w:cstheme="minorBidi"/>
      <w:b/>
      <w:bCs/>
      <w:i/>
      <w:iCs/>
      <w:sz w:val="26"/>
      <w:szCs w:val="26"/>
      <w:lang w:val="en-GB" w:eastAsia="en-GB"/>
    </w:rPr>
  </w:style>
  <w:style w:type="character" w:customStyle="1" w:styleId="Heading6Char">
    <w:name w:val="Heading 6 Char"/>
    <w:basedOn w:val="DefaultParagraphFont"/>
    <w:link w:val="Heading6"/>
    <w:uiPriority w:val="9"/>
    <w:semiHidden/>
    <w:rsid w:val="00B94173"/>
    <w:rPr>
      <w:rFonts w:asciiTheme="minorHAnsi" w:eastAsiaTheme="minorEastAsia" w:hAnsiTheme="minorHAnsi" w:cstheme="minorBidi"/>
      <w:b/>
      <w:bCs/>
      <w:lang w:val="en-GB" w:eastAsia="en-GB"/>
    </w:rPr>
  </w:style>
  <w:style w:type="character" w:customStyle="1" w:styleId="Heading7Char">
    <w:name w:val="Heading 7 Char"/>
    <w:basedOn w:val="DefaultParagraphFont"/>
    <w:link w:val="Heading7"/>
    <w:uiPriority w:val="9"/>
    <w:semiHidden/>
    <w:rsid w:val="00B94173"/>
    <w:rPr>
      <w:rFonts w:asciiTheme="minorHAnsi" w:eastAsiaTheme="minorEastAsia" w:hAnsiTheme="minorHAnsi" w:cstheme="minorBidi"/>
      <w:sz w:val="24"/>
      <w:szCs w:val="24"/>
      <w:lang w:val="en-GB" w:eastAsia="en-GB"/>
    </w:rPr>
  </w:style>
  <w:style w:type="character" w:customStyle="1" w:styleId="Heading8Char">
    <w:name w:val="Heading 8 Char"/>
    <w:basedOn w:val="DefaultParagraphFont"/>
    <w:link w:val="Heading8"/>
    <w:uiPriority w:val="9"/>
    <w:semiHidden/>
    <w:rsid w:val="00B94173"/>
    <w:rPr>
      <w:rFonts w:asciiTheme="minorHAnsi" w:eastAsiaTheme="minorEastAsia" w:hAnsiTheme="minorHAnsi" w:cstheme="minorBidi"/>
      <w:i/>
      <w:iCs/>
      <w:sz w:val="24"/>
      <w:szCs w:val="24"/>
      <w:lang w:val="en-GB" w:eastAsia="en-GB"/>
    </w:rPr>
  </w:style>
  <w:style w:type="character" w:customStyle="1" w:styleId="Heading9Char">
    <w:name w:val="Heading 9 Char"/>
    <w:basedOn w:val="DefaultParagraphFont"/>
    <w:link w:val="Heading9"/>
    <w:uiPriority w:val="9"/>
    <w:semiHidden/>
    <w:rsid w:val="00B94173"/>
    <w:rPr>
      <w:rFonts w:asciiTheme="majorHAnsi" w:eastAsiaTheme="majorEastAsia" w:hAnsiTheme="majorHAnsi" w:cstheme="majorBidi"/>
      <w:lang w:val="en-GB" w:eastAsia="en-GB"/>
    </w:rPr>
  </w:style>
  <w:style w:type="paragraph" w:styleId="NormalIndent">
    <w:name w:val="Normal Indent"/>
    <w:basedOn w:val="Normal"/>
    <w:uiPriority w:val="99"/>
    <w:rsid w:val="00493C76"/>
  </w:style>
  <w:style w:type="paragraph" w:styleId="TOC4">
    <w:name w:val="toc 4"/>
    <w:basedOn w:val="TOC1"/>
    <w:next w:val="Normal"/>
    <w:autoRedefine/>
    <w:uiPriority w:val="99"/>
    <w:semiHidden/>
    <w:rsid w:val="00493C76"/>
    <w:pPr>
      <w:spacing w:before="0" w:after="0"/>
      <w:ind w:left="660"/>
    </w:pPr>
    <w:rPr>
      <w:b w:val="0"/>
      <w:bCs w:val="0"/>
      <w:caps w:val="0"/>
      <w:sz w:val="18"/>
      <w:szCs w:val="18"/>
    </w:rPr>
  </w:style>
  <w:style w:type="paragraph" w:styleId="TOC1">
    <w:name w:val="toc 1"/>
    <w:basedOn w:val="Normal"/>
    <w:next w:val="Normal"/>
    <w:autoRedefine/>
    <w:uiPriority w:val="99"/>
    <w:semiHidden/>
    <w:rsid w:val="00493C76"/>
    <w:pPr>
      <w:spacing w:before="120" w:after="120"/>
      <w:jc w:val="left"/>
    </w:pPr>
    <w:rPr>
      <w:rFonts w:cs="Times New Roman"/>
      <w:b/>
      <w:bCs/>
      <w:caps/>
      <w:sz w:val="20"/>
      <w:szCs w:val="20"/>
    </w:rPr>
  </w:style>
  <w:style w:type="paragraph" w:styleId="TOC3">
    <w:name w:val="toc 3"/>
    <w:basedOn w:val="TOC1"/>
    <w:next w:val="Normal"/>
    <w:autoRedefine/>
    <w:uiPriority w:val="99"/>
    <w:semiHidden/>
    <w:rsid w:val="00493C76"/>
    <w:pPr>
      <w:tabs>
        <w:tab w:val="clear" w:pos="1440"/>
        <w:tab w:val="left" w:pos="1418"/>
        <w:tab w:val="right" w:leader="dot" w:pos="8784"/>
      </w:tabs>
      <w:spacing w:before="0" w:after="0"/>
      <w:ind w:left="440"/>
    </w:pPr>
    <w:rPr>
      <w:rFonts w:cs="Arial"/>
      <w:b w:val="0"/>
      <w:bCs w:val="0"/>
      <w:i/>
      <w:iCs/>
      <w:caps w:val="0"/>
      <w:noProof/>
    </w:rPr>
  </w:style>
  <w:style w:type="paragraph" w:styleId="TOC2">
    <w:name w:val="toc 2"/>
    <w:basedOn w:val="TOC1"/>
    <w:next w:val="Normal"/>
    <w:autoRedefine/>
    <w:uiPriority w:val="99"/>
    <w:semiHidden/>
    <w:rsid w:val="00493C76"/>
    <w:pPr>
      <w:spacing w:before="0" w:after="0"/>
      <w:ind w:left="220"/>
    </w:pPr>
    <w:rPr>
      <w:b w:val="0"/>
      <w:bCs w:val="0"/>
      <w:caps w:val="0"/>
      <w:smallCaps/>
    </w:rPr>
  </w:style>
  <w:style w:type="paragraph" w:styleId="Index7">
    <w:name w:val="index 7"/>
    <w:basedOn w:val="Normal"/>
    <w:next w:val="Normal"/>
    <w:autoRedefine/>
    <w:uiPriority w:val="99"/>
    <w:semiHidden/>
    <w:rsid w:val="00493C76"/>
    <w:pPr>
      <w:ind w:left="1698"/>
    </w:pPr>
  </w:style>
  <w:style w:type="paragraph" w:styleId="Index6">
    <w:name w:val="index 6"/>
    <w:basedOn w:val="Normal"/>
    <w:next w:val="Normal"/>
    <w:autoRedefine/>
    <w:uiPriority w:val="99"/>
    <w:semiHidden/>
    <w:rsid w:val="00493C76"/>
    <w:pPr>
      <w:ind w:left="1415"/>
    </w:pPr>
  </w:style>
  <w:style w:type="paragraph" w:styleId="Index5">
    <w:name w:val="index 5"/>
    <w:basedOn w:val="Normal"/>
    <w:next w:val="Normal"/>
    <w:autoRedefine/>
    <w:uiPriority w:val="99"/>
    <w:semiHidden/>
    <w:rsid w:val="00493C76"/>
    <w:pPr>
      <w:ind w:left="1132"/>
    </w:pPr>
  </w:style>
  <w:style w:type="paragraph" w:styleId="Index4">
    <w:name w:val="index 4"/>
    <w:basedOn w:val="Normal"/>
    <w:next w:val="Normal"/>
    <w:autoRedefine/>
    <w:uiPriority w:val="99"/>
    <w:semiHidden/>
    <w:rsid w:val="00493C76"/>
    <w:pPr>
      <w:ind w:left="849"/>
    </w:pPr>
  </w:style>
  <w:style w:type="paragraph" w:styleId="Index3">
    <w:name w:val="index 3"/>
    <w:basedOn w:val="Normal"/>
    <w:next w:val="Normal"/>
    <w:autoRedefine/>
    <w:uiPriority w:val="99"/>
    <w:semiHidden/>
    <w:rsid w:val="00493C76"/>
    <w:pPr>
      <w:ind w:left="566"/>
    </w:pPr>
  </w:style>
  <w:style w:type="paragraph" w:styleId="Index2">
    <w:name w:val="index 2"/>
    <w:basedOn w:val="Normal"/>
    <w:next w:val="Normal"/>
    <w:autoRedefine/>
    <w:uiPriority w:val="99"/>
    <w:semiHidden/>
    <w:rsid w:val="00493C76"/>
    <w:pPr>
      <w:ind w:left="283"/>
    </w:pPr>
  </w:style>
  <w:style w:type="paragraph" w:styleId="Index1">
    <w:name w:val="index 1"/>
    <w:basedOn w:val="Normal"/>
    <w:next w:val="Normal"/>
    <w:autoRedefine/>
    <w:uiPriority w:val="99"/>
    <w:semiHidden/>
    <w:rsid w:val="00493C76"/>
  </w:style>
  <w:style w:type="character" w:styleId="LineNumber">
    <w:name w:val="line number"/>
    <w:basedOn w:val="DefaultParagraphFont"/>
    <w:uiPriority w:val="99"/>
    <w:rsid w:val="00493C76"/>
  </w:style>
  <w:style w:type="paragraph" w:styleId="IndexHeading">
    <w:name w:val="index heading"/>
    <w:basedOn w:val="Normal"/>
    <w:next w:val="Index1"/>
    <w:uiPriority w:val="99"/>
    <w:semiHidden/>
    <w:rsid w:val="00493C76"/>
  </w:style>
  <w:style w:type="paragraph" w:styleId="Footer">
    <w:name w:val="footer"/>
    <w:basedOn w:val="Normal"/>
    <w:next w:val="Normal"/>
    <w:link w:val="FooterChar"/>
    <w:uiPriority w:val="99"/>
    <w:rsid w:val="00493C76"/>
    <w:pPr>
      <w:pBdr>
        <w:top w:val="single" w:sz="6" w:space="5" w:color="auto"/>
      </w:pBdr>
      <w:tabs>
        <w:tab w:val="center" w:pos="4111"/>
        <w:tab w:val="right" w:pos="8760"/>
      </w:tabs>
      <w:spacing w:before="0"/>
      <w:jc w:val="left"/>
    </w:pPr>
    <w:rPr>
      <w:b/>
      <w:bCs/>
      <w:sz w:val="18"/>
      <w:szCs w:val="18"/>
    </w:rPr>
  </w:style>
  <w:style w:type="character" w:customStyle="1" w:styleId="FooterChar">
    <w:name w:val="Footer Char"/>
    <w:basedOn w:val="DefaultParagraphFont"/>
    <w:link w:val="Footer"/>
    <w:uiPriority w:val="99"/>
    <w:semiHidden/>
    <w:rsid w:val="00B94173"/>
    <w:rPr>
      <w:rFonts w:ascii="Arial" w:hAnsi="Arial" w:cs="Arial"/>
      <w:lang w:val="en-GB" w:eastAsia="en-GB"/>
    </w:rPr>
  </w:style>
  <w:style w:type="paragraph" w:styleId="Header">
    <w:name w:val="header"/>
    <w:basedOn w:val="Normal"/>
    <w:next w:val="Normal"/>
    <w:link w:val="HeaderChar"/>
    <w:uiPriority w:val="99"/>
    <w:rsid w:val="00493C76"/>
    <w:pPr>
      <w:tabs>
        <w:tab w:val="center" w:pos="4320"/>
        <w:tab w:val="right" w:pos="7080"/>
        <w:tab w:val="right" w:pos="8640"/>
      </w:tabs>
      <w:spacing w:before="60" w:after="60"/>
      <w:jc w:val="left"/>
    </w:pPr>
    <w:rPr>
      <w:b/>
      <w:bCs/>
      <w:sz w:val="32"/>
      <w:szCs w:val="32"/>
    </w:rPr>
  </w:style>
  <w:style w:type="character" w:customStyle="1" w:styleId="HeaderChar">
    <w:name w:val="Header Char"/>
    <w:basedOn w:val="DefaultParagraphFont"/>
    <w:link w:val="Header"/>
    <w:uiPriority w:val="99"/>
    <w:semiHidden/>
    <w:rsid w:val="00B94173"/>
    <w:rPr>
      <w:rFonts w:ascii="Arial" w:hAnsi="Arial" w:cs="Arial"/>
      <w:lang w:val="en-GB" w:eastAsia="en-GB"/>
    </w:rPr>
  </w:style>
  <w:style w:type="character" w:styleId="FootnoteReference">
    <w:name w:val="footnote reference"/>
    <w:basedOn w:val="DefaultParagraphFont"/>
    <w:uiPriority w:val="99"/>
    <w:semiHidden/>
    <w:rsid w:val="00493C76"/>
    <w:rPr>
      <w:rFonts w:ascii="Arial" w:hAnsi="Arial" w:cs="Arial"/>
      <w:position w:val="6"/>
      <w:sz w:val="16"/>
      <w:szCs w:val="16"/>
    </w:rPr>
  </w:style>
  <w:style w:type="paragraph" w:styleId="FootnoteText">
    <w:name w:val="footnote text"/>
    <w:basedOn w:val="Normal"/>
    <w:next w:val="Normal"/>
    <w:link w:val="FootnoteTextChar"/>
    <w:uiPriority w:val="99"/>
    <w:semiHidden/>
    <w:rsid w:val="00493C76"/>
    <w:pPr>
      <w:spacing w:before="100"/>
      <w:ind w:left="1800" w:hanging="100"/>
    </w:pPr>
    <w:rPr>
      <w:sz w:val="18"/>
      <w:szCs w:val="18"/>
    </w:rPr>
  </w:style>
  <w:style w:type="character" w:customStyle="1" w:styleId="FootnoteTextChar">
    <w:name w:val="Footnote Text Char"/>
    <w:basedOn w:val="DefaultParagraphFont"/>
    <w:link w:val="FootnoteText"/>
    <w:uiPriority w:val="99"/>
    <w:semiHidden/>
    <w:rsid w:val="00B94173"/>
    <w:rPr>
      <w:rFonts w:ascii="Arial" w:hAnsi="Arial" w:cs="Arial"/>
      <w:sz w:val="20"/>
      <w:szCs w:val="20"/>
      <w:lang w:val="en-GB" w:eastAsia="en-GB"/>
    </w:rPr>
  </w:style>
  <w:style w:type="paragraph" w:customStyle="1" w:styleId="PageNumber1">
    <w:name w:val="Page Number1"/>
    <w:basedOn w:val="Normal"/>
    <w:next w:val="Normal"/>
    <w:uiPriority w:val="99"/>
    <w:rsid w:val="00493C76"/>
    <w:pPr>
      <w:spacing w:before="0" w:line="260" w:lineRule="exact"/>
      <w:jc w:val="center"/>
    </w:pPr>
    <w:rPr>
      <w:sz w:val="20"/>
      <w:szCs w:val="20"/>
    </w:rPr>
  </w:style>
  <w:style w:type="paragraph" w:customStyle="1" w:styleId="bullet">
    <w:name w:val="bullet"/>
    <w:basedOn w:val="Normal"/>
    <w:uiPriority w:val="99"/>
    <w:rsid w:val="00493C76"/>
    <w:pPr>
      <w:tabs>
        <w:tab w:val="left" w:pos="2260"/>
      </w:tabs>
      <w:spacing w:before="120"/>
      <w:ind w:left="2268" w:hanging="567"/>
    </w:pPr>
  </w:style>
  <w:style w:type="paragraph" w:customStyle="1" w:styleId="Caption1">
    <w:name w:val="Caption1"/>
    <w:basedOn w:val="Normal"/>
    <w:uiPriority w:val="99"/>
    <w:rsid w:val="00493C76"/>
    <w:pPr>
      <w:keepNext/>
      <w:keepLines/>
      <w:spacing w:before="360"/>
      <w:ind w:left="2840" w:hanging="1140"/>
      <w:jc w:val="left"/>
    </w:pPr>
  </w:style>
  <w:style w:type="paragraph" w:customStyle="1" w:styleId="classification">
    <w:name w:val="classification"/>
    <w:basedOn w:val="Normal"/>
    <w:uiPriority w:val="99"/>
    <w:rsid w:val="00493C76"/>
    <w:pPr>
      <w:spacing w:before="0"/>
      <w:jc w:val="center"/>
    </w:pPr>
    <w:rPr>
      <w:caps/>
    </w:rPr>
  </w:style>
  <w:style w:type="paragraph" w:customStyle="1" w:styleId="toctitle">
    <w:name w:val="toc title"/>
    <w:basedOn w:val="Heading1"/>
    <w:uiPriority w:val="99"/>
    <w:rsid w:val="00493C76"/>
    <w:pPr>
      <w:ind w:firstLine="1700"/>
      <w:outlineLvl w:val="9"/>
    </w:pPr>
  </w:style>
  <w:style w:type="paragraph" w:customStyle="1" w:styleId="frontaddress">
    <w:name w:val="front address"/>
    <w:uiPriority w:val="99"/>
    <w:rsid w:val="00493C76"/>
    <w:pPr>
      <w:keepNext/>
      <w:keepLines/>
      <w:framePr w:w="3521" w:hSpace="11901" w:vSpace="13177" w:wrap="auto" w:vAnchor="page" w:hAnchor="page" w:xAlign="center" w:y="13178"/>
      <w:jc w:val="center"/>
    </w:pPr>
    <w:rPr>
      <w:rFonts w:ascii="Optima" w:hAnsi="Optima" w:cs="Optima"/>
      <w:lang w:val="en-GB" w:eastAsia="en-GB"/>
    </w:rPr>
  </w:style>
  <w:style w:type="paragraph" w:customStyle="1" w:styleId="frontcopyright">
    <w:name w:val="front copyright"/>
    <w:uiPriority w:val="99"/>
    <w:rsid w:val="00493C76"/>
    <w:pPr>
      <w:keepNext/>
      <w:keepLines/>
      <w:framePr w:hSpace="13319" w:vSpace="14169" w:wrap="auto" w:vAnchor="page" w:hAnchor="page" w:xAlign="center" w:y="14170"/>
      <w:jc w:val="center"/>
    </w:pPr>
    <w:rPr>
      <w:rFonts w:ascii="Optima" w:hAnsi="Optima" w:cs="Optima"/>
      <w:sz w:val="20"/>
      <w:szCs w:val="20"/>
      <w:lang w:val="en-GB" w:eastAsia="en-GB"/>
    </w:rPr>
  </w:style>
  <w:style w:type="paragraph" w:customStyle="1" w:styleId="frontlogo">
    <w:name w:val="front logo"/>
    <w:basedOn w:val="frontaddress"/>
    <w:uiPriority w:val="99"/>
    <w:rsid w:val="00493C76"/>
    <w:pPr>
      <w:framePr w:w="0" w:hSpace="15020" w:vSpace="15020" w:wrap="auto" w:y="15022"/>
    </w:pPr>
    <w:rPr>
      <w:sz w:val="20"/>
      <w:szCs w:val="20"/>
    </w:rPr>
  </w:style>
  <w:style w:type="paragraph" w:customStyle="1" w:styleId="frontdateref">
    <w:name w:val="front date/ref"/>
    <w:basedOn w:val="frontaddress"/>
    <w:uiPriority w:val="99"/>
    <w:rsid w:val="00493C76"/>
    <w:pPr>
      <w:framePr w:hSpace="10779" w:vSpace="12060" w:wrap="auto" w:y="12061"/>
      <w:spacing w:after="120"/>
    </w:pPr>
    <w:rPr>
      <w:sz w:val="20"/>
      <w:szCs w:val="20"/>
    </w:rPr>
  </w:style>
  <w:style w:type="paragraph" w:customStyle="1" w:styleId="frontsubtitle">
    <w:name w:val="front subtitle"/>
    <w:basedOn w:val="Normal"/>
    <w:uiPriority w:val="99"/>
    <w:rsid w:val="00493C76"/>
    <w:pPr>
      <w:keepNext/>
      <w:keepLines/>
      <w:framePr w:w="3521" w:hSpace="9639" w:vSpace="10926" w:wrap="auto" w:vAnchor="page" w:hAnchor="page" w:xAlign="center" w:y="10927"/>
      <w:spacing w:before="0"/>
      <w:jc w:val="center"/>
    </w:pPr>
    <w:rPr>
      <w:b/>
      <w:bCs/>
      <w:sz w:val="28"/>
      <w:szCs w:val="28"/>
    </w:rPr>
  </w:style>
  <w:style w:type="paragraph" w:customStyle="1" w:styleId="fronttitle">
    <w:name w:val="front title"/>
    <w:uiPriority w:val="99"/>
    <w:rsid w:val="00493C76"/>
    <w:pPr>
      <w:keepNext/>
      <w:keepLines/>
      <w:framePr w:w="4536" w:hSpace="5681" w:vSpace="6957" w:wrap="auto" w:vAnchor="page" w:hAnchor="page" w:xAlign="center" w:y="6958"/>
      <w:jc w:val="center"/>
    </w:pPr>
    <w:rPr>
      <w:rFonts w:ascii="Optima" w:hAnsi="Optima" w:cs="Optima"/>
      <w:b/>
      <w:bCs/>
      <w:sz w:val="48"/>
      <w:szCs w:val="48"/>
      <w:lang w:val="en-GB" w:eastAsia="en-GB"/>
    </w:rPr>
  </w:style>
  <w:style w:type="paragraph" w:customStyle="1" w:styleId="List1">
    <w:name w:val="List1"/>
    <w:basedOn w:val="Normal"/>
    <w:uiPriority w:val="99"/>
    <w:rsid w:val="00493C76"/>
    <w:pPr>
      <w:numPr>
        <w:numId w:val="5"/>
      </w:num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Quote1">
    <w:name w:val="Quote1"/>
    <w:basedOn w:val="Normal"/>
    <w:uiPriority w:val="99"/>
    <w:rsid w:val="00493C76"/>
    <w:pPr>
      <w:spacing w:before="0"/>
      <w:ind w:left="2260" w:right="560"/>
      <w:jc w:val="left"/>
    </w:pPr>
    <w:rPr>
      <w:b/>
      <w:bCs/>
      <w:sz w:val="20"/>
      <w:szCs w:val="20"/>
    </w:rPr>
  </w:style>
  <w:style w:type="paragraph" w:customStyle="1" w:styleId="tablehead">
    <w:name w:val="table head"/>
    <w:basedOn w:val="Normal"/>
    <w:uiPriority w:val="99"/>
    <w:rsid w:val="00493C76"/>
    <w:pPr>
      <w:keepNext/>
      <w:keepLines/>
      <w:spacing w:before="60" w:after="60"/>
      <w:jc w:val="left"/>
    </w:pPr>
    <w:rPr>
      <w:b/>
      <w:bCs/>
      <w:sz w:val="18"/>
      <w:szCs w:val="18"/>
    </w:rPr>
  </w:style>
  <w:style w:type="paragraph" w:customStyle="1" w:styleId="tabletext">
    <w:name w:val="table text"/>
    <w:basedOn w:val="Normal"/>
    <w:uiPriority w:val="99"/>
    <w:rsid w:val="00493C76"/>
    <w:pPr>
      <w:keepNext/>
      <w:keepLines/>
      <w:spacing w:before="60" w:after="60"/>
      <w:jc w:val="left"/>
    </w:pPr>
    <w:rPr>
      <w:sz w:val="18"/>
      <w:szCs w:val="18"/>
    </w:rPr>
  </w:style>
  <w:style w:type="paragraph" w:customStyle="1" w:styleId="tocheads">
    <w:name w:val="toc heads"/>
    <w:basedOn w:val="Normal"/>
    <w:uiPriority w:val="99"/>
    <w:rsid w:val="00493C76"/>
    <w:pPr>
      <w:keepNext/>
      <w:keepLines/>
      <w:tabs>
        <w:tab w:val="right" w:pos="8760"/>
      </w:tabs>
      <w:jc w:val="left"/>
    </w:pPr>
    <w:rPr>
      <w:i/>
      <w:iCs/>
    </w:rPr>
  </w:style>
  <w:style w:type="paragraph" w:customStyle="1" w:styleId="figure">
    <w:name w:val="figure"/>
    <w:basedOn w:val="Normal"/>
    <w:uiPriority w:val="99"/>
    <w:rsid w:val="00493C76"/>
    <w:pPr>
      <w:spacing w:after="240"/>
      <w:jc w:val="center"/>
    </w:pPr>
  </w:style>
  <w:style w:type="paragraph" w:customStyle="1" w:styleId="1pagenumber">
    <w:name w:val="1_page number"/>
    <w:uiPriority w:val="99"/>
    <w:rsid w:val="00493C76"/>
    <w:pPr>
      <w:spacing w:line="260" w:lineRule="exact"/>
      <w:jc w:val="center"/>
    </w:pPr>
    <w:rPr>
      <w:rFonts w:ascii="emperorPS" w:hAnsi="emperorPS" w:cs="emperorPS"/>
      <w:sz w:val="20"/>
      <w:szCs w:val="20"/>
      <w:lang w:val="en-GB" w:eastAsia="en-GB"/>
    </w:rPr>
  </w:style>
  <w:style w:type="paragraph" w:customStyle="1" w:styleId="1footnotereference">
    <w:name w:val="1_footnote reference"/>
    <w:uiPriority w:val="99"/>
    <w:rsid w:val="00493C76"/>
    <w:pPr>
      <w:spacing w:before="240"/>
      <w:ind w:left="1701"/>
      <w:jc w:val="both"/>
    </w:pPr>
    <w:rPr>
      <w:rFonts w:ascii="emperorPS" w:hAnsi="emperorPS" w:cs="emperorPS"/>
      <w:position w:val="6"/>
      <w:sz w:val="16"/>
      <w:szCs w:val="16"/>
      <w:lang w:val="en-GB" w:eastAsia="en-GB"/>
    </w:rPr>
  </w:style>
  <w:style w:type="paragraph" w:customStyle="1" w:styleId="PostScript">
    <w:name w:val="PostScript"/>
    <w:basedOn w:val="Normal"/>
    <w:next w:val="Normal"/>
    <w:uiPriority w:val="99"/>
    <w:rsid w:val="00493C76"/>
    <w:rPr>
      <w:rFonts w:ascii="CG Times (W1)" w:hAnsi="CG Times (W1)" w:cs="CG Times (W1)"/>
      <w:b/>
      <w:bCs/>
      <w:vanish/>
      <w:sz w:val="20"/>
      <w:szCs w:val="20"/>
    </w:rPr>
  </w:style>
  <w:style w:type="paragraph" w:customStyle="1" w:styleId="AnnexeCover">
    <w:name w:val="Annexe_Cover"/>
    <w:basedOn w:val="Normal"/>
    <w:next w:val="Normal"/>
    <w:uiPriority w:val="99"/>
    <w:rsid w:val="00493C76"/>
    <w:pPr>
      <w:pageBreakBefore/>
      <w:framePr w:hSpace="181" w:wrap="auto" w:hAnchor="page" w:xAlign="center" w:yAlign="center"/>
      <w:pBdr>
        <w:top w:val="double" w:sz="6" w:space="1" w:color="auto"/>
        <w:left w:val="double" w:sz="6" w:space="1" w:color="auto"/>
        <w:bottom w:val="double" w:sz="6" w:space="1" w:color="auto"/>
        <w:right w:val="double" w:sz="6" w:space="1" w:color="auto"/>
      </w:pBdr>
      <w:tabs>
        <w:tab w:val="right" w:pos="8760"/>
      </w:tabs>
      <w:spacing w:before="0"/>
      <w:jc w:val="center"/>
    </w:pPr>
    <w:rPr>
      <w:b/>
      <w:bCs/>
      <w:sz w:val="36"/>
      <w:szCs w:val="36"/>
    </w:rPr>
  </w:style>
  <w:style w:type="paragraph" w:customStyle="1" w:styleId="Opsomming">
    <w:name w:val="Opsomming"/>
    <w:basedOn w:val="Normal"/>
    <w:uiPriority w:val="99"/>
    <w:rsid w:val="00493C76"/>
    <w:pPr>
      <w:tabs>
        <w:tab w:val="left" w:pos="3402"/>
        <w:tab w:val="left" w:pos="3828"/>
      </w:tabs>
      <w:spacing w:before="120" w:line="288" w:lineRule="exact"/>
      <w:ind w:left="1702"/>
      <w:jc w:val="left"/>
    </w:pPr>
  </w:style>
  <w:style w:type="paragraph" w:customStyle="1" w:styleId="bulletsub">
    <w:name w:val="bullet_sub"/>
    <w:basedOn w:val="Normal"/>
    <w:uiPriority w:val="99"/>
    <w:rsid w:val="00493C76"/>
    <w:pPr>
      <w:ind w:left="2912" w:hanging="360"/>
    </w:pPr>
  </w:style>
  <w:style w:type="paragraph" w:styleId="TOC5">
    <w:name w:val="toc 5"/>
    <w:basedOn w:val="Normal"/>
    <w:next w:val="Normal"/>
    <w:autoRedefine/>
    <w:uiPriority w:val="99"/>
    <w:semiHidden/>
    <w:rsid w:val="00493C76"/>
    <w:pPr>
      <w:spacing w:before="0"/>
      <w:ind w:left="880"/>
      <w:jc w:val="left"/>
    </w:pPr>
    <w:rPr>
      <w:rFonts w:cs="Times New Roman"/>
      <w:sz w:val="18"/>
      <w:szCs w:val="18"/>
    </w:rPr>
  </w:style>
  <w:style w:type="paragraph" w:styleId="TOC6">
    <w:name w:val="toc 6"/>
    <w:basedOn w:val="Normal"/>
    <w:next w:val="Normal"/>
    <w:autoRedefine/>
    <w:uiPriority w:val="99"/>
    <w:semiHidden/>
    <w:rsid w:val="00493C76"/>
    <w:pPr>
      <w:spacing w:before="0"/>
      <w:ind w:left="1100"/>
      <w:jc w:val="left"/>
    </w:pPr>
    <w:rPr>
      <w:rFonts w:cs="Times New Roman"/>
      <w:sz w:val="18"/>
      <w:szCs w:val="18"/>
    </w:rPr>
  </w:style>
  <w:style w:type="paragraph" w:styleId="TOC7">
    <w:name w:val="toc 7"/>
    <w:basedOn w:val="Normal"/>
    <w:next w:val="Normal"/>
    <w:autoRedefine/>
    <w:uiPriority w:val="99"/>
    <w:semiHidden/>
    <w:rsid w:val="00493C76"/>
    <w:pPr>
      <w:spacing w:before="0"/>
      <w:ind w:left="1320"/>
      <w:jc w:val="left"/>
    </w:pPr>
    <w:rPr>
      <w:rFonts w:cs="Times New Roman"/>
      <w:sz w:val="18"/>
      <w:szCs w:val="18"/>
    </w:rPr>
  </w:style>
  <w:style w:type="paragraph" w:styleId="TOC8">
    <w:name w:val="toc 8"/>
    <w:basedOn w:val="Normal"/>
    <w:next w:val="Normal"/>
    <w:autoRedefine/>
    <w:uiPriority w:val="99"/>
    <w:semiHidden/>
    <w:rsid w:val="00493C76"/>
    <w:pPr>
      <w:spacing w:before="0"/>
      <w:ind w:left="1540"/>
      <w:jc w:val="left"/>
    </w:pPr>
    <w:rPr>
      <w:rFonts w:cs="Times New Roman"/>
      <w:sz w:val="18"/>
      <w:szCs w:val="18"/>
    </w:rPr>
  </w:style>
  <w:style w:type="paragraph" w:styleId="TOC9">
    <w:name w:val="toc 9"/>
    <w:basedOn w:val="Normal"/>
    <w:next w:val="Normal"/>
    <w:autoRedefine/>
    <w:uiPriority w:val="99"/>
    <w:semiHidden/>
    <w:rsid w:val="00493C76"/>
    <w:pPr>
      <w:spacing w:before="0"/>
      <w:ind w:left="1760"/>
      <w:jc w:val="left"/>
    </w:pPr>
    <w:rPr>
      <w:rFonts w:cs="Times New Roman"/>
      <w:sz w:val="18"/>
      <w:szCs w:val="18"/>
    </w:rPr>
  </w:style>
  <w:style w:type="paragraph" w:customStyle="1" w:styleId="Annexetitle">
    <w:name w:val="Annexe_title"/>
    <w:basedOn w:val="Heading1"/>
    <w:next w:val="Normal"/>
    <w:autoRedefine/>
    <w:uiPriority w:val="99"/>
    <w:rsid w:val="00493C76"/>
    <w:pPr>
      <w:keepNext w:val="0"/>
      <w:keepLines w:val="0"/>
      <w:tabs>
        <w:tab w:val="left" w:pos="1701"/>
      </w:tabs>
      <w:outlineLvl w:val="9"/>
    </w:pPr>
  </w:style>
  <w:style w:type="character" w:styleId="PageNumber">
    <w:name w:val="page number"/>
    <w:basedOn w:val="DefaultParagraphFont"/>
    <w:uiPriority w:val="99"/>
    <w:rsid w:val="00493C76"/>
    <w:rPr>
      <w:rFonts w:cs="Times New Roman"/>
    </w:rPr>
  </w:style>
  <w:style w:type="paragraph" w:customStyle="1" w:styleId="note">
    <w:name w:val="note"/>
    <w:basedOn w:val="Normal"/>
    <w:uiPriority w:val="99"/>
    <w:rsid w:val="00493C76"/>
    <w:pPr>
      <w:ind w:left="2552"/>
    </w:pPr>
    <w:rPr>
      <w:i/>
      <w:iCs/>
    </w:rPr>
  </w:style>
  <w:style w:type="paragraph" w:customStyle="1" w:styleId="BULLETcadre">
    <w:name w:val="BULLET_cadre"/>
    <w:basedOn w:val="Normal"/>
    <w:uiPriority w:val="99"/>
    <w:rsid w:val="00493C76"/>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uiPriority w:val="99"/>
    <w:rsid w:val="00493C76"/>
    <w:pPr>
      <w:ind w:left="2912" w:hanging="360"/>
    </w:pPr>
  </w:style>
  <w:style w:type="paragraph" w:customStyle="1" w:styleId="bulletbol">
    <w:name w:val="bullet_bol"/>
    <w:basedOn w:val="bullet"/>
    <w:uiPriority w:val="99"/>
    <w:rsid w:val="00493C76"/>
    <w:pPr>
      <w:ind w:left="2061" w:hanging="360"/>
    </w:pPr>
  </w:style>
  <w:style w:type="paragraph" w:customStyle="1" w:styleId="cadre">
    <w:name w:val="cadre"/>
    <w:basedOn w:val="Normal"/>
    <w:uiPriority w:val="99"/>
    <w:rsid w:val="00493C76"/>
    <w:pPr>
      <w:spacing w:after="240"/>
      <w:jc w:val="center"/>
    </w:pPr>
    <w:rPr>
      <w:b/>
      <w:bCs/>
      <w:i/>
      <w:iCs/>
      <w:sz w:val="32"/>
      <w:szCs w:val="32"/>
    </w:rPr>
  </w:style>
  <w:style w:type="paragraph" w:customStyle="1" w:styleId="colonne">
    <w:name w:val="colonne"/>
    <w:basedOn w:val="Normal"/>
    <w:uiPriority w:val="99"/>
    <w:rsid w:val="00493C76"/>
    <w:pPr>
      <w:spacing w:before="0" w:after="120"/>
    </w:pPr>
  </w:style>
  <w:style w:type="paragraph" w:customStyle="1" w:styleId="colonnetitre">
    <w:name w:val="colonne_titre"/>
    <w:basedOn w:val="colonne"/>
    <w:uiPriority w:val="99"/>
    <w:rsid w:val="00493C76"/>
    <w:pPr>
      <w:spacing w:before="120"/>
    </w:pPr>
    <w:rPr>
      <w:b/>
      <w:bCs/>
      <w:i/>
      <w:iCs/>
    </w:rPr>
  </w:style>
  <w:style w:type="paragraph" w:customStyle="1" w:styleId="titlefront">
    <w:name w:val="title_front"/>
    <w:basedOn w:val="Normal"/>
    <w:uiPriority w:val="99"/>
    <w:rsid w:val="00493C76"/>
    <w:pPr>
      <w:jc w:val="right"/>
    </w:pPr>
    <w:rPr>
      <w:b/>
      <w:bCs/>
      <w:sz w:val="28"/>
      <w:szCs w:val="28"/>
    </w:rPr>
  </w:style>
  <w:style w:type="paragraph" w:customStyle="1" w:styleId="bulletster">
    <w:name w:val="bullet_ster"/>
    <w:basedOn w:val="bullet"/>
    <w:uiPriority w:val="99"/>
    <w:rsid w:val="00493C76"/>
    <w:pPr>
      <w:spacing w:before="0"/>
      <w:ind w:left="2619" w:hanging="357"/>
    </w:pPr>
  </w:style>
  <w:style w:type="paragraph" w:customStyle="1" w:styleId="Style1">
    <w:name w:val="Style1"/>
    <w:basedOn w:val="bulletster"/>
    <w:uiPriority w:val="99"/>
    <w:rsid w:val="00493C76"/>
    <w:pPr>
      <w:ind w:left="3192"/>
    </w:pPr>
  </w:style>
  <w:style w:type="paragraph" w:customStyle="1" w:styleId="internormal">
    <w:name w:val="internormal"/>
    <w:basedOn w:val="Normal"/>
    <w:uiPriority w:val="99"/>
    <w:rsid w:val="00493C76"/>
    <w:pPr>
      <w:spacing w:before="0"/>
    </w:pPr>
  </w:style>
  <w:style w:type="paragraph" w:customStyle="1" w:styleId="normalitalic">
    <w:name w:val="normal_italic"/>
    <w:basedOn w:val="Normal"/>
    <w:uiPriority w:val="99"/>
    <w:rsid w:val="00493C76"/>
    <w:rPr>
      <w:i/>
      <w:iCs/>
    </w:rPr>
  </w:style>
  <w:style w:type="paragraph" w:customStyle="1" w:styleId="bulletnr">
    <w:name w:val="bullet_nr"/>
    <w:basedOn w:val="bulletster"/>
    <w:uiPriority w:val="99"/>
    <w:rsid w:val="00493C76"/>
    <w:pPr>
      <w:ind w:left="3192"/>
    </w:pPr>
  </w:style>
  <w:style w:type="paragraph" w:customStyle="1" w:styleId="section">
    <w:name w:val="section"/>
    <w:basedOn w:val="Normal"/>
    <w:next w:val="sectionaprs"/>
    <w:uiPriority w:val="99"/>
    <w:rsid w:val="00493C76"/>
    <w:pPr>
      <w:ind w:left="3402" w:hanging="1701"/>
    </w:pPr>
    <w:rPr>
      <w:b/>
      <w:bCs/>
    </w:rPr>
  </w:style>
  <w:style w:type="paragraph" w:customStyle="1" w:styleId="sectionaprs">
    <w:name w:val="section_après"/>
    <w:basedOn w:val="Normal"/>
    <w:uiPriority w:val="99"/>
    <w:rsid w:val="00493C76"/>
    <w:pPr>
      <w:spacing w:before="0" w:after="120"/>
      <w:ind w:left="3402"/>
    </w:pPr>
  </w:style>
  <w:style w:type="paragraph" w:customStyle="1" w:styleId="bulletpunt">
    <w:name w:val="bullet_punt"/>
    <w:basedOn w:val="bulletster"/>
    <w:uiPriority w:val="99"/>
    <w:rsid w:val="00493C76"/>
    <w:pPr>
      <w:ind w:left="4680" w:hanging="360"/>
    </w:pPr>
  </w:style>
  <w:style w:type="paragraph" w:customStyle="1" w:styleId="NumPar1">
    <w:name w:val="NumPar 1"/>
    <w:basedOn w:val="Heading1"/>
    <w:next w:val="Text1"/>
    <w:uiPriority w:val="99"/>
    <w:rsid w:val="00493C76"/>
    <w:pPr>
      <w:keepNext w:val="0"/>
      <w:keepLines w:val="0"/>
      <w:pageBreakBefore w:val="0"/>
      <w:numPr>
        <w:numId w:val="1"/>
      </w:numPr>
      <w:tabs>
        <w:tab w:val="clear" w:pos="2552"/>
      </w:tabs>
      <w:spacing w:before="0"/>
      <w:ind w:left="483" w:hanging="483"/>
      <w:jc w:val="both"/>
      <w:outlineLvl w:val="9"/>
    </w:pPr>
    <w:rPr>
      <w:rFonts w:cs="Times New Roman"/>
      <w:b w:val="0"/>
      <w:bCs w:val="0"/>
      <w:caps w:val="0"/>
      <w:kern w:val="28"/>
      <w:sz w:val="24"/>
      <w:szCs w:val="24"/>
    </w:rPr>
  </w:style>
  <w:style w:type="paragraph" w:customStyle="1" w:styleId="Text1">
    <w:name w:val="Text 1"/>
    <w:basedOn w:val="Normal"/>
    <w:uiPriority w:val="99"/>
    <w:rsid w:val="00493C76"/>
    <w:pPr>
      <w:spacing w:before="0" w:after="240"/>
      <w:ind w:left="482"/>
    </w:pPr>
    <w:rPr>
      <w:rFonts w:cs="Times New Roman"/>
      <w:sz w:val="24"/>
      <w:szCs w:val="24"/>
    </w:rPr>
  </w:style>
  <w:style w:type="paragraph" w:customStyle="1" w:styleId="NumPar2">
    <w:name w:val="NumPar 2"/>
    <w:basedOn w:val="Heading2"/>
    <w:next w:val="Text2"/>
    <w:uiPriority w:val="99"/>
    <w:rsid w:val="00493C76"/>
    <w:pPr>
      <w:keepNext w:val="0"/>
      <w:keepLines w:val="0"/>
      <w:numPr>
        <w:numId w:val="1"/>
      </w:numPr>
      <w:tabs>
        <w:tab w:val="clear" w:pos="2552"/>
      </w:tabs>
      <w:spacing w:before="0" w:after="240"/>
      <w:ind w:left="1202"/>
      <w:jc w:val="both"/>
      <w:outlineLvl w:val="9"/>
    </w:pPr>
    <w:rPr>
      <w:rFonts w:cs="Times New Roman"/>
      <w:b w:val="0"/>
      <w:bCs w:val="0"/>
      <w:caps w:val="0"/>
      <w:sz w:val="24"/>
      <w:szCs w:val="24"/>
    </w:rPr>
  </w:style>
  <w:style w:type="paragraph" w:customStyle="1" w:styleId="Text2">
    <w:name w:val="Text 2"/>
    <w:basedOn w:val="Normal"/>
    <w:uiPriority w:val="99"/>
    <w:rsid w:val="00493C76"/>
    <w:pPr>
      <w:tabs>
        <w:tab w:val="left" w:pos="2161"/>
      </w:tabs>
      <w:spacing w:before="0" w:after="240"/>
      <w:ind w:left="1202"/>
    </w:pPr>
    <w:rPr>
      <w:rFonts w:cs="Times New Roman"/>
      <w:sz w:val="24"/>
      <w:szCs w:val="24"/>
    </w:rPr>
  </w:style>
  <w:style w:type="paragraph" w:customStyle="1" w:styleId="Text4">
    <w:name w:val="Text 4"/>
    <w:basedOn w:val="Normal"/>
    <w:uiPriority w:val="99"/>
    <w:rsid w:val="00493C76"/>
    <w:pPr>
      <w:tabs>
        <w:tab w:val="left" w:pos="2302"/>
      </w:tabs>
      <w:spacing w:before="0" w:after="240"/>
      <w:ind w:left="1202"/>
    </w:pPr>
    <w:rPr>
      <w:rFonts w:cs="Times New Roman"/>
      <w:sz w:val="24"/>
      <w:szCs w:val="24"/>
    </w:rPr>
  </w:style>
  <w:style w:type="paragraph" w:styleId="Index8">
    <w:name w:val="index 8"/>
    <w:basedOn w:val="Normal"/>
    <w:next w:val="Normal"/>
    <w:autoRedefine/>
    <w:uiPriority w:val="99"/>
    <w:semiHidden/>
    <w:rsid w:val="00493C76"/>
    <w:pPr>
      <w:ind w:left="1760" w:hanging="220"/>
    </w:pPr>
  </w:style>
  <w:style w:type="paragraph" w:styleId="Index9">
    <w:name w:val="index 9"/>
    <w:basedOn w:val="Normal"/>
    <w:next w:val="Normal"/>
    <w:autoRedefine/>
    <w:uiPriority w:val="99"/>
    <w:semiHidden/>
    <w:rsid w:val="00493C76"/>
    <w:pPr>
      <w:ind w:left="1980" w:hanging="220"/>
    </w:pPr>
  </w:style>
  <w:style w:type="character" w:styleId="Hyperlink">
    <w:name w:val="Hyperlink"/>
    <w:basedOn w:val="DefaultParagraphFont"/>
    <w:uiPriority w:val="99"/>
    <w:rsid w:val="00493C76"/>
    <w:rPr>
      <w:rFonts w:cs="Times New Roman"/>
      <w:color w:val="0000FF"/>
      <w:u w:val="single"/>
    </w:rPr>
  </w:style>
  <w:style w:type="paragraph" w:styleId="Closing">
    <w:name w:val="Closing"/>
    <w:basedOn w:val="Normal"/>
    <w:next w:val="Signature"/>
    <w:link w:val="ClosingChar"/>
    <w:uiPriority w:val="99"/>
    <w:rsid w:val="00493C76"/>
    <w:pPr>
      <w:tabs>
        <w:tab w:val="left" w:pos="5103"/>
      </w:tabs>
      <w:spacing w:after="240"/>
      <w:ind w:left="5103"/>
      <w:jc w:val="left"/>
    </w:pPr>
    <w:rPr>
      <w:rFonts w:cs="Times New Roman"/>
      <w:sz w:val="24"/>
      <w:szCs w:val="24"/>
    </w:rPr>
  </w:style>
  <w:style w:type="character" w:customStyle="1" w:styleId="ClosingChar">
    <w:name w:val="Closing Char"/>
    <w:basedOn w:val="DefaultParagraphFont"/>
    <w:link w:val="Closing"/>
    <w:uiPriority w:val="99"/>
    <w:semiHidden/>
    <w:rsid w:val="00B94173"/>
    <w:rPr>
      <w:rFonts w:ascii="Arial" w:hAnsi="Arial" w:cs="Arial"/>
      <w:lang w:val="en-GB" w:eastAsia="en-GB"/>
    </w:rPr>
  </w:style>
  <w:style w:type="paragraph" w:styleId="Signature">
    <w:name w:val="Signature"/>
    <w:basedOn w:val="Normal"/>
    <w:link w:val="SignatureChar"/>
    <w:uiPriority w:val="99"/>
    <w:rsid w:val="00493C76"/>
    <w:pPr>
      <w:ind w:left="4252"/>
    </w:pPr>
  </w:style>
  <w:style w:type="character" w:customStyle="1" w:styleId="SignatureChar">
    <w:name w:val="Signature Char"/>
    <w:basedOn w:val="DefaultParagraphFont"/>
    <w:link w:val="Signature"/>
    <w:uiPriority w:val="99"/>
    <w:semiHidden/>
    <w:rsid w:val="00B94173"/>
    <w:rPr>
      <w:rFonts w:ascii="Arial" w:hAnsi="Arial" w:cs="Arial"/>
      <w:lang w:val="en-GB" w:eastAsia="en-GB"/>
    </w:rPr>
  </w:style>
  <w:style w:type="paragraph" w:styleId="NoteHeading">
    <w:name w:val="Note Heading"/>
    <w:basedOn w:val="Normal"/>
    <w:next w:val="Normal"/>
    <w:link w:val="NoteHeadingChar"/>
    <w:uiPriority w:val="99"/>
    <w:rsid w:val="00493C76"/>
    <w:pPr>
      <w:spacing w:before="0" w:after="240"/>
    </w:pPr>
    <w:rPr>
      <w:rFonts w:cs="Times New Roman"/>
      <w:sz w:val="24"/>
      <w:szCs w:val="24"/>
    </w:rPr>
  </w:style>
  <w:style w:type="character" w:customStyle="1" w:styleId="NoteHeadingChar">
    <w:name w:val="Note Heading Char"/>
    <w:basedOn w:val="DefaultParagraphFont"/>
    <w:link w:val="NoteHeading"/>
    <w:uiPriority w:val="99"/>
    <w:semiHidden/>
    <w:rsid w:val="00B94173"/>
    <w:rPr>
      <w:rFonts w:ascii="Arial" w:hAnsi="Arial" w:cs="Arial"/>
      <w:lang w:val="en-GB" w:eastAsia="en-GB"/>
    </w:rPr>
  </w:style>
  <w:style w:type="paragraph" w:customStyle="1" w:styleId="Subject">
    <w:name w:val="Subject"/>
    <w:basedOn w:val="Normal"/>
    <w:next w:val="Normal"/>
    <w:uiPriority w:val="99"/>
    <w:rsid w:val="00493C76"/>
    <w:pPr>
      <w:spacing w:before="0" w:after="480"/>
      <w:ind w:left="1191" w:hanging="1191"/>
      <w:jc w:val="left"/>
    </w:pPr>
    <w:rPr>
      <w:rFonts w:cs="Times New Roman"/>
      <w:b/>
      <w:bCs/>
      <w:sz w:val="24"/>
      <w:szCs w:val="24"/>
    </w:rPr>
  </w:style>
  <w:style w:type="paragraph" w:customStyle="1" w:styleId="listsous">
    <w:name w:val="list_sous"/>
    <w:basedOn w:val="Normal"/>
    <w:uiPriority w:val="99"/>
    <w:rsid w:val="00493C76"/>
    <w:pPr>
      <w:tabs>
        <w:tab w:val="left" w:pos="2835"/>
      </w:tabs>
      <w:ind w:left="2835" w:hanging="567"/>
    </w:pPr>
    <w:rPr>
      <w:lang w:eastAsia="en-US"/>
    </w:rPr>
  </w:style>
  <w:style w:type="paragraph" w:customStyle="1" w:styleId="listsoussous">
    <w:name w:val="list_soussous"/>
    <w:basedOn w:val="listsous"/>
    <w:uiPriority w:val="99"/>
    <w:rsid w:val="00493C76"/>
    <w:pPr>
      <w:tabs>
        <w:tab w:val="clear" w:pos="2835"/>
        <w:tab w:val="left" w:pos="3544"/>
      </w:tabs>
      <w:spacing w:before="0"/>
      <w:ind w:left="3572" w:hanging="737"/>
    </w:pPr>
    <w:rPr>
      <w:lang w:val="de-DE"/>
    </w:rPr>
  </w:style>
  <w:style w:type="paragraph" w:customStyle="1" w:styleId="article2">
    <w:name w:val="article2"/>
    <w:basedOn w:val="Normal"/>
    <w:uiPriority w:val="99"/>
    <w:rsid w:val="00493C76"/>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pPr>
    <w:rPr>
      <w:b/>
      <w:bCs/>
      <w:i/>
      <w:iCs/>
      <w:lang w:eastAsia="en-US"/>
    </w:rPr>
  </w:style>
  <w:style w:type="paragraph" w:customStyle="1" w:styleId="article2name">
    <w:name w:val="article2name"/>
    <w:basedOn w:val="Normal"/>
    <w:uiPriority w:val="99"/>
    <w:rsid w:val="00493C76"/>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cs="Optima"/>
      <w:u w:val="single"/>
      <w:lang w:eastAsia="en-US"/>
    </w:rPr>
  </w:style>
  <w:style w:type="paragraph" w:customStyle="1" w:styleId="listpara">
    <w:name w:val="listpara"/>
    <w:basedOn w:val="listsous"/>
    <w:uiPriority w:val="99"/>
    <w:rsid w:val="00493C76"/>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cs="Optima"/>
      <w:lang w:val="de-DE"/>
    </w:rPr>
  </w:style>
  <w:style w:type="paragraph" w:customStyle="1" w:styleId="Normalcontract">
    <w:name w:val="Normal contract"/>
    <w:basedOn w:val="Normal"/>
    <w:uiPriority w:val="99"/>
    <w:rsid w:val="00493C76"/>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article">
    <w:name w:val="article"/>
    <w:basedOn w:val="Normal"/>
    <w:uiPriority w:val="99"/>
    <w:rsid w:val="00493C76"/>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1701"/>
      <w:jc w:val="center"/>
    </w:pPr>
    <w:rPr>
      <w:rFonts w:ascii="Optima" w:hAnsi="Optima" w:cs="Optima"/>
      <w:b/>
      <w:bCs/>
      <w:i/>
      <w:iCs/>
      <w:lang w:eastAsia="en-US"/>
    </w:rPr>
  </w:style>
  <w:style w:type="paragraph" w:customStyle="1" w:styleId="normaltableau">
    <w:name w:val="normal_tableau"/>
    <w:basedOn w:val="Normal"/>
    <w:uiPriority w:val="99"/>
    <w:rsid w:val="00493C76"/>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pPr>
    <w:rPr>
      <w:rFonts w:ascii="Optima" w:hAnsi="Optima" w:cs="Optima"/>
      <w:lang w:eastAsia="en-US"/>
    </w:rPr>
  </w:style>
  <w:style w:type="paragraph" w:styleId="BodyText">
    <w:name w:val="Body Text"/>
    <w:basedOn w:val="Normal"/>
    <w:link w:val="BodyTextChar"/>
    <w:uiPriority w:val="99"/>
    <w:rsid w:val="00493C76"/>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pPr>
    <w:rPr>
      <w:rFonts w:cs="Times New Roman"/>
      <w:sz w:val="24"/>
      <w:szCs w:val="24"/>
    </w:rPr>
  </w:style>
  <w:style w:type="character" w:customStyle="1" w:styleId="BodyTextChar">
    <w:name w:val="Body Text Char"/>
    <w:basedOn w:val="DefaultParagraphFont"/>
    <w:link w:val="BodyText"/>
    <w:uiPriority w:val="99"/>
    <w:semiHidden/>
    <w:rsid w:val="00B94173"/>
    <w:rPr>
      <w:rFonts w:ascii="Arial" w:hAnsi="Arial" w:cs="Arial"/>
      <w:lang w:val="en-GB" w:eastAsia="en-GB"/>
    </w:rPr>
  </w:style>
  <w:style w:type="paragraph" w:styleId="Subtitle">
    <w:name w:val="Subtitle"/>
    <w:basedOn w:val="Normal"/>
    <w:link w:val="SubtitleChar"/>
    <w:uiPriority w:val="99"/>
    <w:qFormat/>
    <w:rsid w:val="005C213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pPr>
    <w:rPr>
      <w:rFonts w:cs="Times New Roman"/>
      <w:b/>
      <w:bCs/>
      <w:sz w:val="28"/>
      <w:szCs w:val="28"/>
      <w:lang w:val="fr-BE" w:eastAsia="en-US"/>
    </w:rPr>
  </w:style>
  <w:style w:type="character" w:customStyle="1" w:styleId="SubtitleChar">
    <w:name w:val="Subtitle Char"/>
    <w:basedOn w:val="DefaultParagraphFont"/>
    <w:link w:val="Subtitle"/>
    <w:uiPriority w:val="99"/>
    <w:locked/>
    <w:rsid w:val="00860FF6"/>
    <w:rPr>
      <w:rFonts w:ascii="Times New Roman" w:hAnsi="Times New Roman" w:cs="Times New Roman"/>
      <w:b/>
      <w:bCs/>
      <w:sz w:val="28"/>
      <w:szCs w:val="28"/>
      <w:lang w:val="fr-BE"/>
    </w:rPr>
  </w:style>
  <w:style w:type="paragraph" w:styleId="BalloonText">
    <w:name w:val="Balloon Text"/>
    <w:basedOn w:val="Normal"/>
    <w:link w:val="BalloonTextChar"/>
    <w:uiPriority w:val="99"/>
    <w:semiHidden/>
    <w:rsid w:val="00A03094"/>
    <w:rPr>
      <w:rFonts w:ascii="Tahoma" w:hAnsi="Tahoma" w:cs="Tahoma"/>
      <w:sz w:val="16"/>
      <w:szCs w:val="16"/>
    </w:rPr>
  </w:style>
  <w:style w:type="character" w:customStyle="1" w:styleId="BalloonTextChar">
    <w:name w:val="Balloon Text Char"/>
    <w:basedOn w:val="DefaultParagraphFont"/>
    <w:link w:val="BalloonText"/>
    <w:uiPriority w:val="99"/>
    <w:semiHidden/>
    <w:rsid w:val="00B94173"/>
    <w:rPr>
      <w:rFonts w:ascii="Times New Roman" w:hAnsi="Times New Roman"/>
      <w:sz w:val="0"/>
      <w:szCs w:val="0"/>
      <w:lang w:val="en-GB" w:eastAsia="en-GB"/>
    </w:rPr>
  </w:style>
  <w:style w:type="paragraph" w:styleId="BodyText2">
    <w:name w:val="Body Text 2"/>
    <w:basedOn w:val="Normal"/>
    <w:link w:val="BodyText2Char"/>
    <w:uiPriority w:val="99"/>
    <w:rsid w:val="009D7289"/>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num" w:pos="567"/>
      </w:tabs>
      <w:spacing w:before="0"/>
    </w:pPr>
    <w:rPr>
      <w:rFonts w:cs="Times New Roman"/>
      <w:sz w:val="24"/>
      <w:szCs w:val="24"/>
      <w:lang w:val="sv-SE"/>
    </w:rPr>
  </w:style>
  <w:style w:type="character" w:customStyle="1" w:styleId="BodyText2Char">
    <w:name w:val="Body Text 2 Char"/>
    <w:basedOn w:val="DefaultParagraphFont"/>
    <w:link w:val="BodyText2"/>
    <w:uiPriority w:val="99"/>
    <w:semiHidden/>
    <w:rsid w:val="00B94173"/>
    <w:rPr>
      <w:rFonts w:ascii="Arial" w:hAnsi="Arial" w:cs="Arial"/>
      <w:lang w:val="en-GB" w:eastAsia="en-GB"/>
    </w:rPr>
  </w:style>
  <w:style w:type="character" w:styleId="CommentReference">
    <w:name w:val="annotation reference"/>
    <w:basedOn w:val="DefaultParagraphFont"/>
    <w:uiPriority w:val="99"/>
    <w:semiHidden/>
    <w:rsid w:val="00555668"/>
    <w:rPr>
      <w:rFonts w:cs="Times New Roman"/>
      <w:sz w:val="16"/>
      <w:szCs w:val="16"/>
    </w:rPr>
  </w:style>
  <w:style w:type="paragraph" w:styleId="CommentText">
    <w:name w:val="annotation text"/>
    <w:basedOn w:val="Normal"/>
    <w:link w:val="CommentTextChar"/>
    <w:uiPriority w:val="99"/>
    <w:semiHidden/>
    <w:rsid w:val="00555668"/>
    <w:rPr>
      <w:sz w:val="20"/>
      <w:szCs w:val="20"/>
      <w:lang w:val="en-US" w:eastAsia="en-US"/>
    </w:rPr>
  </w:style>
  <w:style w:type="character" w:customStyle="1" w:styleId="CommentTextChar">
    <w:name w:val="Comment Text Char"/>
    <w:basedOn w:val="DefaultParagraphFont"/>
    <w:link w:val="CommentText"/>
    <w:uiPriority w:val="99"/>
    <w:locked/>
    <w:rsid w:val="00555668"/>
    <w:rPr>
      <w:rFonts w:ascii="Arial" w:hAnsi="Arial" w:cs="Arial"/>
    </w:rPr>
  </w:style>
  <w:style w:type="paragraph" w:styleId="CommentSubject">
    <w:name w:val="annotation subject"/>
    <w:basedOn w:val="CommentText"/>
    <w:next w:val="CommentText"/>
    <w:link w:val="CommentSubjectChar"/>
    <w:uiPriority w:val="99"/>
    <w:semiHidden/>
    <w:rsid w:val="00555668"/>
    <w:rPr>
      <w:b/>
      <w:bCs/>
    </w:rPr>
  </w:style>
  <w:style w:type="character" w:customStyle="1" w:styleId="CommentSubjectChar">
    <w:name w:val="Comment Subject Char"/>
    <w:basedOn w:val="CommentTextChar"/>
    <w:link w:val="CommentSubject"/>
    <w:uiPriority w:val="99"/>
    <w:locked/>
    <w:rsid w:val="0055566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1385</Words>
  <Characters>7897</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boucada</dc:creator>
  <cp:keywords/>
  <dc:description/>
  <cp:lastModifiedBy>Customer</cp:lastModifiedBy>
  <cp:revision>2</cp:revision>
  <cp:lastPrinted>2015-11-09T10:14:00Z</cp:lastPrinted>
  <dcterms:created xsi:type="dcterms:W3CDTF">2019-08-20T07:35:00Z</dcterms:created>
  <dcterms:modified xsi:type="dcterms:W3CDTF">2019-08-20T07:35:00Z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-1598218951</vt:i4>
  </property>
  <property fmtid="{D5CDD505-2E9C-101B-9397-08002B2CF9AE}" pid="3" name="Checked by">
    <vt:lpwstr>duboile</vt:lpwstr>
  </property>
  <property fmtid="{D5CDD505-2E9C-101B-9397-08002B2CF9AE}" pid="4" name="_ReviewingToolsShownOnce">
    <vt:lpwstr/>
  </property>
</Properties>
</file>