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83F" w:rsidRPr="000726B9" w:rsidRDefault="006F283F">
      <w:pPr>
        <w:pStyle w:val="Heading1"/>
        <w:numPr>
          <w:ilvl w:val="0"/>
          <w:numId w:val="0"/>
        </w:numPr>
        <w:tabs>
          <w:tab w:val="left" w:pos="2268"/>
        </w:tabs>
        <w:rPr>
          <w:rFonts w:ascii="Times New Roman" w:hAnsi="Times New Roman" w:cs="Times New Roman"/>
          <w:sz w:val="28"/>
          <w:szCs w:val="28"/>
          <w:lang w:val="en-GB"/>
        </w:rPr>
      </w:pPr>
      <w:bookmarkStart w:id="0" w:name="_Toc42488098"/>
      <w:r w:rsidRPr="000726B9">
        <w:rPr>
          <w:rFonts w:ascii="Times New Roman" w:hAnsi="Times New Roman" w:cs="Times New Roman"/>
          <w:i/>
          <w:iCs/>
          <w:sz w:val="40"/>
          <w:szCs w:val="40"/>
          <w:lang w:val="en-GB"/>
        </w:rPr>
        <w:t xml:space="preserve">ANNEX II </w:t>
      </w:r>
      <w:r>
        <w:rPr>
          <w:rFonts w:ascii="Times New Roman" w:hAnsi="Times New Roman" w:cs="Times New Roman"/>
          <w:i/>
          <w:iCs/>
          <w:sz w:val="40"/>
          <w:szCs w:val="40"/>
          <w:lang w:val="en-GB"/>
        </w:rPr>
        <w:t>+ III:</w:t>
      </w:r>
      <w:r w:rsidRPr="000726B9">
        <w:rPr>
          <w:rFonts w:ascii="Times New Roman" w:hAnsi="Times New Roman" w:cs="Times New Roman"/>
          <w:i/>
          <w:iCs/>
          <w:sz w:val="40"/>
          <w:szCs w:val="40"/>
          <w:lang w:val="en-GB"/>
        </w:rPr>
        <w:tab/>
      </w:r>
      <w:r w:rsidRPr="000726B9">
        <w:rPr>
          <w:rFonts w:ascii="Times New Roman" w:hAnsi="Times New Roman" w:cs="Times New Roman"/>
          <w:sz w:val="28"/>
          <w:szCs w:val="28"/>
          <w:lang w:val="en-GB"/>
        </w:rPr>
        <w:t>TECHNICAL SPECIFICATIONS</w:t>
      </w:r>
      <w:bookmarkEnd w:id="0"/>
      <w:r>
        <w:rPr>
          <w:rFonts w:ascii="Times New Roman" w:hAnsi="Times New Roman" w:cs="Times New Roman"/>
          <w:sz w:val="28"/>
          <w:szCs w:val="28"/>
          <w:lang w:val="en-GB"/>
        </w:rPr>
        <w:t xml:space="preserve"> + TECHNICAL OFFER</w:t>
      </w:r>
    </w:p>
    <w:p w:rsidR="006F283F" w:rsidRPr="000726B9" w:rsidRDefault="006F283F">
      <w:pPr>
        <w:spacing w:before="0" w:after="0"/>
        <w:ind w:left="567" w:hanging="567"/>
        <w:rPr>
          <w:rFonts w:ascii="Times New Roman" w:hAnsi="Times New Roman" w:cs="Times New Roman"/>
          <w:lang w:val="en-GB"/>
        </w:rPr>
      </w:pPr>
    </w:p>
    <w:p w:rsidR="006F283F" w:rsidRPr="002B0798" w:rsidRDefault="006F283F" w:rsidP="00C4214C">
      <w:pPr>
        <w:tabs>
          <w:tab w:val="right" w:pos="14459"/>
        </w:tabs>
        <w:jc w:val="both"/>
        <w:outlineLvl w:val="0"/>
        <w:rPr>
          <w:rFonts w:ascii="Times New Roman" w:hAnsi="Times New Roman" w:cs="Times New Roman"/>
          <w:b/>
          <w:bCs/>
          <w:lang w:val="en-GB"/>
        </w:rPr>
      </w:pPr>
      <w:r w:rsidRPr="002B0798">
        <w:rPr>
          <w:rFonts w:ascii="Times New Roman" w:hAnsi="Times New Roman" w:cs="Times New Roman"/>
          <w:b/>
          <w:bCs/>
          <w:sz w:val="22"/>
          <w:szCs w:val="22"/>
          <w:lang w:val="en-GB"/>
        </w:rPr>
        <w:t xml:space="preserve">Contract title: Supply of </w:t>
      </w:r>
      <w:r>
        <w:rPr>
          <w:rFonts w:ascii="Times New Roman" w:hAnsi="Times New Roman" w:cs="Times New Roman"/>
          <w:b/>
          <w:bCs/>
          <w:sz w:val="22"/>
          <w:szCs w:val="22"/>
          <w:lang w:val="en-GB"/>
        </w:rPr>
        <w:t xml:space="preserve"> Three (3) laptops.</w:t>
      </w:r>
      <w:r w:rsidRPr="002B0798">
        <w:rPr>
          <w:rFonts w:ascii="Times New Roman" w:hAnsi="Times New Roman" w:cs="Times New Roman"/>
          <w:b/>
          <w:bCs/>
          <w:sz w:val="22"/>
          <w:szCs w:val="22"/>
          <w:lang w:val="en-GB"/>
        </w:rPr>
        <w:tab/>
        <w:t>p 1 /…</w:t>
      </w:r>
    </w:p>
    <w:p w:rsidR="006F283F" w:rsidRDefault="006F283F" w:rsidP="005A660F">
      <w:pPr>
        <w:tabs>
          <w:tab w:val="left" w:pos="0"/>
          <w:tab w:val="left" w:pos="709"/>
          <w:tab w:val="left" w:pos="851"/>
          <w:tab w:val="left" w:pos="1134"/>
          <w:tab w:val="left" w:pos="1418"/>
        </w:tabs>
        <w:spacing w:before="240" w:after="240"/>
        <w:rPr>
          <w:b/>
          <w:bCs/>
        </w:rPr>
      </w:pPr>
      <w:r w:rsidRPr="002B0798">
        <w:rPr>
          <w:rFonts w:ascii="Times New Roman" w:hAnsi="Times New Roman" w:cs="Times New Roman"/>
          <w:b/>
          <w:bCs/>
          <w:sz w:val="22"/>
          <w:szCs w:val="22"/>
          <w:lang w:val="en-GB"/>
        </w:rPr>
        <w:t>Publication reference:</w:t>
      </w:r>
      <w:r w:rsidRPr="005A660F">
        <w:rPr>
          <w:b/>
          <w:bCs/>
        </w:rPr>
        <w:t xml:space="preserve"> </w:t>
      </w:r>
      <w:r>
        <w:rPr>
          <w:b/>
          <w:bCs/>
        </w:rPr>
        <w:t>CN1 – SO1.2 – SC027</w:t>
      </w:r>
    </w:p>
    <w:p w:rsidR="006F283F" w:rsidRDefault="006F283F" w:rsidP="005A660F">
      <w:pPr>
        <w:tabs>
          <w:tab w:val="left" w:pos="0"/>
          <w:tab w:val="left" w:pos="709"/>
          <w:tab w:val="left" w:pos="851"/>
          <w:tab w:val="left" w:pos="1134"/>
          <w:tab w:val="left" w:pos="1418"/>
        </w:tabs>
        <w:spacing w:before="240" w:after="240"/>
        <w:rPr>
          <w:sz w:val="22"/>
          <w:szCs w:val="22"/>
          <w:lang w:val="en-GB"/>
        </w:rPr>
      </w:pPr>
      <w:r>
        <w:t>Tender 2/2019</w:t>
      </w:r>
    </w:p>
    <w:p w:rsidR="006F283F" w:rsidRDefault="006F283F" w:rsidP="000F3878">
      <w:pPr>
        <w:tabs>
          <w:tab w:val="left" w:pos="7491"/>
        </w:tabs>
        <w:rPr>
          <w:rFonts w:ascii="Times New Roman" w:hAnsi="Times New Roman" w:cs="Times New Roman"/>
          <w:b/>
          <w:bCs/>
          <w:sz w:val="22"/>
          <w:szCs w:val="22"/>
          <w:lang w:val="en-GB"/>
        </w:rPr>
      </w:pPr>
    </w:p>
    <w:p w:rsidR="006F283F" w:rsidRDefault="006F283F" w:rsidP="000F3878">
      <w:pPr>
        <w:tabs>
          <w:tab w:val="left" w:pos="7491"/>
        </w:tabs>
        <w:rPr>
          <w:rFonts w:ascii="Times New Roman" w:hAnsi="Times New Roman" w:cs="Times New Roman"/>
          <w:b/>
          <w:bCs/>
          <w:sz w:val="22"/>
          <w:szCs w:val="22"/>
          <w:lang w:val="en-GB"/>
        </w:rPr>
      </w:pPr>
    </w:p>
    <w:p w:rsidR="006F283F" w:rsidRDefault="006F283F" w:rsidP="000F3878">
      <w:pPr>
        <w:tabs>
          <w:tab w:val="left" w:pos="7491"/>
        </w:tabs>
        <w:rPr>
          <w:rFonts w:ascii="Times New Roman" w:hAnsi="Times New Roman" w:cs="Times New Roman"/>
          <w:b/>
          <w:bCs/>
          <w:sz w:val="22"/>
          <w:szCs w:val="22"/>
          <w:lang w:val="en-GB"/>
        </w:rPr>
      </w:pPr>
    </w:p>
    <w:p w:rsidR="006F283F" w:rsidRPr="000726B9" w:rsidRDefault="006F283F">
      <w:pPr>
        <w:spacing w:before="0" w:after="0"/>
        <w:ind w:left="567" w:hanging="567"/>
        <w:rPr>
          <w:rFonts w:ascii="Times New Roman" w:hAnsi="Times New Roman" w:cs="Times New Roman"/>
          <w:b/>
          <w:bCs/>
          <w:sz w:val="22"/>
          <w:szCs w:val="22"/>
          <w:lang w:val="en-GB"/>
        </w:rPr>
      </w:pPr>
    </w:p>
    <w:p w:rsidR="006F283F" w:rsidRPr="000726B9" w:rsidRDefault="006F283F">
      <w:pPr>
        <w:spacing w:before="0" w:after="0"/>
        <w:ind w:left="567" w:hanging="567"/>
        <w:rPr>
          <w:rFonts w:ascii="Times New Roman" w:hAnsi="Times New Roman" w:cs="Times New Roman"/>
          <w:b/>
          <w:bCs/>
          <w:sz w:val="22"/>
          <w:szCs w:val="22"/>
          <w:lang w:val="en-GB"/>
        </w:rPr>
      </w:pPr>
    </w:p>
    <w:p w:rsidR="006F283F" w:rsidRPr="000726B9" w:rsidRDefault="006F283F" w:rsidP="00B25580">
      <w:pPr>
        <w:spacing w:before="0" w:after="0"/>
        <w:rPr>
          <w:rFonts w:ascii="Times New Roman" w:hAnsi="Times New Roman" w:cs="Times New Roman"/>
          <w:b/>
          <w:bCs/>
          <w:sz w:val="22"/>
          <w:szCs w:val="22"/>
          <w:highlight w:val="yellow"/>
          <w:lang w:val="en-GB"/>
        </w:rPr>
      </w:pPr>
    </w:p>
    <w:p w:rsidR="006F283F" w:rsidRDefault="006F283F" w:rsidP="00301346">
      <w:pPr>
        <w:spacing w:before="0" w:after="0"/>
        <w:ind w:left="567" w:hanging="567"/>
        <w:rPr>
          <w:rFonts w:ascii="Times New Roman" w:hAnsi="Times New Roman" w:cs="Times New Roman"/>
          <w:b/>
          <w:bCs/>
          <w:sz w:val="22"/>
          <w:szCs w:val="22"/>
          <w:highlight w:val="yellow"/>
          <w:lang w:val="en-GB"/>
        </w:rPr>
      </w:pPr>
    </w:p>
    <w:p w:rsidR="006F283F" w:rsidRPr="00EB4039" w:rsidRDefault="006F283F" w:rsidP="00EB4039">
      <w:pPr>
        <w:spacing w:before="0" w:after="0"/>
        <w:ind w:left="567" w:hanging="567"/>
        <w:rPr>
          <w:rFonts w:ascii="Times New Roman" w:hAnsi="Times New Roman" w:cs="Times New Roman"/>
          <w:b/>
          <w:bCs/>
          <w:sz w:val="22"/>
          <w:szCs w:val="22"/>
          <w:lang w:val="en-GB"/>
        </w:rPr>
      </w:pPr>
      <w:r w:rsidRPr="00EB4039">
        <w:rPr>
          <w:rFonts w:ascii="Times New Roman" w:hAnsi="Times New Roman" w:cs="Times New Roman"/>
          <w:b/>
          <w:bCs/>
          <w:sz w:val="22"/>
          <w:szCs w:val="22"/>
          <w:lang w:val="en-GB"/>
        </w:rPr>
        <w:t>Column</w:t>
      </w:r>
      <w:r>
        <w:rPr>
          <w:rFonts w:ascii="Times New Roman" w:hAnsi="Times New Roman" w:cs="Times New Roman"/>
          <w:b/>
          <w:bCs/>
          <w:sz w:val="22"/>
          <w:szCs w:val="22"/>
          <w:lang w:val="en-GB"/>
        </w:rPr>
        <w:t>s</w:t>
      </w:r>
      <w:r w:rsidRPr="00EB4039">
        <w:rPr>
          <w:rFonts w:ascii="Times New Roman" w:hAnsi="Times New Roman" w:cs="Times New Roman"/>
          <w:b/>
          <w:bCs/>
          <w:sz w:val="22"/>
          <w:szCs w:val="22"/>
          <w:lang w:val="en-GB"/>
        </w:rPr>
        <w:t xml:space="preserve"> 1-2 should be completed by the </w:t>
      </w:r>
      <w:r>
        <w:rPr>
          <w:rFonts w:ascii="Times New Roman" w:hAnsi="Times New Roman" w:cs="Times New Roman"/>
          <w:b/>
          <w:bCs/>
          <w:sz w:val="22"/>
          <w:szCs w:val="22"/>
          <w:lang w:val="en-GB"/>
        </w:rPr>
        <w:t>c</w:t>
      </w:r>
      <w:r w:rsidRPr="00EB4039">
        <w:rPr>
          <w:rFonts w:ascii="Times New Roman" w:hAnsi="Times New Roman" w:cs="Times New Roman"/>
          <w:b/>
          <w:bCs/>
          <w:sz w:val="22"/>
          <w:szCs w:val="22"/>
          <w:lang w:val="en-GB"/>
        </w:rPr>
        <w:t xml:space="preserve">ontracting </w:t>
      </w:r>
      <w:r>
        <w:rPr>
          <w:rFonts w:ascii="Times New Roman" w:hAnsi="Times New Roman" w:cs="Times New Roman"/>
          <w:b/>
          <w:bCs/>
          <w:sz w:val="22"/>
          <w:szCs w:val="22"/>
          <w:lang w:val="en-GB"/>
        </w:rPr>
        <w:t>a</w:t>
      </w:r>
      <w:r w:rsidRPr="00EB4039">
        <w:rPr>
          <w:rFonts w:ascii="Times New Roman" w:hAnsi="Times New Roman" w:cs="Times New Roman"/>
          <w:b/>
          <w:bCs/>
          <w:sz w:val="22"/>
          <w:szCs w:val="22"/>
          <w:lang w:val="en-GB"/>
        </w:rPr>
        <w:t>uthority</w:t>
      </w:r>
    </w:p>
    <w:p w:rsidR="006F283F" w:rsidRPr="00EB4039" w:rsidRDefault="006F283F" w:rsidP="00301346">
      <w:pPr>
        <w:spacing w:before="0" w:after="0"/>
        <w:ind w:left="567" w:hanging="567"/>
        <w:rPr>
          <w:rFonts w:ascii="Times New Roman" w:hAnsi="Times New Roman" w:cs="Times New Roman"/>
          <w:b/>
          <w:bCs/>
          <w:sz w:val="22"/>
          <w:szCs w:val="22"/>
          <w:lang w:val="en-GB"/>
        </w:rPr>
      </w:pPr>
      <w:r w:rsidRPr="00EB4039">
        <w:rPr>
          <w:rFonts w:ascii="Times New Roman" w:hAnsi="Times New Roman" w:cs="Times New Roman"/>
          <w:b/>
          <w:bCs/>
          <w:sz w:val="22"/>
          <w:szCs w:val="22"/>
          <w:lang w:val="en-GB"/>
        </w:rPr>
        <w:t>Column</w:t>
      </w:r>
      <w:r>
        <w:rPr>
          <w:rFonts w:ascii="Times New Roman" w:hAnsi="Times New Roman" w:cs="Times New Roman"/>
          <w:b/>
          <w:bCs/>
          <w:sz w:val="22"/>
          <w:szCs w:val="22"/>
          <w:lang w:val="en-GB"/>
        </w:rPr>
        <w:t>s</w:t>
      </w:r>
      <w:r w:rsidRPr="00EB4039">
        <w:rPr>
          <w:rFonts w:ascii="Times New Roman" w:hAnsi="Times New Roman" w:cs="Times New Roman"/>
          <w:b/>
          <w:bCs/>
          <w:sz w:val="22"/>
          <w:szCs w:val="22"/>
          <w:lang w:val="en-GB"/>
        </w:rPr>
        <w:t xml:space="preserve"> 3-4 should be completed by the tenderer</w:t>
      </w:r>
    </w:p>
    <w:p w:rsidR="006F283F" w:rsidRPr="000726B9" w:rsidRDefault="006F283F" w:rsidP="00301346">
      <w:pPr>
        <w:spacing w:before="0"/>
        <w:rPr>
          <w:rFonts w:ascii="Times New Roman" w:hAnsi="Times New Roman" w:cs="Times New Roman"/>
          <w:b/>
          <w:bCs/>
          <w:sz w:val="24"/>
          <w:szCs w:val="24"/>
          <w:lang w:val="en-GB"/>
        </w:rPr>
      </w:pPr>
      <w:r w:rsidRPr="00EB4039">
        <w:rPr>
          <w:rFonts w:ascii="Times New Roman" w:hAnsi="Times New Roman" w:cs="Times New Roman"/>
          <w:b/>
          <w:bCs/>
          <w:sz w:val="22"/>
          <w:szCs w:val="22"/>
          <w:lang w:val="en-GB"/>
        </w:rPr>
        <w:t>Column 5 is reserved for the evaluation committee</w:t>
      </w:r>
    </w:p>
    <w:p w:rsidR="006F283F" w:rsidRPr="00207A66" w:rsidRDefault="006F283F" w:rsidP="00EB4039">
      <w:pPr>
        <w:ind w:left="567" w:hanging="567"/>
        <w:rPr>
          <w:rFonts w:ascii="Times New Roman" w:hAnsi="Times New Roman" w:cs="Times New Roman"/>
          <w:sz w:val="22"/>
          <w:szCs w:val="22"/>
          <w:lang w:val="en-GB"/>
        </w:rPr>
      </w:pPr>
      <w:r w:rsidRPr="00207A66">
        <w:rPr>
          <w:rFonts w:ascii="Times New Roman" w:hAnsi="Times New Roman" w:cs="Times New Roman"/>
          <w:sz w:val="22"/>
          <w:szCs w:val="22"/>
          <w:lang w:val="en-GB"/>
        </w:rPr>
        <w:t xml:space="preserve">Annex III - the </w:t>
      </w:r>
      <w:r>
        <w:rPr>
          <w:rFonts w:ascii="Times New Roman" w:hAnsi="Times New Roman" w:cs="Times New Roman"/>
          <w:sz w:val="22"/>
          <w:szCs w:val="22"/>
          <w:lang w:val="en-GB"/>
        </w:rPr>
        <w:t>c</w:t>
      </w:r>
      <w:r w:rsidRPr="00207A66">
        <w:rPr>
          <w:rFonts w:ascii="Times New Roman" w:hAnsi="Times New Roman" w:cs="Times New Roman"/>
          <w:sz w:val="22"/>
          <w:szCs w:val="22"/>
          <w:lang w:val="en-GB"/>
        </w:rPr>
        <w:t>ontractor's technical offer</w:t>
      </w:r>
    </w:p>
    <w:p w:rsidR="006F283F" w:rsidRPr="00207A66" w:rsidRDefault="006F283F" w:rsidP="00EB4039">
      <w:pPr>
        <w:ind w:left="567" w:hanging="567"/>
        <w:rPr>
          <w:rFonts w:ascii="Times New Roman" w:hAnsi="Times New Roman" w:cs="Times New Roman"/>
          <w:sz w:val="22"/>
          <w:szCs w:val="22"/>
          <w:lang w:val="en-GB"/>
        </w:rPr>
      </w:pPr>
      <w:r w:rsidRPr="00207A66">
        <w:rPr>
          <w:rFonts w:ascii="Times New Roman" w:hAnsi="Times New Roman" w:cs="Times New Roman"/>
          <w:sz w:val="22"/>
          <w:szCs w:val="22"/>
          <w:lang w:val="en-GB"/>
        </w:rPr>
        <w:t xml:space="preserve">The tenderers are requested to complete the template on the next pages: </w:t>
      </w:r>
    </w:p>
    <w:p w:rsidR="006F283F" w:rsidRPr="00207A66" w:rsidRDefault="006F283F" w:rsidP="00EB4039">
      <w:pPr>
        <w:numPr>
          <w:ilvl w:val="0"/>
          <w:numId w:val="35"/>
        </w:numPr>
        <w:spacing w:before="0" w:after="0"/>
        <w:jc w:val="both"/>
        <w:rPr>
          <w:rFonts w:ascii="Times New Roman" w:hAnsi="Times New Roman" w:cs="Times New Roman"/>
          <w:sz w:val="22"/>
          <w:szCs w:val="22"/>
          <w:lang w:val="en-GB"/>
        </w:rPr>
      </w:pPr>
      <w:r>
        <w:rPr>
          <w:rFonts w:ascii="Times New Roman" w:hAnsi="Times New Roman" w:cs="Times New Roman"/>
          <w:sz w:val="22"/>
          <w:szCs w:val="22"/>
          <w:lang w:val="en-GB"/>
        </w:rPr>
        <w:t>C</w:t>
      </w:r>
      <w:r w:rsidRPr="00207A66">
        <w:rPr>
          <w:rFonts w:ascii="Times New Roman" w:hAnsi="Times New Roman" w:cs="Times New Roman"/>
          <w:sz w:val="22"/>
          <w:szCs w:val="22"/>
          <w:lang w:val="en-GB"/>
        </w:rPr>
        <w:t xml:space="preserve">olumn </w:t>
      </w:r>
      <w:r>
        <w:rPr>
          <w:rFonts w:ascii="Times New Roman" w:hAnsi="Times New Roman" w:cs="Times New Roman"/>
          <w:sz w:val="22"/>
          <w:szCs w:val="22"/>
          <w:lang w:val="en-GB"/>
        </w:rPr>
        <w:t xml:space="preserve">2 is completed by the contracting authority </w:t>
      </w:r>
      <w:r w:rsidRPr="00207A66">
        <w:rPr>
          <w:rFonts w:ascii="Times New Roman" w:hAnsi="Times New Roman" w:cs="Times New Roman"/>
          <w:sz w:val="22"/>
          <w:szCs w:val="22"/>
          <w:lang w:val="en-GB"/>
        </w:rPr>
        <w:t>shows the required specifications</w:t>
      </w:r>
      <w:r>
        <w:rPr>
          <w:rFonts w:ascii="Times New Roman" w:hAnsi="Times New Roman" w:cs="Times New Roman"/>
          <w:sz w:val="22"/>
          <w:szCs w:val="22"/>
          <w:lang w:val="en-GB"/>
        </w:rPr>
        <w:t xml:space="preserve"> (not to be modified by the tenderer)</w:t>
      </w:r>
      <w:r w:rsidRPr="00207A66">
        <w:rPr>
          <w:rFonts w:ascii="Times New Roman" w:hAnsi="Times New Roman" w:cs="Times New Roman"/>
          <w:sz w:val="22"/>
          <w:szCs w:val="22"/>
          <w:lang w:val="en-GB"/>
        </w:rPr>
        <w:t xml:space="preserve">, </w:t>
      </w:r>
    </w:p>
    <w:p w:rsidR="006F283F" w:rsidRPr="00207A66" w:rsidRDefault="006F283F" w:rsidP="00EB4039">
      <w:pPr>
        <w:numPr>
          <w:ilvl w:val="0"/>
          <w:numId w:val="35"/>
        </w:numPr>
        <w:spacing w:before="0" w:after="0"/>
        <w:jc w:val="both"/>
        <w:rPr>
          <w:rFonts w:ascii="Times New Roman" w:hAnsi="Times New Roman" w:cs="Times New Roman"/>
          <w:sz w:val="22"/>
          <w:szCs w:val="22"/>
          <w:lang w:val="en-GB"/>
        </w:rPr>
      </w:pPr>
      <w:r>
        <w:rPr>
          <w:rFonts w:ascii="Times New Roman" w:hAnsi="Times New Roman" w:cs="Times New Roman"/>
          <w:sz w:val="22"/>
          <w:szCs w:val="22"/>
          <w:lang w:val="en-GB"/>
        </w:rPr>
        <w:t>Column 3</w:t>
      </w:r>
      <w:r w:rsidRPr="00207A66">
        <w:rPr>
          <w:rFonts w:ascii="Times New Roman" w:hAnsi="Times New Roman" w:cs="Times New Roman"/>
          <w:sz w:val="22"/>
          <w:szCs w:val="22"/>
          <w:lang w:val="en-GB"/>
        </w:rPr>
        <w:t xml:space="preserve"> is to be filled in by the tenderer and must detail what is offered (for example the words </w:t>
      </w:r>
      <w:r>
        <w:rPr>
          <w:rFonts w:ascii="Times New Roman" w:hAnsi="Times New Roman" w:cs="Times New Roman"/>
          <w:sz w:val="22"/>
          <w:szCs w:val="22"/>
          <w:lang w:val="en-GB"/>
        </w:rPr>
        <w:t>‘</w:t>
      </w:r>
      <w:r w:rsidRPr="00207A66">
        <w:rPr>
          <w:rFonts w:ascii="Times New Roman" w:hAnsi="Times New Roman" w:cs="Times New Roman"/>
          <w:sz w:val="22"/>
          <w:szCs w:val="22"/>
          <w:lang w:val="en-GB"/>
        </w:rPr>
        <w:t>compliant</w:t>
      </w:r>
      <w:r>
        <w:rPr>
          <w:rFonts w:ascii="Times New Roman" w:hAnsi="Times New Roman" w:cs="Times New Roman"/>
          <w:sz w:val="22"/>
          <w:szCs w:val="22"/>
          <w:lang w:val="en-GB"/>
        </w:rPr>
        <w:t>’</w:t>
      </w:r>
      <w:r w:rsidRPr="00207A66">
        <w:rPr>
          <w:rFonts w:ascii="Times New Roman" w:hAnsi="Times New Roman" w:cs="Times New Roman"/>
          <w:sz w:val="22"/>
          <w:szCs w:val="22"/>
          <w:lang w:val="en-GB"/>
        </w:rPr>
        <w:t xml:space="preserve"> or </w:t>
      </w:r>
      <w:r>
        <w:rPr>
          <w:rFonts w:ascii="Times New Roman" w:hAnsi="Times New Roman" w:cs="Times New Roman"/>
          <w:sz w:val="22"/>
          <w:szCs w:val="22"/>
          <w:lang w:val="en-GB"/>
        </w:rPr>
        <w:t>‘</w:t>
      </w:r>
      <w:r w:rsidRPr="00207A66">
        <w:rPr>
          <w:rFonts w:ascii="Times New Roman" w:hAnsi="Times New Roman" w:cs="Times New Roman"/>
          <w:sz w:val="22"/>
          <w:szCs w:val="22"/>
          <w:lang w:val="en-GB"/>
        </w:rPr>
        <w:t>yes</w:t>
      </w:r>
      <w:r>
        <w:rPr>
          <w:rFonts w:ascii="Times New Roman" w:hAnsi="Times New Roman" w:cs="Times New Roman"/>
          <w:sz w:val="22"/>
          <w:szCs w:val="22"/>
          <w:lang w:val="en-GB"/>
        </w:rPr>
        <w:t>’</w:t>
      </w:r>
      <w:r w:rsidRPr="00207A66">
        <w:rPr>
          <w:rFonts w:ascii="Times New Roman" w:hAnsi="Times New Roman" w:cs="Times New Roman"/>
          <w:sz w:val="22"/>
          <w:szCs w:val="22"/>
          <w:lang w:val="en-GB"/>
        </w:rPr>
        <w:t xml:space="preserve"> are not sufficient)</w:t>
      </w:r>
    </w:p>
    <w:p w:rsidR="006F283F" w:rsidRPr="00153236" w:rsidRDefault="006F283F" w:rsidP="00EB4039">
      <w:pPr>
        <w:numPr>
          <w:ilvl w:val="0"/>
          <w:numId w:val="35"/>
        </w:numPr>
        <w:spacing w:before="0" w:after="0"/>
        <w:jc w:val="both"/>
        <w:rPr>
          <w:rFonts w:ascii="Times New Roman" w:hAnsi="Times New Roman" w:cs="Times New Roman"/>
          <w:sz w:val="22"/>
          <w:szCs w:val="22"/>
          <w:lang w:val="en-GB"/>
        </w:rPr>
      </w:pPr>
      <w:r>
        <w:rPr>
          <w:rFonts w:ascii="Times New Roman" w:hAnsi="Times New Roman" w:cs="Times New Roman"/>
          <w:sz w:val="22"/>
          <w:szCs w:val="22"/>
          <w:lang w:val="en-GB"/>
        </w:rPr>
        <w:t>Column 4</w:t>
      </w:r>
      <w:r w:rsidRPr="00207A66">
        <w:rPr>
          <w:rFonts w:ascii="Times New Roman" w:hAnsi="Times New Roman" w:cs="Times New Roman"/>
          <w:sz w:val="22"/>
          <w:szCs w:val="22"/>
          <w:lang w:val="en-GB"/>
        </w:rPr>
        <w:t xml:space="preserve"> allows the tenderer to make </w:t>
      </w:r>
      <w:r w:rsidRPr="00153236">
        <w:rPr>
          <w:rFonts w:ascii="Times New Roman" w:hAnsi="Times New Roman" w:cs="Times New Roman"/>
          <w:sz w:val="22"/>
          <w:szCs w:val="22"/>
          <w:lang w:val="en-GB"/>
        </w:rPr>
        <w:t>comments onits proposed supply and to make eventual references to the documentation</w:t>
      </w:r>
    </w:p>
    <w:p w:rsidR="006F283F" w:rsidRPr="00207A66" w:rsidRDefault="006F283F" w:rsidP="00EB4039">
      <w:pPr>
        <w:jc w:val="both"/>
        <w:rPr>
          <w:rFonts w:ascii="Times New Roman" w:hAnsi="Times New Roman" w:cs="Times New Roman"/>
          <w:sz w:val="22"/>
          <w:szCs w:val="22"/>
          <w:lang w:val="en-GB"/>
        </w:rPr>
      </w:pPr>
      <w:r w:rsidRPr="00207A66">
        <w:rPr>
          <w:rFonts w:ascii="Times New Roman" w:hAnsi="Times New Roman" w:cs="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6F283F" w:rsidRDefault="006F283F" w:rsidP="00EB4039">
      <w:pPr>
        <w:ind w:left="567" w:hanging="567"/>
        <w:jc w:val="both"/>
        <w:rPr>
          <w:rFonts w:ascii="Times New Roman" w:hAnsi="Times New Roman" w:cs="Times New Roman"/>
          <w:sz w:val="22"/>
          <w:szCs w:val="22"/>
          <w:lang w:val="en-GB"/>
        </w:rPr>
      </w:pPr>
      <w:r w:rsidRPr="00207A66">
        <w:rPr>
          <w:rFonts w:ascii="Times New Roman" w:hAnsi="Times New Roman" w:cs="Times New Roman"/>
          <w:sz w:val="22"/>
          <w:szCs w:val="22"/>
          <w:lang w:val="en-GB"/>
        </w:rPr>
        <w:t>The offer must be clear enough to allow the evaluators to make an easy comparison between the requested specifications and the offeredspecifications.</w:t>
      </w:r>
    </w:p>
    <w:p w:rsidR="006F283F" w:rsidRPr="00405366" w:rsidRDefault="006F283F" w:rsidP="00EB4039">
      <w:pPr>
        <w:ind w:left="567" w:hanging="567"/>
        <w:jc w:val="both"/>
        <w:rPr>
          <w:rFonts w:ascii="Times New Roman" w:hAnsi="Times New Roman" w:cs="Times New Roman"/>
          <w:b/>
          <w:bCs/>
          <w:sz w:val="22"/>
          <w:szCs w:val="22"/>
          <w:lang w:val="en-GB"/>
        </w:rPr>
      </w:pPr>
      <w:r>
        <w:rPr>
          <w:rFonts w:ascii="Times New Roman" w:hAnsi="Times New Roman" w:cs="Times New Roman"/>
          <w:sz w:val="22"/>
          <w:szCs w:val="22"/>
          <w:lang w:val="en-GB"/>
        </w:rPr>
        <w:br w:type="page"/>
      </w:r>
    </w:p>
    <w:tbl>
      <w:tblPr>
        <w:tblW w:w="148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4678"/>
        <w:gridCol w:w="4253"/>
        <w:gridCol w:w="2835"/>
        <w:gridCol w:w="1984"/>
      </w:tblGrid>
      <w:tr w:rsidR="006F283F" w:rsidRPr="00034B1D">
        <w:trPr>
          <w:cantSplit/>
          <w:trHeight w:val="879"/>
          <w:tblHeader/>
        </w:trPr>
        <w:tc>
          <w:tcPr>
            <w:tcW w:w="1134" w:type="dxa"/>
            <w:shd w:val="pct5" w:color="auto" w:fill="FFFFFF"/>
          </w:tcPr>
          <w:p w:rsidR="006F283F" w:rsidRDefault="006F283F" w:rsidP="00301346">
            <w:pPr>
              <w:jc w:val="center"/>
              <w:rPr>
                <w:rFonts w:ascii="Times New Roman" w:hAnsi="Times New Roman" w:cs="Times New Roman"/>
                <w:b/>
                <w:bCs/>
                <w:sz w:val="22"/>
                <w:szCs w:val="22"/>
              </w:rPr>
            </w:pPr>
            <w:r>
              <w:rPr>
                <w:rFonts w:ascii="Times New Roman" w:hAnsi="Times New Roman" w:cs="Times New Roman"/>
                <w:b/>
                <w:bCs/>
                <w:sz w:val="22"/>
                <w:szCs w:val="22"/>
              </w:rPr>
              <w:t>1.</w:t>
            </w:r>
          </w:p>
          <w:p w:rsidR="006F283F" w:rsidRPr="00034B1D" w:rsidRDefault="006F283F" w:rsidP="005D571C">
            <w:pPr>
              <w:jc w:val="center"/>
              <w:rPr>
                <w:rFonts w:ascii="Times New Roman" w:hAnsi="Times New Roman" w:cs="Times New Roman"/>
                <w:b/>
                <w:bCs/>
                <w:sz w:val="22"/>
                <w:szCs w:val="22"/>
                <w:highlight w:val="green"/>
              </w:rPr>
            </w:pPr>
            <w:r w:rsidRPr="00034B1D">
              <w:rPr>
                <w:rFonts w:ascii="Times New Roman" w:hAnsi="Times New Roman" w:cs="Times New Roman"/>
                <w:b/>
                <w:bCs/>
                <w:sz w:val="22"/>
                <w:szCs w:val="22"/>
              </w:rPr>
              <w:t xml:space="preserve">Item </w:t>
            </w:r>
            <w:r w:rsidRPr="00684176">
              <w:rPr>
                <w:rFonts w:ascii="Times New Roman" w:hAnsi="Times New Roman" w:cs="Times New Roman"/>
                <w:b/>
                <w:bCs/>
                <w:sz w:val="22"/>
                <w:szCs w:val="22"/>
                <w:lang w:val="en-GB"/>
              </w:rPr>
              <w:t>number</w:t>
            </w:r>
          </w:p>
        </w:tc>
        <w:tc>
          <w:tcPr>
            <w:tcW w:w="4678" w:type="dxa"/>
            <w:shd w:val="pct5" w:color="auto" w:fill="FFFFFF"/>
          </w:tcPr>
          <w:p w:rsidR="006F283F" w:rsidRDefault="006F283F" w:rsidP="00301346">
            <w:pPr>
              <w:jc w:val="center"/>
              <w:rPr>
                <w:rFonts w:ascii="Times New Roman" w:hAnsi="Times New Roman" w:cs="Times New Roman"/>
                <w:b/>
                <w:bCs/>
                <w:sz w:val="22"/>
                <w:szCs w:val="22"/>
              </w:rPr>
            </w:pPr>
            <w:r>
              <w:rPr>
                <w:rFonts w:ascii="Times New Roman" w:hAnsi="Times New Roman" w:cs="Times New Roman"/>
                <w:b/>
                <w:bCs/>
                <w:sz w:val="22"/>
                <w:szCs w:val="22"/>
              </w:rPr>
              <w:t>2.</w:t>
            </w:r>
          </w:p>
          <w:p w:rsidR="006F283F" w:rsidRPr="00034B1D" w:rsidRDefault="006F283F" w:rsidP="005D571C">
            <w:pPr>
              <w:jc w:val="center"/>
              <w:rPr>
                <w:rFonts w:ascii="Times New Roman" w:hAnsi="Times New Roman" w:cs="Times New Roman"/>
                <w:b/>
                <w:bCs/>
                <w:sz w:val="22"/>
                <w:szCs w:val="22"/>
              </w:rPr>
            </w:pPr>
            <w:r w:rsidRPr="00684176">
              <w:rPr>
                <w:rFonts w:ascii="Times New Roman" w:hAnsi="Times New Roman" w:cs="Times New Roman"/>
                <w:b/>
                <w:bCs/>
                <w:sz w:val="22"/>
                <w:szCs w:val="22"/>
                <w:lang w:val="en-GB"/>
              </w:rPr>
              <w:t>Specifications</w:t>
            </w:r>
            <w:r>
              <w:rPr>
                <w:rFonts w:ascii="Times New Roman" w:hAnsi="Times New Roman" w:cs="Times New Roman"/>
                <w:b/>
                <w:bCs/>
                <w:sz w:val="22"/>
                <w:szCs w:val="22"/>
                <w:lang w:val="en-GB"/>
              </w:rPr>
              <w:t>r</w:t>
            </w:r>
            <w:r w:rsidRPr="00684176">
              <w:rPr>
                <w:rFonts w:ascii="Times New Roman" w:hAnsi="Times New Roman" w:cs="Times New Roman"/>
                <w:b/>
                <w:bCs/>
                <w:sz w:val="22"/>
                <w:szCs w:val="22"/>
                <w:lang w:val="en-GB"/>
              </w:rPr>
              <w:t>equired</w:t>
            </w:r>
          </w:p>
        </w:tc>
        <w:tc>
          <w:tcPr>
            <w:tcW w:w="4253" w:type="dxa"/>
            <w:shd w:val="pct5" w:color="auto" w:fill="FFFFFF"/>
          </w:tcPr>
          <w:p w:rsidR="006F283F" w:rsidRDefault="006F283F" w:rsidP="00301346">
            <w:pPr>
              <w:tabs>
                <w:tab w:val="left" w:pos="729"/>
              </w:tabs>
              <w:jc w:val="center"/>
              <w:rPr>
                <w:rFonts w:ascii="Times New Roman" w:hAnsi="Times New Roman" w:cs="Times New Roman"/>
                <w:b/>
                <w:bCs/>
                <w:sz w:val="22"/>
                <w:szCs w:val="22"/>
              </w:rPr>
            </w:pPr>
            <w:r>
              <w:rPr>
                <w:rFonts w:ascii="Times New Roman" w:hAnsi="Times New Roman" w:cs="Times New Roman"/>
                <w:b/>
                <w:bCs/>
                <w:sz w:val="22"/>
                <w:szCs w:val="22"/>
              </w:rPr>
              <w:t>3.</w:t>
            </w:r>
          </w:p>
          <w:p w:rsidR="006F283F" w:rsidRPr="00034B1D" w:rsidRDefault="006F283F" w:rsidP="005D571C">
            <w:pPr>
              <w:tabs>
                <w:tab w:val="left" w:pos="729"/>
              </w:tabs>
              <w:jc w:val="center"/>
              <w:rPr>
                <w:rFonts w:ascii="Times New Roman" w:hAnsi="Times New Roman" w:cs="Times New Roman"/>
                <w:b/>
                <w:bCs/>
                <w:sz w:val="22"/>
                <w:szCs w:val="22"/>
              </w:rPr>
            </w:pPr>
            <w:r w:rsidRPr="00684176">
              <w:rPr>
                <w:rFonts w:ascii="Times New Roman" w:hAnsi="Times New Roman" w:cs="Times New Roman"/>
                <w:b/>
                <w:bCs/>
                <w:sz w:val="22"/>
                <w:szCs w:val="22"/>
                <w:lang w:val="en-GB"/>
              </w:rPr>
              <w:t>Specificationsoffered</w:t>
            </w:r>
          </w:p>
        </w:tc>
        <w:tc>
          <w:tcPr>
            <w:tcW w:w="2835" w:type="dxa"/>
            <w:shd w:val="pct5" w:color="auto" w:fill="FFFFFF"/>
          </w:tcPr>
          <w:p w:rsidR="006F283F" w:rsidRDefault="006F283F" w:rsidP="00301346">
            <w:pPr>
              <w:tabs>
                <w:tab w:val="left" w:pos="729"/>
              </w:tabs>
              <w:jc w:val="center"/>
              <w:rPr>
                <w:rFonts w:ascii="Times New Roman" w:hAnsi="Times New Roman" w:cs="Times New Roman"/>
                <w:b/>
                <w:bCs/>
                <w:sz w:val="22"/>
                <w:szCs w:val="22"/>
                <w:lang w:val="en-GB"/>
              </w:rPr>
            </w:pPr>
            <w:r>
              <w:rPr>
                <w:rFonts w:ascii="Times New Roman" w:hAnsi="Times New Roman" w:cs="Times New Roman"/>
                <w:b/>
                <w:bCs/>
                <w:sz w:val="22"/>
                <w:szCs w:val="22"/>
                <w:lang w:val="en-GB"/>
              </w:rPr>
              <w:t>4</w:t>
            </w:r>
            <w:r w:rsidRPr="000F3878">
              <w:rPr>
                <w:rFonts w:ascii="Times New Roman" w:hAnsi="Times New Roman" w:cs="Times New Roman"/>
                <w:b/>
                <w:bCs/>
                <w:sz w:val="22"/>
                <w:szCs w:val="22"/>
                <w:lang w:val="en-GB"/>
              </w:rPr>
              <w:t>.</w:t>
            </w:r>
          </w:p>
          <w:p w:rsidR="006F283F" w:rsidRPr="00034B1D" w:rsidRDefault="006F283F" w:rsidP="00301346">
            <w:pPr>
              <w:tabs>
                <w:tab w:val="left" w:pos="729"/>
              </w:tabs>
              <w:jc w:val="center"/>
              <w:rPr>
                <w:rFonts w:ascii="Times New Roman" w:hAnsi="Times New Roman" w:cs="Times New Roman"/>
                <w:b/>
                <w:bCs/>
                <w:sz w:val="22"/>
                <w:szCs w:val="22"/>
                <w:lang w:val="en-GB"/>
              </w:rPr>
            </w:pPr>
            <w:r w:rsidRPr="00034B1D">
              <w:rPr>
                <w:rFonts w:ascii="Times New Roman" w:hAnsi="Times New Roman" w:cs="Times New Roman"/>
                <w:b/>
                <w:bCs/>
                <w:sz w:val="22"/>
                <w:szCs w:val="22"/>
                <w:lang w:val="en-GB"/>
              </w:rPr>
              <w:t xml:space="preserve">Notes, remarks, </w:t>
            </w:r>
            <w:r>
              <w:rPr>
                <w:rFonts w:ascii="Times New Roman" w:hAnsi="Times New Roman" w:cs="Times New Roman"/>
                <w:b/>
                <w:bCs/>
                <w:sz w:val="22"/>
                <w:szCs w:val="22"/>
                <w:lang w:val="en-GB"/>
              </w:rPr>
              <w:br/>
              <w:t>r</w:t>
            </w:r>
            <w:r w:rsidRPr="00034B1D">
              <w:rPr>
                <w:rFonts w:ascii="Times New Roman" w:hAnsi="Times New Roman" w:cs="Times New Roman"/>
                <w:b/>
                <w:bCs/>
                <w:sz w:val="22"/>
                <w:szCs w:val="22"/>
                <w:lang w:val="en-GB"/>
              </w:rPr>
              <w:t>ef to documentation</w:t>
            </w:r>
          </w:p>
        </w:tc>
        <w:tc>
          <w:tcPr>
            <w:tcW w:w="1984" w:type="dxa"/>
            <w:shd w:val="pct5" w:color="auto" w:fill="FFFFFF"/>
          </w:tcPr>
          <w:p w:rsidR="006F283F" w:rsidRDefault="006F283F" w:rsidP="00301346">
            <w:pPr>
              <w:tabs>
                <w:tab w:val="left" w:pos="729"/>
              </w:tabs>
              <w:jc w:val="center"/>
              <w:rPr>
                <w:rFonts w:ascii="Times New Roman" w:hAnsi="Times New Roman" w:cs="Times New Roman"/>
                <w:b/>
                <w:bCs/>
                <w:sz w:val="22"/>
                <w:szCs w:val="22"/>
                <w:lang w:val="en-GB"/>
              </w:rPr>
            </w:pPr>
            <w:r>
              <w:rPr>
                <w:rFonts w:ascii="Times New Roman" w:hAnsi="Times New Roman" w:cs="Times New Roman"/>
                <w:b/>
                <w:bCs/>
                <w:sz w:val="22"/>
                <w:szCs w:val="22"/>
                <w:lang w:val="en-GB"/>
              </w:rPr>
              <w:t>5.</w:t>
            </w:r>
          </w:p>
          <w:p w:rsidR="006F283F" w:rsidRPr="00034B1D" w:rsidRDefault="006F283F" w:rsidP="00F30B06">
            <w:pPr>
              <w:tabs>
                <w:tab w:val="left" w:pos="729"/>
              </w:tabs>
              <w:jc w:val="center"/>
              <w:rPr>
                <w:rFonts w:ascii="Times New Roman" w:hAnsi="Times New Roman" w:cs="Times New Roman"/>
                <w:b/>
                <w:bCs/>
                <w:sz w:val="22"/>
                <w:szCs w:val="22"/>
                <w:lang w:val="en-GB"/>
              </w:rPr>
            </w:pPr>
            <w:r w:rsidRPr="00034B1D">
              <w:rPr>
                <w:rFonts w:ascii="Times New Roman" w:hAnsi="Times New Roman" w:cs="Times New Roman"/>
                <w:b/>
                <w:bCs/>
                <w:sz w:val="22"/>
                <w:szCs w:val="22"/>
                <w:lang w:val="en-GB"/>
              </w:rPr>
              <w:t xml:space="preserve">Evaluation </w:t>
            </w:r>
            <w:r>
              <w:rPr>
                <w:rFonts w:ascii="Times New Roman" w:hAnsi="Times New Roman" w:cs="Times New Roman"/>
                <w:b/>
                <w:bCs/>
                <w:sz w:val="22"/>
                <w:szCs w:val="22"/>
                <w:lang w:val="en-GB"/>
              </w:rPr>
              <w:t>c</w:t>
            </w:r>
            <w:r w:rsidRPr="00034B1D">
              <w:rPr>
                <w:rFonts w:ascii="Times New Roman" w:hAnsi="Times New Roman" w:cs="Times New Roman"/>
                <w:b/>
                <w:bCs/>
                <w:sz w:val="22"/>
                <w:szCs w:val="22"/>
                <w:lang w:val="en-GB"/>
              </w:rPr>
              <w:t xml:space="preserve">ommittee’s notes </w:t>
            </w:r>
          </w:p>
        </w:tc>
      </w:tr>
      <w:tr w:rsidR="006F283F" w:rsidRPr="00034B1D">
        <w:trPr>
          <w:cantSplit/>
        </w:trPr>
        <w:tc>
          <w:tcPr>
            <w:tcW w:w="1134" w:type="dxa"/>
          </w:tcPr>
          <w:p w:rsidR="006F283F" w:rsidRPr="00034B1D" w:rsidRDefault="006F283F" w:rsidP="00301346">
            <w:pPr>
              <w:rPr>
                <w:rFonts w:ascii="Times New Roman" w:hAnsi="Times New Roman" w:cs="Times New Roman"/>
                <w:b/>
                <w:bCs/>
                <w:highlight w:val="green"/>
                <w:lang w:val="en-GB"/>
              </w:rPr>
            </w:pPr>
            <w:r w:rsidRPr="00034B1D">
              <w:rPr>
                <w:rFonts w:ascii="Times New Roman" w:hAnsi="Times New Roman" w:cs="Times New Roman"/>
                <w:b/>
                <w:bCs/>
                <w:lang w:val="en-GB"/>
              </w:rPr>
              <w:t>1</w:t>
            </w:r>
          </w:p>
        </w:tc>
        <w:tc>
          <w:tcPr>
            <w:tcW w:w="4678" w:type="dxa"/>
            <w:vAlign w:val="center"/>
          </w:tcPr>
          <w:p w:rsidR="006F283F" w:rsidRDefault="006F283F" w:rsidP="00301346">
            <w:r>
              <w:rPr>
                <w:lang w:val="en-GB"/>
              </w:rPr>
              <w:t>CPU</w:t>
            </w:r>
            <w:r>
              <w:t>: min. Intel Core Processor min. to 4.00GHz, min.8MB Cache ,min. 4 Cores,min. 8 Threads</w:t>
            </w:r>
          </w:p>
          <w:p w:rsidR="006F283F" w:rsidRDefault="006F283F" w:rsidP="00301346">
            <w:r>
              <w:t xml:space="preserve">Memory: min.8GB DDR4 2400MHz </w:t>
            </w:r>
          </w:p>
          <w:p w:rsidR="006F283F" w:rsidRDefault="006F283F" w:rsidP="00301346">
            <w:r>
              <w:t>HDD/SSD: min.1TB HDD 5400rpm + 128GB Solid State Drive or min.500 GB SSD</w:t>
            </w:r>
          </w:p>
          <w:p w:rsidR="006F283F" w:rsidRDefault="006F283F" w:rsidP="00301346">
            <w:r>
              <w:t xml:space="preserve">Graphics: min. 2GB dedicated graphics </w:t>
            </w:r>
          </w:p>
          <w:p w:rsidR="006F283F" w:rsidRDefault="006F283F" w:rsidP="00301346">
            <w:r>
              <w:t xml:space="preserve">Optical device: min.DVD+/-RW(optional) </w:t>
            </w:r>
          </w:p>
          <w:p w:rsidR="006F283F" w:rsidRDefault="006F283F" w:rsidP="00301346">
            <w:r>
              <w:t>Screen/display: min.17.3” FHD 1920x1080</w:t>
            </w:r>
          </w:p>
          <w:p w:rsidR="006F283F" w:rsidRDefault="006F283F" w:rsidP="00301346">
            <w:r>
              <w:t xml:space="preserve">Connections: min. 2x USB  3.1/min. 1x  USB  Type-C or min. 1x USB 2.0/1 HDMI/ Card reader (optional)/ Wi-Fi (802.11 ac)/ Bluetooth 4.1/LAN </w:t>
            </w:r>
          </w:p>
          <w:p w:rsidR="006F283F" w:rsidRDefault="006F283F" w:rsidP="00301346">
            <w:r>
              <w:t>Operating system: min.Microsoft Windows 10 OEM</w:t>
            </w:r>
          </w:p>
          <w:p w:rsidR="006F283F" w:rsidRDefault="006F283F" w:rsidP="00301346">
            <w:r>
              <w:t xml:space="preserve">Battery: min. 2-cell </w:t>
            </w:r>
          </w:p>
          <w:p w:rsidR="006F283F" w:rsidRDefault="006F283F" w:rsidP="00301346">
            <w:r>
              <w:t xml:space="preserve">Warranty: min.12 months </w:t>
            </w:r>
          </w:p>
          <w:p w:rsidR="006F283F" w:rsidRPr="00E31523" w:rsidRDefault="006F283F" w:rsidP="00301346">
            <w:pPr>
              <w:rPr>
                <w:rFonts w:ascii="Times New Roman" w:hAnsi="Times New Roman" w:cs="Times New Roman"/>
                <w:b/>
                <w:bCs/>
                <w:highlight w:val="yellow"/>
              </w:rPr>
            </w:pPr>
            <w:r>
              <w:t>Additional: min.17.3” Bag + Mouse USB included</w:t>
            </w:r>
          </w:p>
        </w:tc>
        <w:tc>
          <w:tcPr>
            <w:tcW w:w="4253" w:type="dxa"/>
            <w:vAlign w:val="center"/>
          </w:tcPr>
          <w:p w:rsidR="006F283F" w:rsidRPr="00E31523" w:rsidRDefault="006F283F" w:rsidP="00301346">
            <w:pPr>
              <w:rPr>
                <w:rFonts w:ascii="Times New Roman" w:hAnsi="Times New Roman" w:cs="Times New Roman"/>
                <w:b/>
                <w:bCs/>
              </w:rPr>
            </w:pPr>
          </w:p>
        </w:tc>
        <w:tc>
          <w:tcPr>
            <w:tcW w:w="2835" w:type="dxa"/>
          </w:tcPr>
          <w:p w:rsidR="006F283F" w:rsidRPr="00E31523" w:rsidRDefault="006F283F" w:rsidP="00301346">
            <w:pPr>
              <w:rPr>
                <w:rFonts w:ascii="Times New Roman" w:hAnsi="Times New Roman" w:cs="Times New Roman"/>
                <w:b/>
                <w:bCs/>
              </w:rPr>
            </w:pPr>
          </w:p>
        </w:tc>
        <w:tc>
          <w:tcPr>
            <w:tcW w:w="1984" w:type="dxa"/>
          </w:tcPr>
          <w:p w:rsidR="006F283F" w:rsidRPr="00E31523" w:rsidRDefault="006F283F" w:rsidP="00301346">
            <w:pPr>
              <w:tabs>
                <w:tab w:val="left" w:pos="729"/>
              </w:tabs>
              <w:jc w:val="center"/>
              <w:rPr>
                <w:rFonts w:ascii="Times New Roman" w:hAnsi="Times New Roman" w:cs="Times New Roman"/>
                <w:b/>
                <w:bCs/>
              </w:rPr>
            </w:pPr>
          </w:p>
        </w:tc>
      </w:tr>
      <w:tr w:rsidR="006F283F" w:rsidRPr="000726B9">
        <w:trPr>
          <w:cantSplit/>
        </w:trPr>
        <w:tc>
          <w:tcPr>
            <w:tcW w:w="1134" w:type="dxa"/>
          </w:tcPr>
          <w:p w:rsidR="006F283F" w:rsidRPr="00E31523" w:rsidRDefault="006F283F" w:rsidP="00301346">
            <w:pPr>
              <w:rPr>
                <w:rFonts w:ascii="Times New Roman" w:hAnsi="Times New Roman" w:cs="Times New Roman"/>
                <w:b/>
                <w:bCs/>
                <w:highlight w:val="green"/>
              </w:rPr>
            </w:pPr>
          </w:p>
        </w:tc>
        <w:tc>
          <w:tcPr>
            <w:tcW w:w="4678" w:type="dxa"/>
            <w:vAlign w:val="center"/>
          </w:tcPr>
          <w:p w:rsidR="006F283F" w:rsidRPr="00E31523" w:rsidRDefault="006F283F" w:rsidP="00301346">
            <w:pPr>
              <w:rPr>
                <w:rFonts w:ascii="Times New Roman" w:hAnsi="Times New Roman" w:cs="Times New Roman"/>
                <w:highlight w:val="yellow"/>
              </w:rPr>
            </w:pPr>
          </w:p>
        </w:tc>
        <w:tc>
          <w:tcPr>
            <w:tcW w:w="4253" w:type="dxa"/>
            <w:vAlign w:val="center"/>
          </w:tcPr>
          <w:p w:rsidR="006F283F" w:rsidRPr="00E31523" w:rsidRDefault="006F283F" w:rsidP="00301346">
            <w:pPr>
              <w:rPr>
                <w:rFonts w:ascii="Times New Roman" w:hAnsi="Times New Roman" w:cs="Times New Roman"/>
                <w:b/>
                <w:bCs/>
              </w:rPr>
            </w:pPr>
          </w:p>
        </w:tc>
        <w:tc>
          <w:tcPr>
            <w:tcW w:w="2835" w:type="dxa"/>
          </w:tcPr>
          <w:p w:rsidR="006F283F" w:rsidRPr="00E31523" w:rsidRDefault="006F283F" w:rsidP="00301346">
            <w:pPr>
              <w:rPr>
                <w:rFonts w:ascii="Times New Roman" w:hAnsi="Times New Roman" w:cs="Times New Roman"/>
                <w:b/>
                <w:bCs/>
              </w:rPr>
            </w:pPr>
          </w:p>
        </w:tc>
        <w:tc>
          <w:tcPr>
            <w:tcW w:w="1984" w:type="dxa"/>
          </w:tcPr>
          <w:p w:rsidR="006F283F" w:rsidRPr="00E31523" w:rsidRDefault="006F283F" w:rsidP="00301346">
            <w:pPr>
              <w:rPr>
                <w:rFonts w:ascii="Times New Roman" w:hAnsi="Times New Roman" w:cs="Times New Roman"/>
                <w:b/>
                <w:bCs/>
              </w:rPr>
            </w:pPr>
          </w:p>
        </w:tc>
      </w:tr>
      <w:tr w:rsidR="006F283F" w:rsidRPr="000726B9">
        <w:trPr>
          <w:cantSplit/>
        </w:trPr>
        <w:tc>
          <w:tcPr>
            <w:tcW w:w="1134" w:type="dxa"/>
          </w:tcPr>
          <w:p w:rsidR="006F283F" w:rsidRPr="00E31523" w:rsidRDefault="006F283F" w:rsidP="00301346">
            <w:pPr>
              <w:rPr>
                <w:rFonts w:ascii="Times New Roman" w:hAnsi="Times New Roman" w:cs="Times New Roman"/>
                <w:b/>
                <w:bCs/>
                <w:highlight w:val="green"/>
              </w:rPr>
            </w:pPr>
          </w:p>
        </w:tc>
        <w:tc>
          <w:tcPr>
            <w:tcW w:w="4678" w:type="dxa"/>
            <w:vAlign w:val="center"/>
          </w:tcPr>
          <w:p w:rsidR="006F283F" w:rsidRPr="00E31523" w:rsidRDefault="006F283F" w:rsidP="00301346">
            <w:pPr>
              <w:rPr>
                <w:rFonts w:ascii="Times New Roman" w:hAnsi="Times New Roman" w:cs="Times New Roman"/>
                <w:b/>
                <w:bCs/>
                <w:highlight w:val="yellow"/>
              </w:rPr>
            </w:pPr>
          </w:p>
        </w:tc>
        <w:tc>
          <w:tcPr>
            <w:tcW w:w="4253" w:type="dxa"/>
          </w:tcPr>
          <w:p w:rsidR="006F283F" w:rsidRPr="00E31523" w:rsidRDefault="006F283F" w:rsidP="00301346">
            <w:pPr>
              <w:rPr>
                <w:rFonts w:ascii="Times New Roman" w:hAnsi="Times New Roman" w:cs="Times New Roman"/>
                <w:b/>
                <w:bCs/>
              </w:rPr>
            </w:pPr>
          </w:p>
        </w:tc>
        <w:tc>
          <w:tcPr>
            <w:tcW w:w="2835" w:type="dxa"/>
          </w:tcPr>
          <w:p w:rsidR="006F283F" w:rsidRPr="00E31523" w:rsidRDefault="006F283F" w:rsidP="00301346">
            <w:pPr>
              <w:rPr>
                <w:rFonts w:ascii="Times New Roman" w:hAnsi="Times New Roman" w:cs="Times New Roman"/>
                <w:b/>
                <w:bCs/>
              </w:rPr>
            </w:pPr>
          </w:p>
        </w:tc>
        <w:tc>
          <w:tcPr>
            <w:tcW w:w="1984" w:type="dxa"/>
          </w:tcPr>
          <w:p w:rsidR="006F283F" w:rsidRPr="00E31523" w:rsidRDefault="006F283F" w:rsidP="00301346">
            <w:pPr>
              <w:rPr>
                <w:rFonts w:ascii="Times New Roman" w:hAnsi="Times New Roman" w:cs="Times New Roman"/>
                <w:b/>
                <w:bCs/>
              </w:rPr>
            </w:pPr>
          </w:p>
        </w:tc>
      </w:tr>
      <w:tr w:rsidR="006F283F" w:rsidRPr="000726B9">
        <w:trPr>
          <w:cantSplit/>
        </w:trPr>
        <w:tc>
          <w:tcPr>
            <w:tcW w:w="1134" w:type="dxa"/>
          </w:tcPr>
          <w:p w:rsidR="006F283F" w:rsidRPr="00E31523" w:rsidRDefault="006F283F" w:rsidP="00301346">
            <w:pPr>
              <w:rPr>
                <w:rFonts w:ascii="Times New Roman" w:hAnsi="Times New Roman" w:cs="Times New Roman"/>
                <w:b/>
                <w:bCs/>
                <w:highlight w:val="green"/>
              </w:rPr>
            </w:pPr>
          </w:p>
        </w:tc>
        <w:tc>
          <w:tcPr>
            <w:tcW w:w="4678" w:type="dxa"/>
          </w:tcPr>
          <w:p w:rsidR="006F283F" w:rsidRPr="00E31523" w:rsidRDefault="006F283F" w:rsidP="00301346">
            <w:pPr>
              <w:rPr>
                <w:rFonts w:ascii="Times New Roman" w:hAnsi="Times New Roman" w:cs="Times New Roman"/>
                <w:b/>
                <w:bCs/>
                <w:highlight w:val="yellow"/>
              </w:rPr>
            </w:pPr>
          </w:p>
        </w:tc>
        <w:tc>
          <w:tcPr>
            <w:tcW w:w="4253" w:type="dxa"/>
          </w:tcPr>
          <w:p w:rsidR="006F283F" w:rsidRPr="00E31523" w:rsidRDefault="006F283F" w:rsidP="00301346">
            <w:pPr>
              <w:rPr>
                <w:rFonts w:ascii="Times New Roman" w:hAnsi="Times New Roman" w:cs="Times New Roman"/>
                <w:b/>
                <w:bCs/>
              </w:rPr>
            </w:pPr>
          </w:p>
        </w:tc>
        <w:tc>
          <w:tcPr>
            <w:tcW w:w="2835" w:type="dxa"/>
          </w:tcPr>
          <w:p w:rsidR="006F283F" w:rsidRPr="00E31523" w:rsidRDefault="006F283F" w:rsidP="00301346">
            <w:pPr>
              <w:rPr>
                <w:rFonts w:ascii="Times New Roman" w:hAnsi="Times New Roman" w:cs="Times New Roman"/>
                <w:b/>
                <w:bCs/>
              </w:rPr>
            </w:pPr>
          </w:p>
        </w:tc>
        <w:tc>
          <w:tcPr>
            <w:tcW w:w="1984" w:type="dxa"/>
          </w:tcPr>
          <w:p w:rsidR="006F283F" w:rsidRPr="00E31523" w:rsidRDefault="006F283F" w:rsidP="00301346">
            <w:pPr>
              <w:tabs>
                <w:tab w:val="left" w:pos="729"/>
              </w:tabs>
              <w:jc w:val="center"/>
              <w:rPr>
                <w:rFonts w:ascii="Times New Roman" w:hAnsi="Times New Roman" w:cs="Times New Roman"/>
                <w:b/>
                <w:bCs/>
              </w:rPr>
            </w:pPr>
          </w:p>
        </w:tc>
      </w:tr>
      <w:tr w:rsidR="006F283F" w:rsidRPr="000726B9">
        <w:trPr>
          <w:cantSplit/>
        </w:trPr>
        <w:tc>
          <w:tcPr>
            <w:tcW w:w="1134" w:type="dxa"/>
          </w:tcPr>
          <w:p w:rsidR="006F283F" w:rsidRPr="00E31523" w:rsidRDefault="006F283F" w:rsidP="00301346">
            <w:pPr>
              <w:rPr>
                <w:rFonts w:ascii="Times New Roman" w:hAnsi="Times New Roman" w:cs="Times New Roman"/>
                <w:b/>
                <w:bCs/>
                <w:highlight w:val="green"/>
              </w:rPr>
            </w:pPr>
          </w:p>
        </w:tc>
        <w:tc>
          <w:tcPr>
            <w:tcW w:w="4678" w:type="dxa"/>
            <w:vAlign w:val="center"/>
          </w:tcPr>
          <w:p w:rsidR="006F283F" w:rsidRPr="00E31523" w:rsidRDefault="006F283F" w:rsidP="00301346">
            <w:pPr>
              <w:rPr>
                <w:rFonts w:ascii="Times New Roman" w:hAnsi="Times New Roman" w:cs="Times New Roman"/>
                <w:b/>
                <w:bCs/>
                <w:highlight w:val="yellow"/>
              </w:rPr>
            </w:pPr>
          </w:p>
        </w:tc>
        <w:tc>
          <w:tcPr>
            <w:tcW w:w="4253" w:type="dxa"/>
          </w:tcPr>
          <w:p w:rsidR="006F283F" w:rsidRPr="00E31523" w:rsidRDefault="006F283F" w:rsidP="00301346">
            <w:pPr>
              <w:rPr>
                <w:rFonts w:ascii="Times New Roman" w:hAnsi="Times New Roman" w:cs="Times New Roman"/>
                <w:b/>
                <w:bCs/>
                <w:highlight w:val="green"/>
              </w:rPr>
            </w:pPr>
          </w:p>
        </w:tc>
        <w:tc>
          <w:tcPr>
            <w:tcW w:w="2835" w:type="dxa"/>
          </w:tcPr>
          <w:p w:rsidR="006F283F" w:rsidRPr="00E31523" w:rsidRDefault="006F283F" w:rsidP="00301346">
            <w:pPr>
              <w:rPr>
                <w:rFonts w:ascii="Times New Roman" w:hAnsi="Times New Roman" w:cs="Times New Roman"/>
                <w:b/>
                <w:bCs/>
                <w:highlight w:val="green"/>
              </w:rPr>
            </w:pPr>
          </w:p>
        </w:tc>
        <w:tc>
          <w:tcPr>
            <w:tcW w:w="1984" w:type="dxa"/>
          </w:tcPr>
          <w:p w:rsidR="006F283F" w:rsidRPr="00E31523" w:rsidRDefault="006F283F" w:rsidP="00301346">
            <w:pPr>
              <w:rPr>
                <w:rFonts w:ascii="Times New Roman" w:hAnsi="Times New Roman" w:cs="Times New Roman"/>
                <w:b/>
                <w:bCs/>
                <w:highlight w:val="green"/>
              </w:rPr>
            </w:pPr>
          </w:p>
        </w:tc>
      </w:tr>
    </w:tbl>
    <w:p w:rsidR="006F283F" w:rsidRPr="00E31523" w:rsidRDefault="006F283F" w:rsidP="005C4176">
      <w:pPr>
        <w:spacing w:before="0"/>
        <w:ind w:left="567" w:hanging="567"/>
      </w:pPr>
    </w:p>
    <w:p w:rsidR="006F283F" w:rsidRPr="00E31523" w:rsidRDefault="006F283F" w:rsidP="00D10EF9">
      <w:pPr>
        <w:rPr>
          <w:rFonts w:ascii="Times New Roman" w:hAnsi="Times New Roman" w:cs="Times New Roman"/>
          <w:sz w:val="22"/>
          <w:szCs w:val="22"/>
        </w:rPr>
      </w:pPr>
    </w:p>
    <w:sectPr w:rsidR="006F283F" w:rsidRPr="00E31523" w:rsidSect="00D10EF9">
      <w:headerReference w:type="default" r:id="rId7"/>
      <w:footerReference w:type="default" r:id="rId8"/>
      <w:headerReference w:type="first" r:id="rId9"/>
      <w:footerReference w:type="first" r:id="rId10"/>
      <w:pgSz w:w="16838" w:h="11906" w:orient="landscape" w:code="9"/>
      <w:pgMar w:top="851" w:right="1134" w:bottom="1418"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83F" w:rsidRDefault="006F283F">
      <w:r>
        <w:separator/>
      </w:r>
    </w:p>
  </w:endnote>
  <w:endnote w:type="continuationSeparator" w:id="1">
    <w:p w:rsidR="006F283F" w:rsidRDefault="006F2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3F" w:rsidRPr="00C4214C" w:rsidRDefault="006F283F" w:rsidP="00B25580">
    <w:pPr>
      <w:pStyle w:val="Footer"/>
      <w:tabs>
        <w:tab w:val="clear" w:pos="4320"/>
        <w:tab w:val="clear" w:pos="8640"/>
        <w:tab w:val="right" w:pos="14317"/>
      </w:tabs>
      <w:spacing w:before="0" w:after="0"/>
      <w:rPr>
        <w:rFonts w:ascii="Times New Roman" w:hAnsi="Times New Roman" w:cs="Times New Roman"/>
        <w:sz w:val="18"/>
        <w:szCs w:val="18"/>
        <w:lang w:val="en-GB"/>
      </w:rPr>
    </w:pPr>
    <w:r w:rsidRPr="00622D13">
      <w:rPr>
        <w:rFonts w:ascii="Times New Roman" w:hAnsi="Times New Roman" w:cs="Times New Roman"/>
        <w:b/>
        <w:bCs/>
        <w:sz w:val="18"/>
        <w:szCs w:val="18"/>
        <w:lang w:val="en-GB"/>
      </w:rPr>
      <w:t>July 2019</w:t>
    </w:r>
    <w:bookmarkStart w:id="1" w:name="_GoBack"/>
    <w:bookmarkEnd w:id="1"/>
    <w:r w:rsidRPr="00C4214C">
      <w:rPr>
        <w:rFonts w:ascii="Times New Roman" w:hAnsi="Times New Roman" w:cs="Times New Roman"/>
        <w:sz w:val="18"/>
        <w:szCs w:val="18"/>
        <w:lang w:val="en-GB"/>
      </w:rPr>
      <w:tab/>
      <w:t xml:space="preserve">Page </w:t>
    </w:r>
    <w:r w:rsidRPr="00C4214C">
      <w:rPr>
        <w:rFonts w:ascii="Times New Roman" w:hAnsi="Times New Roman" w:cs="Times New Roman"/>
        <w:sz w:val="18"/>
        <w:szCs w:val="18"/>
        <w:lang w:val="en-GB"/>
      </w:rPr>
      <w:fldChar w:fldCharType="begin"/>
    </w:r>
    <w:r w:rsidRPr="00C4214C">
      <w:rPr>
        <w:rFonts w:ascii="Times New Roman" w:hAnsi="Times New Roman" w:cs="Times New Roman"/>
        <w:sz w:val="18"/>
        <w:szCs w:val="18"/>
        <w:lang w:val="en-GB"/>
      </w:rPr>
      <w:instrText xml:space="preserve"> PAGE </w:instrText>
    </w:r>
    <w:r w:rsidRPr="00C4214C">
      <w:rPr>
        <w:rFonts w:ascii="Times New Roman" w:hAnsi="Times New Roman" w:cs="Times New Roman"/>
        <w:sz w:val="18"/>
        <w:szCs w:val="18"/>
        <w:lang w:val="en-GB"/>
      </w:rPr>
      <w:fldChar w:fldCharType="separate"/>
    </w:r>
    <w:r>
      <w:rPr>
        <w:rFonts w:ascii="Times New Roman" w:hAnsi="Times New Roman" w:cs="Times New Roman"/>
        <w:noProof/>
        <w:sz w:val="18"/>
        <w:szCs w:val="18"/>
        <w:lang w:val="en-GB"/>
      </w:rPr>
      <w:t>3</w:t>
    </w:r>
    <w:r w:rsidRPr="00C4214C">
      <w:rPr>
        <w:rFonts w:ascii="Times New Roman" w:hAnsi="Times New Roman" w:cs="Times New Roman"/>
        <w:sz w:val="18"/>
        <w:szCs w:val="18"/>
        <w:lang w:val="en-GB"/>
      </w:rPr>
      <w:fldChar w:fldCharType="end"/>
    </w:r>
    <w:r w:rsidRPr="00C4214C">
      <w:rPr>
        <w:rFonts w:ascii="Times New Roman" w:hAnsi="Times New Roman" w:cs="Times New Roman"/>
        <w:sz w:val="18"/>
        <w:szCs w:val="18"/>
        <w:lang w:val="en-GB"/>
      </w:rPr>
      <w:t xml:space="preserve"> of </w:t>
    </w:r>
    <w:r w:rsidRPr="00C4214C">
      <w:rPr>
        <w:rFonts w:ascii="Times New Roman" w:hAnsi="Times New Roman" w:cs="Times New Roman"/>
        <w:sz w:val="18"/>
        <w:szCs w:val="18"/>
        <w:lang w:val="en-GB"/>
      </w:rPr>
      <w:fldChar w:fldCharType="begin"/>
    </w:r>
    <w:r w:rsidRPr="00C4214C">
      <w:rPr>
        <w:rFonts w:ascii="Times New Roman" w:hAnsi="Times New Roman" w:cs="Times New Roman"/>
        <w:sz w:val="18"/>
        <w:szCs w:val="18"/>
        <w:lang w:val="en-GB"/>
      </w:rPr>
      <w:instrText xml:space="preserve"> NUMPAGES </w:instrText>
    </w:r>
    <w:r w:rsidRPr="00C4214C">
      <w:rPr>
        <w:rFonts w:ascii="Times New Roman" w:hAnsi="Times New Roman" w:cs="Times New Roman"/>
        <w:sz w:val="18"/>
        <w:szCs w:val="18"/>
        <w:lang w:val="en-GB"/>
      </w:rPr>
      <w:fldChar w:fldCharType="separate"/>
    </w:r>
    <w:r>
      <w:rPr>
        <w:rFonts w:ascii="Times New Roman" w:hAnsi="Times New Roman" w:cs="Times New Roman"/>
        <w:noProof/>
        <w:sz w:val="18"/>
        <w:szCs w:val="18"/>
        <w:lang w:val="en-GB"/>
      </w:rPr>
      <w:t>4</w:t>
    </w:r>
    <w:r w:rsidRPr="00C4214C">
      <w:rPr>
        <w:rFonts w:ascii="Times New Roman" w:hAnsi="Times New Roman" w:cs="Times New Roman"/>
        <w:sz w:val="18"/>
        <w:szCs w:val="18"/>
        <w:lang w:val="en-GB"/>
      </w:rPr>
      <w:fldChar w:fldCharType="end"/>
    </w:r>
  </w:p>
  <w:p w:rsidR="006F283F" w:rsidRPr="00C4214C" w:rsidRDefault="006F283F" w:rsidP="00B25580">
    <w:pPr>
      <w:pStyle w:val="Footer"/>
      <w:tabs>
        <w:tab w:val="clear" w:pos="4320"/>
        <w:tab w:val="clear" w:pos="8640"/>
        <w:tab w:val="right" w:pos="14317"/>
      </w:tabs>
      <w:spacing w:before="0" w:after="0"/>
      <w:rPr>
        <w:rFonts w:ascii="Times New Roman" w:hAnsi="Times New Roman" w:cs="Times New Roman"/>
        <w:sz w:val="18"/>
        <w:szCs w:val="18"/>
        <w:lang w:val="en-GB"/>
      </w:rPr>
    </w:pPr>
    <w:r w:rsidRPr="00C4214C">
      <w:rPr>
        <w:rFonts w:ascii="Times New Roman" w:hAnsi="Times New Roman" w:cs="Times New Roman"/>
        <w:sz w:val="18"/>
        <w:szCs w:val="18"/>
        <w:lang w:val="en-GB"/>
      </w:rPr>
      <w:fldChar w:fldCharType="begin"/>
    </w:r>
    <w:r w:rsidRPr="00C4214C">
      <w:rPr>
        <w:rFonts w:ascii="Times New Roman" w:hAnsi="Times New Roman" w:cs="Times New Roman"/>
        <w:sz w:val="18"/>
        <w:szCs w:val="18"/>
        <w:lang w:val="en-GB"/>
      </w:rPr>
      <w:instrText xml:space="preserve"> FILENAME </w:instrText>
    </w:r>
    <w:r w:rsidRPr="00C4214C">
      <w:rPr>
        <w:rFonts w:ascii="Times New Roman" w:hAnsi="Times New Roman" w:cs="Times New Roman"/>
        <w:sz w:val="18"/>
        <w:szCs w:val="18"/>
        <w:lang w:val="en-GB"/>
      </w:rPr>
      <w:fldChar w:fldCharType="separate"/>
    </w:r>
    <w:r>
      <w:rPr>
        <w:rFonts w:ascii="Times New Roman" w:hAnsi="Times New Roman" w:cs="Times New Roman"/>
        <w:noProof/>
        <w:sz w:val="18"/>
        <w:szCs w:val="18"/>
        <w:lang w:val="en-GB"/>
      </w:rPr>
      <w:t>c4f_annexiitechspeciiitechoffer_en.doc</w:t>
    </w:r>
    <w:r w:rsidRPr="00C4214C">
      <w:rPr>
        <w:rFonts w:ascii="Times New Roman" w:hAnsi="Times New Roman" w:cs="Times New Roman"/>
        <w:sz w:val="18"/>
        <w:szCs w:val="18"/>
        <w:lang w:val="en-G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3F" w:rsidRPr="00C4214C" w:rsidRDefault="006F283F" w:rsidP="00684176">
    <w:pPr>
      <w:pStyle w:val="Footer"/>
      <w:tabs>
        <w:tab w:val="clear" w:pos="4320"/>
        <w:tab w:val="clear" w:pos="8640"/>
        <w:tab w:val="right" w:pos="14317"/>
      </w:tabs>
      <w:spacing w:before="0" w:after="0"/>
      <w:jc w:val="both"/>
      <w:rPr>
        <w:rFonts w:ascii="Times New Roman" w:hAnsi="Times New Roman" w:cs="Times New Roman"/>
        <w:sz w:val="18"/>
        <w:szCs w:val="18"/>
        <w:lang w:val="en-GB"/>
      </w:rPr>
    </w:pPr>
    <w:r w:rsidRPr="00622D13">
      <w:rPr>
        <w:rFonts w:ascii="Times New Roman" w:hAnsi="Times New Roman" w:cs="Times New Roman"/>
        <w:b/>
        <w:bCs/>
        <w:sz w:val="18"/>
        <w:szCs w:val="18"/>
        <w:lang w:val="en-GB"/>
      </w:rPr>
      <w:t>July 2019</w:t>
    </w:r>
    <w:r w:rsidRPr="009F1BCE">
      <w:rPr>
        <w:rFonts w:ascii="Times New Roman" w:hAnsi="Times New Roman" w:cs="Times New Roman"/>
        <w:sz w:val="18"/>
        <w:szCs w:val="18"/>
        <w:lang w:val="en-GB"/>
      </w:rPr>
      <w:tab/>
      <w:t xml:space="preserve">Page </w:t>
    </w:r>
    <w:r w:rsidRPr="00C4214C">
      <w:rPr>
        <w:rFonts w:ascii="Times New Roman" w:hAnsi="Times New Roman" w:cs="Times New Roman"/>
        <w:sz w:val="18"/>
        <w:szCs w:val="18"/>
        <w:lang w:val="en-GB"/>
      </w:rPr>
      <w:fldChar w:fldCharType="begin"/>
    </w:r>
    <w:r w:rsidRPr="00C4214C">
      <w:rPr>
        <w:rFonts w:ascii="Times New Roman" w:hAnsi="Times New Roman" w:cs="Times New Roman"/>
        <w:sz w:val="18"/>
        <w:szCs w:val="18"/>
        <w:lang w:val="en-GB"/>
      </w:rPr>
      <w:instrText xml:space="preserve"> PAGE </w:instrText>
    </w:r>
    <w:r w:rsidRPr="00C4214C">
      <w:rPr>
        <w:rFonts w:ascii="Times New Roman" w:hAnsi="Times New Roman" w:cs="Times New Roman"/>
        <w:sz w:val="18"/>
        <w:szCs w:val="18"/>
        <w:lang w:val="en-GB"/>
      </w:rPr>
      <w:fldChar w:fldCharType="separate"/>
    </w:r>
    <w:r>
      <w:rPr>
        <w:rFonts w:ascii="Times New Roman" w:hAnsi="Times New Roman" w:cs="Times New Roman"/>
        <w:noProof/>
        <w:sz w:val="18"/>
        <w:szCs w:val="18"/>
        <w:lang w:val="en-GB"/>
      </w:rPr>
      <w:t>1</w:t>
    </w:r>
    <w:r w:rsidRPr="00C4214C">
      <w:rPr>
        <w:rFonts w:ascii="Times New Roman" w:hAnsi="Times New Roman" w:cs="Times New Roman"/>
        <w:sz w:val="18"/>
        <w:szCs w:val="18"/>
        <w:lang w:val="en-GB"/>
      </w:rPr>
      <w:fldChar w:fldCharType="end"/>
    </w:r>
    <w:r w:rsidRPr="00C4214C">
      <w:rPr>
        <w:rFonts w:ascii="Times New Roman" w:hAnsi="Times New Roman" w:cs="Times New Roman"/>
        <w:sz w:val="18"/>
        <w:szCs w:val="18"/>
        <w:lang w:val="en-GB"/>
      </w:rPr>
      <w:t xml:space="preserve"> of </w:t>
    </w:r>
    <w:r w:rsidRPr="00C4214C">
      <w:rPr>
        <w:rFonts w:ascii="Times New Roman" w:hAnsi="Times New Roman" w:cs="Times New Roman"/>
        <w:sz w:val="18"/>
        <w:szCs w:val="18"/>
        <w:lang w:val="en-GB"/>
      </w:rPr>
      <w:fldChar w:fldCharType="begin"/>
    </w:r>
    <w:r w:rsidRPr="00C4214C">
      <w:rPr>
        <w:rFonts w:ascii="Times New Roman" w:hAnsi="Times New Roman" w:cs="Times New Roman"/>
        <w:sz w:val="18"/>
        <w:szCs w:val="18"/>
        <w:lang w:val="en-GB"/>
      </w:rPr>
      <w:instrText xml:space="preserve"> NUMPAGES </w:instrText>
    </w:r>
    <w:r w:rsidRPr="00C4214C">
      <w:rPr>
        <w:rFonts w:ascii="Times New Roman" w:hAnsi="Times New Roman" w:cs="Times New Roman"/>
        <w:sz w:val="18"/>
        <w:szCs w:val="18"/>
        <w:lang w:val="en-GB"/>
      </w:rPr>
      <w:fldChar w:fldCharType="separate"/>
    </w:r>
    <w:r>
      <w:rPr>
        <w:rFonts w:ascii="Times New Roman" w:hAnsi="Times New Roman" w:cs="Times New Roman"/>
        <w:noProof/>
        <w:sz w:val="18"/>
        <w:szCs w:val="18"/>
        <w:lang w:val="en-GB"/>
      </w:rPr>
      <w:t>4</w:t>
    </w:r>
    <w:r w:rsidRPr="00C4214C">
      <w:rPr>
        <w:rFonts w:ascii="Times New Roman" w:hAnsi="Times New Roman" w:cs="Times New Roman"/>
        <w:sz w:val="18"/>
        <w:szCs w:val="18"/>
        <w:lang w:val="en-GB"/>
      </w:rPr>
      <w:fldChar w:fldCharType="end"/>
    </w:r>
  </w:p>
  <w:p w:rsidR="006F283F" w:rsidRPr="009F1BCE" w:rsidRDefault="006F283F" w:rsidP="00B25580">
    <w:pPr>
      <w:pStyle w:val="Footer"/>
      <w:tabs>
        <w:tab w:val="clear" w:pos="4320"/>
        <w:tab w:val="clear" w:pos="8640"/>
        <w:tab w:val="right" w:pos="14317"/>
      </w:tabs>
      <w:spacing w:before="0" w:after="0"/>
      <w:rPr>
        <w:rFonts w:ascii="Times New Roman" w:hAnsi="Times New Roman" w:cs="Times New Roman"/>
        <w:sz w:val="18"/>
        <w:szCs w:val="18"/>
        <w:lang w:val="en-GB"/>
      </w:rPr>
    </w:pPr>
    <w:r w:rsidRPr="009F1BCE">
      <w:rPr>
        <w:rFonts w:ascii="Times New Roman" w:hAnsi="Times New Roman" w:cs="Times New Roman"/>
        <w:sz w:val="18"/>
        <w:szCs w:val="18"/>
        <w:lang w:val="en-GB"/>
      </w:rPr>
      <w:fldChar w:fldCharType="begin"/>
    </w:r>
    <w:r w:rsidRPr="009F1BCE">
      <w:rPr>
        <w:rFonts w:ascii="Times New Roman" w:hAnsi="Times New Roman" w:cs="Times New Roman"/>
        <w:sz w:val="18"/>
        <w:szCs w:val="18"/>
        <w:lang w:val="en-GB"/>
      </w:rPr>
      <w:instrText xml:space="preserve"> FILENAME </w:instrText>
    </w:r>
    <w:r w:rsidRPr="009F1BCE">
      <w:rPr>
        <w:rFonts w:ascii="Times New Roman" w:hAnsi="Times New Roman" w:cs="Times New Roman"/>
        <w:sz w:val="18"/>
        <w:szCs w:val="18"/>
        <w:lang w:val="en-GB"/>
      </w:rPr>
      <w:fldChar w:fldCharType="separate"/>
    </w:r>
    <w:r>
      <w:rPr>
        <w:rFonts w:ascii="Times New Roman" w:hAnsi="Times New Roman" w:cs="Times New Roman"/>
        <w:noProof/>
        <w:sz w:val="18"/>
        <w:szCs w:val="18"/>
        <w:lang w:val="en-GB"/>
      </w:rPr>
      <w:t>c4f_annexiitechspeciiitechoffer_en.doc</w:t>
    </w:r>
    <w:r w:rsidRPr="009F1BCE">
      <w:rPr>
        <w:rFonts w:ascii="Times New Roman" w:hAnsi="Times New Roman" w:cs="Times New Roman"/>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83F" w:rsidRDefault="006F283F">
      <w:r>
        <w:separator/>
      </w:r>
    </w:p>
  </w:footnote>
  <w:footnote w:type="continuationSeparator" w:id="1">
    <w:p w:rsidR="006F283F" w:rsidRDefault="006F2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3F" w:rsidRDefault="006F28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3F" w:rsidRDefault="006F28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cs="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cs="Wingdings" w:hint="default"/>
      </w:rPr>
    </w:lvl>
    <w:lvl w:ilvl="3" w:tplc="08090001">
      <w:start w:val="1"/>
      <w:numFmt w:val="bullet"/>
      <w:lvlText w:val=""/>
      <w:lvlJc w:val="left"/>
      <w:pPr>
        <w:tabs>
          <w:tab w:val="num" w:pos="3371"/>
        </w:tabs>
        <w:ind w:left="3371" w:hanging="360"/>
      </w:pPr>
      <w:rPr>
        <w:rFonts w:ascii="Symbol" w:hAnsi="Symbol" w:cs="Symbol" w:hint="default"/>
      </w:rPr>
    </w:lvl>
    <w:lvl w:ilvl="4" w:tplc="08090003">
      <w:start w:val="1"/>
      <w:numFmt w:val="bullet"/>
      <w:lvlText w:val="o"/>
      <w:lvlJc w:val="left"/>
      <w:pPr>
        <w:tabs>
          <w:tab w:val="num" w:pos="4091"/>
        </w:tabs>
        <w:ind w:left="4091" w:hanging="360"/>
      </w:pPr>
      <w:rPr>
        <w:rFonts w:ascii="Courier New" w:hAnsi="Courier New" w:cs="Courier New"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cs="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cs="Wingdings" w:hint="default"/>
      </w:rPr>
    </w:lvl>
    <w:lvl w:ilvl="3" w:tplc="08090001">
      <w:start w:val="1"/>
      <w:numFmt w:val="bullet"/>
      <w:lvlText w:val=""/>
      <w:lvlJc w:val="left"/>
      <w:pPr>
        <w:tabs>
          <w:tab w:val="num" w:pos="3371"/>
        </w:tabs>
        <w:ind w:left="3371" w:hanging="360"/>
      </w:pPr>
      <w:rPr>
        <w:rFonts w:ascii="Symbol" w:hAnsi="Symbol" w:cs="Symbol" w:hint="default"/>
      </w:rPr>
    </w:lvl>
    <w:lvl w:ilvl="4" w:tplc="08090003">
      <w:start w:val="1"/>
      <w:numFmt w:val="bullet"/>
      <w:lvlText w:val="o"/>
      <w:lvlJc w:val="left"/>
      <w:pPr>
        <w:tabs>
          <w:tab w:val="num" w:pos="4091"/>
        </w:tabs>
        <w:ind w:left="4091" w:hanging="360"/>
      </w:pPr>
      <w:rPr>
        <w:rFonts w:ascii="Courier New" w:hAnsi="Courier New" w:cs="Courier New"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cs="Wingdings"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CFD1D5A"/>
    <w:multiLevelType w:val="hybridMultilevel"/>
    <w:tmpl w:val="580419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7B42C33"/>
    <w:multiLevelType w:val="hybridMultilevel"/>
    <w:tmpl w:val="1804D0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cs="Arial" w:hint="default"/>
        <w:b w:val="0"/>
        <w:bCs w:val="0"/>
        <w:i w:val="0"/>
        <w:iCs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cs="Arial" w:hint="default"/>
        <w:b/>
        <w:bCs/>
        <w:i/>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cs="Arial" w:hint="default"/>
        <w:b w:val="0"/>
        <w:bCs w:val="0"/>
        <w:i w:val="0"/>
        <w:iCs w:val="0"/>
        <w:sz w:val="22"/>
        <w:szCs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cs="Arial" w:hint="default"/>
        <w:b w:val="0"/>
        <w:bCs w:val="0"/>
        <w:i w:val="0"/>
        <w:iCs w:val="0"/>
        <w:sz w:val="22"/>
        <w:szCs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cs="Arial" w:hint="default"/>
        <w:b/>
        <w:bCs/>
        <w:i/>
        <w:iCs/>
        <w:sz w:val="28"/>
        <w:szCs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cs="Arial" w:hint="default"/>
        <w:b/>
        <w:bCs/>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lowerLetter"/>
      <w:lvlText w:val="%3)"/>
      <w:lvlJc w:val="left"/>
      <w:pPr>
        <w:tabs>
          <w:tab w:val="num" w:pos="1134"/>
        </w:tabs>
        <w:ind w:left="1134" w:hanging="567"/>
      </w:pPr>
      <w:rPr>
        <w:rFonts w:ascii="Arial" w:hAnsi="Arial" w:cs="Arial" w:hint="default"/>
        <w:b w:val="0"/>
        <w:bCs w:val="0"/>
        <w:i w:val="0"/>
        <w:iCs w:val="0"/>
        <w:sz w:val="20"/>
        <w:szCs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347C68"/>
    <w:multiLevelType w:val="hybridMultilevel"/>
    <w:tmpl w:val="D3B0AE7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714BB"/>
    <w:rsid w:val="000726B9"/>
    <w:rsid w:val="00085CA1"/>
    <w:rsid w:val="00087F35"/>
    <w:rsid w:val="0009286D"/>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205E"/>
    <w:rsid w:val="00153236"/>
    <w:rsid w:val="001536B3"/>
    <w:rsid w:val="00157DEE"/>
    <w:rsid w:val="001766D9"/>
    <w:rsid w:val="00181980"/>
    <w:rsid w:val="00187253"/>
    <w:rsid w:val="001905EC"/>
    <w:rsid w:val="001932AF"/>
    <w:rsid w:val="001937B4"/>
    <w:rsid w:val="001A3CB9"/>
    <w:rsid w:val="001B5454"/>
    <w:rsid w:val="001D0532"/>
    <w:rsid w:val="001E3D35"/>
    <w:rsid w:val="001E4648"/>
    <w:rsid w:val="001F5421"/>
    <w:rsid w:val="00207A66"/>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290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C7D46"/>
    <w:rsid w:val="003D3CAA"/>
    <w:rsid w:val="003D56F0"/>
    <w:rsid w:val="003D7611"/>
    <w:rsid w:val="003F2FA4"/>
    <w:rsid w:val="003F3B51"/>
    <w:rsid w:val="003F7DB7"/>
    <w:rsid w:val="0040221E"/>
    <w:rsid w:val="00405366"/>
    <w:rsid w:val="00420666"/>
    <w:rsid w:val="00426276"/>
    <w:rsid w:val="004300D4"/>
    <w:rsid w:val="004316F0"/>
    <w:rsid w:val="004554CB"/>
    <w:rsid w:val="004775D2"/>
    <w:rsid w:val="00483E26"/>
    <w:rsid w:val="00496516"/>
    <w:rsid w:val="00496BB4"/>
    <w:rsid w:val="004A7ED9"/>
    <w:rsid w:val="004C35B5"/>
    <w:rsid w:val="004C73B6"/>
    <w:rsid w:val="004D2FD8"/>
    <w:rsid w:val="004F13A1"/>
    <w:rsid w:val="004F5C57"/>
    <w:rsid w:val="00501FF0"/>
    <w:rsid w:val="005108FD"/>
    <w:rsid w:val="00525E85"/>
    <w:rsid w:val="00535826"/>
    <w:rsid w:val="00536B4A"/>
    <w:rsid w:val="00540384"/>
    <w:rsid w:val="00543F1F"/>
    <w:rsid w:val="00575CB0"/>
    <w:rsid w:val="00591F23"/>
    <w:rsid w:val="00593550"/>
    <w:rsid w:val="005A660F"/>
    <w:rsid w:val="005B2018"/>
    <w:rsid w:val="005C0EA1"/>
    <w:rsid w:val="005C4176"/>
    <w:rsid w:val="005D2116"/>
    <w:rsid w:val="005D2717"/>
    <w:rsid w:val="005D3833"/>
    <w:rsid w:val="005D3896"/>
    <w:rsid w:val="005D571C"/>
    <w:rsid w:val="005F3C51"/>
    <w:rsid w:val="005F62D0"/>
    <w:rsid w:val="00622D13"/>
    <w:rsid w:val="006311FE"/>
    <w:rsid w:val="00633829"/>
    <w:rsid w:val="006408AC"/>
    <w:rsid w:val="0066519D"/>
    <w:rsid w:val="00670C3D"/>
    <w:rsid w:val="00677500"/>
    <w:rsid w:val="0068247E"/>
    <w:rsid w:val="00684176"/>
    <w:rsid w:val="006917B2"/>
    <w:rsid w:val="00694D46"/>
    <w:rsid w:val="006B0AB1"/>
    <w:rsid w:val="006B5A0E"/>
    <w:rsid w:val="006C2F05"/>
    <w:rsid w:val="006E56FD"/>
    <w:rsid w:val="006E6880"/>
    <w:rsid w:val="006F283F"/>
    <w:rsid w:val="00702D85"/>
    <w:rsid w:val="00711C72"/>
    <w:rsid w:val="0073450F"/>
    <w:rsid w:val="0075384B"/>
    <w:rsid w:val="00777E99"/>
    <w:rsid w:val="0078178B"/>
    <w:rsid w:val="00792A1B"/>
    <w:rsid w:val="007B65DB"/>
    <w:rsid w:val="007C0BDD"/>
    <w:rsid w:val="007C1656"/>
    <w:rsid w:val="007C75E0"/>
    <w:rsid w:val="007D228F"/>
    <w:rsid w:val="007D5FA2"/>
    <w:rsid w:val="007E3D5F"/>
    <w:rsid w:val="007E53F9"/>
    <w:rsid w:val="00806CE0"/>
    <w:rsid w:val="00811F58"/>
    <w:rsid w:val="00822CBC"/>
    <w:rsid w:val="00853F9D"/>
    <w:rsid w:val="008552E8"/>
    <w:rsid w:val="0085667F"/>
    <w:rsid w:val="008617F3"/>
    <w:rsid w:val="008766DD"/>
    <w:rsid w:val="008808CB"/>
    <w:rsid w:val="00882B76"/>
    <w:rsid w:val="008859E6"/>
    <w:rsid w:val="008A39B7"/>
    <w:rsid w:val="008B2001"/>
    <w:rsid w:val="008B5A9D"/>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259F"/>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A60E4"/>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55B44"/>
    <w:rsid w:val="00C61312"/>
    <w:rsid w:val="00C720C8"/>
    <w:rsid w:val="00C75CCE"/>
    <w:rsid w:val="00C92434"/>
    <w:rsid w:val="00CA1354"/>
    <w:rsid w:val="00CA6C68"/>
    <w:rsid w:val="00CC7DE2"/>
    <w:rsid w:val="00CD7F25"/>
    <w:rsid w:val="00CF6CFA"/>
    <w:rsid w:val="00CF7AAC"/>
    <w:rsid w:val="00D10EF9"/>
    <w:rsid w:val="00D24893"/>
    <w:rsid w:val="00D4361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F7327"/>
    <w:rsid w:val="00E076A3"/>
    <w:rsid w:val="00E11385"/>
    <w:rsid w:val="00E13CDE"/>
    <w:rsid w:val="00E2190B"/>
    <w:rsid w:val="00E2682A"/>
    <w:rsid w:val="00E27678"/>
    <w:rsid w:val="00E31523"/>
    <w:rsid w:val="00E340A7"/>
    <w:rsid w:val="00E34208"/>
    <w:rsid w:val="00E37290"/>
    <w:rsid w:val="00E41C6F"/>
    <w:rsid w:val="00E52467"/>
    <w:rsid w:val="00E52D98"/>
    <w:rsid w:val="00E54B1B"/>
    <w:rsid w:val="00E571E1"/>
    <w:rsid w:val="00E61935"/>
    <w:rsid w:val="00E62221"/>
    <w:rsid w:val="00E62923"/>
    <w:rsid w:val="00E64C97"/>
    <w:rsid w:val="00E656F6"/>
    <w:rsid w:val="00E730A5"/>
    <w:rsid w:val="00E811F3"/>
    <w:rsid w:val="00E85F91"/>
    <w:rsid w:val="00E92A2A"/>
    <w:rsid w:val="00EA1801"/>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DB6"/>
    <w:rsid w:val="00F56D4C"/>
    <w:rsid w:val="00F658F3"/>
    <w:rsid w:val="00F8016B"/>
    <w:rsid w:val="00F804E1"/>
    <w:rsid w:val="00F87F88"/>
    <w:rsid w:val="00F90A9F"/>
    <w:rsid w:val="00F91DF6"/>
    <w:rsid w:val="00F962E3"/>
    <w:rsid w:val="00FA3F66"/>
    <w:rsid w:val="00FB3374"/>
    <w:rsid w:val="00FB37D9"/>
    <w:rsid w:val="00FB67DE"/>
    <w:rsid w:val="00FD6CB9"/>
    <w:rsid w:val="00FE3081"/>
    <w:rsid w:val="00FE3E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01346"/>
    <w:pPr>
      <w:spacing w:before="120" w:after="120"/>
    </w:pPr>
    <w:rPr>
      <w:rFonts w:ascii="Arial" w:hAnsi="Arial" w:cs="Arial"/>
      <w:sz w:val="20"/>
      <w:szCs w:val="20"/>
      <w:lang w:val="sv-SE"/>
    </w:rPr>
  </w:style>
  <w:style w:type="paragraph" w:styleId="Heading1">
    <w:name w:val="heading 1"/>
    <w:basedOn w:val="Normal"/>
    <w:next w:val="Normal"/>
    <w:link w:val="Heading1Char"/>
    <w:uiPriority w:val="99"/>
    <w:qFormat/>
    <w:rsid w:val="00BA60E4"/>
    <w:pPr>
      <w:keepNext/>
      <w:numPr>
        <w:numId w:val="2"/>
      </w:numPr>
      <w:tabs>
        <w:tab w:val="right" w:pos="567"/>
      </w:tabs>
      <w:spacing w:before="240" w:after="240"/>
      <w:jc w:val="both"/>
      <w:outlineLvl w:val="0"/>
    </w:pPr>
    <w:rPr>
      <w:b/>
      <w:bCs/>
      <w:lang w:val="fr-BE"/>
    </w:rPr>
  </w:style>
  <w:style w:type="paragraph" w:styleId="Heading2">
    <w:name w:val="heading 2"/>
    <w:basedOn w:val="Normal"/>
    <w:next w:val="Normal"/>
    <w:link w:val="Heading2Char"/>
    <w:uiPriority w:val="99"/>
    <w:qFormat/>
    <w:rsid w:val="00BA60E4"/>
    <w:pPr>
      <w:keepNext/>
      <w:outlineLvl w:val="1"/>
    </w:pPr>
    <w:rPr>
      <w:lang w:val="fr-BE"/>
    </w:rPr>
  </w:style>
  <w:style w:type="paragraph" w:styleId="Heading3">
    <w:name w:val="heading 3"/>
    <w:basedOn w:val="Normal"/>
    <w:next w:val="Normal"/>
    <w:link w:val="Heading3Char"/>
    <w:uiPriority w:val="99"/>
    <w:qFormat/>
    <w:rsid w:val="00BA60E4"/>
    <w:pPr>
      <w:keepNext/>
      <w:framePr w:hSpace="181" w:vSpace="181" w:wrap="auto" w:vAnchor="text" w:hAnchor="text" w:y="1"/>
      <w:outlineLvl w:val="2"/>
    </w:pPr>
    <w:rPr>
      <w:lang w:val="en-GB"/>
    </w:rPr>
  </w:style>
  <w:style w:type="paragraph" w:styleId="Heading4">
    <w:name w:val="heading 4"/>
    <w:basedOn w:val="Normal"/>
    <w:next w:val="Normal"/>
    <w:link w:val="Heading4Char"/>
    <w:uiPriority w:val="99"/>
    <w:qFormat/>
    <w:rsid w:val="00BA60E4"/>
    <w:pPr>
      <w:keepNext/>
      <w:numPr>
        <w:ilvl w:val="3"/>
        <w:numId w:val="2"/>
      </w:numPr>
      <w:spacing w:before="240" w:after="60"/>
      <w:outlineLvl w:val="3"/>
    </w:pPr>
    <w:rPr>
      <w:b/>
      <w:bCs/>
      <w:sz w:val="24"/>
      <w:szCs w:val="24"/>
    </w:rPr>
  </w:style>
  <w:style w:type="paragraph" w:styleId="Heading5">
    <w:name w:val="heading 5"/>
    <w:basedOn w:val="Normal"/>
    <w:next w:val="Normal"/>
    <w:link w:val="Heading5Char"/>
    <w:uiPriority w:val="99"/>
    <w:qFormat/>
    <w:rsid w:val="00BA60E4"/>
    <w:pPr>
      <w:numPr>
        <w:ilvl w:val="4"/>
        <w:numId w:val="2"/>
      </w:numPr>
      <w:spacing w:before="240" w:after="60"/>
      <w:outlineLvl w:val="4"/>
    </w:pPr>
    <w:rPr>
      <w:sz w:val="22"/>
      <w:szCs w:val="22"/>
    </w:rPr>
  </w:style>
  <w:style w:type="paragraph" w:styleId="Heading6">
    <w:name w:val="heading 6"/>
    <w:basedOn w:val="Normal"/>
    <w:next w:val="Normal"/>
    <w:link w:val="Heading6Char"/>
    <w:uiPriority w:val="99"/>
    <w:qFormat/>
    <w:rsid w:val="00BA60E4"/>
    <w:pPr>
      <w:numPr>
        <w:ilvl w:val="5"/>
        <w:numId w:val="2"/>
      </w:numPr>
      <w:tabs>
        <w:tab w:val="clear" w:pos="360"/>
        <w:tab w:val="num" w:pos="1152"/>
      </w:tabs>
      <w:spacing w:before="240" w:after="60"/>
      <w:ind w:left="1152" w:hanging="1152"/>
      <w:outlineLvl w:val="5"/>
    </w:pPr>
    <w:rPr>
      <w:i/>
      <w:iCs/>
      <w:sz w:val="22"/>
      <w:szCs w:val="22"/>
    </w:rPr>
  </w:style>
  <w:style w:type="paragraph" w:styleId="Heading7">
    <w:name w:val="heading 7"/>
    <w:basedOn w:val="Normal"/>
    <w:next w:val="Normal"/>
    <w:link w:val="Heading7Char"/>
    <w:uiPriority w:val="99"/>
    <w:qFormat/>
    <w:rsid w:val="00BA60E4"/>
    <w:pPr>
      <w:numPr>
        <w:ilvl w:val="6"/>
        <w:numId w:val="2"/>
      </w:numPr>
      <w:spacing w:before="240" w:after="60"/>
      <w:outlineLvl w:val="6"/>
    </w:pPr>
  </w:style>
  <w:style w:type="paragraph" w:styleId="Heading8">
    <w:name w:val="heading 8"/>
    <w:basedOn w:val="Normal"/>
    <w:next w:val="Normal"/>
    <w:link w:val="Heading8Char"/>
    <w:uiPriority w:val="99"/>
    <w:qFormat/>
    <w:rsid w:val="00BA60E4"/>
    <w:pPr>
      <w:numPr>
        <w:ilvl w:val="7"/>
        <w:numId w:val="2"/>
      </w:numPr>
      <w:spacing w:before="240" w:after="60"/>
      <w:outlineLvl w:val="7"/>
    </w:pPr>
    <w:rPr>
      <w:i/>
      <w:iCs/>
    </w:rPr>
  </w:style>
  <w:style w:type="paragraph" w:styleId="Heading9">
    <w:name w:val="heading 9"/>
    <w:basedOn w:val="Normal"/>
    <w:next w:val="Normal"/>
    <w:link w:val="Heading9Char"/>
    <w:uiPriority w:val="99"/>
    <w:qFormat/>
    <w:rsid w:val="00BA60E4"/>
    <w:pPr>
      <w:numPr>
        <w:ilvl w:val="8"/>
        <w:numId w:val="2"/>
      </w:numPr>
      <w:spacing w:before="240" w:after="60"/>
      <w:outlineLvl w:val="8"/>
    </w:pPr>
    <w:rPr>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259F"/>
    <w:rPr>
      <w:rFonts w:ascii="Cambria" w:hAnsi="Cambria" w:cs="Cambria"/>
      <w:b/>
      <w:bCs/>
      <w:kern w:val="32"/>
      <w:sz w:val="32"/>
      <w:szCs w:val="32"/>
      <w:lang w:val="sv-SE"/>
    </w:rPr>
  </w:style>
  <w:style w:type="character" w:customStyle="1" w:styleId="Heading2Char">
    <w:name w:val="Heading 2 Char"/>
    <w:basedOn w:val="DefaultParagraphFont"/>
    <w:link w:val="Heading2"/>
    <w:uiPriority w:val="99"/>
    <w:semiHidden/>
    <w:locked/>
    <w:rsid w:val="009C259F"/>
    <w:rPr>
      <w:rFonts w:ascii="Cambria" w:hAnsi="Cambria" w:cs="Cambria"/>
      <w:b/>
      <w:bCs/>
      <w:i/>
      <w:iCs/>
      <w:sz w:val="28"/>
      <w:szCs w:val="28"/>
      <w:lang w:val="sv-SE"/>
    </w:rPr>
  </w:style>
  <w:style w:type="character" w:customStyle="1" w:styleId="Heading3Char">
    <w:name w:val="Heading 3 Char"/>
    <w:basedOn w:val="DefaultParagraphFont"/>
    <w:link w:val="Heading3"/>
    <w:uiPriority w:val="99"/>
    <w:semiHidden/>
    <w:locked/>
    <w:rsid w:val="009C259F"/>
    <w:rPr>
      <w:rFonts w:ascii="Cambria" w:hAnsi="Cambria" w:cs="Cambria"/>
      <w:b/>
      <w:bCs/>
      <w:sz w:val="26"/>
      <w:szCs w:val="26"/>
      <w:lang w:val="sv-SE"/>
    </w:rPr>
  </w:style>
  <w:style w:type="character" w:customStyle="1" w:styleId="Heading4Char">
    <w:name w:val="Heading 4 Char"/>
    <w:basedOn w:val="DefaultParagraphFont"/>
    <w:link w:val="Heading4"/>
    <w:uiPriority w:val="99"/>
    <w:semiHidden/>
    <w:locked/>
    <w:rsid w:val="009C259F"/>
    <w:rPr>
      <w:rFonts w:ascii="Calibri" w:hAnsi="Calibri" w:cs="Calibri"/>
      <w:b/>
      <w:bCs/>
      <w:sz w:val="28"/>
      <w:szCs w:val="28"/>
      <w:lang w:val="sv-SE"/>
    </w:rPr>
  </w:style>
  <w:style w:type="character" w:customStyle="1" w:styleId="Heading5Char">
    <w:name w:val="Heading 5 Char"/>
    <w:basedOn w:val="DefaultParagraphFont"/>
    <w:link w:val="Heading5"/>
    <w:uiPriority w:val="99"/>
    <w:semiHidden/>
    <w:locked/>
    <w:rsid w:val="009C259F"/>
    <w:rPr>
      <w:rFonts w:ascii="Calibri" w:hAnsi="Calibri" w:cs="Calibri"/>
      <w:b/>
      <w:bCs/>
      <w:i/>
      <w:iCs/>
      <w:sz w:val="26"/>
      <w:szCs w:val="26"/>
      <w:lang w:val="sv-SE"/>
    </w:rPr>
  </w:style>
  <w:style w:type="character" w:customStyle="1" w:styleId="Heading6Char">
    <w:name w:val="Heading 6 Char"/>
    <w:basedOn w:val="DefaultParagraphFont"/>
    <w:link w:val="Heading6"/>
    <w:uiPriority w:val="99"/>
    <w:semiHidden/>
    <w:locked/>
    <w:rsid w:val="009C259F"/>
    <w:rPr>
      <w:rFonts w:ascii="Calibri" w:hAnsi="Calibri" w:cs="Calibri"/>
      <w:b/>
      <w:bCs/>
      <w:lang w:val="sv-SE"/>
    </w:rPr>
  </w:style>
  <w:style w:type="character" w:customStyle="1" w:styleId="Heading7Char">
    <w:name w:val="Heading 7 Char"/>
    <w:basedOn w:val="DefaultParagraphFont"/>
    <w:link w:val="Heading7"/>
    <w:uiPriority w:val="99"/>
    <w:semiHidden/>
    <w:locked/>
    <w:rsid w:val="009C259F"/>
    <w:rPr>
      <w:rFonts w:ascii="Calibri" w:hAnsi="Calibri" w:cs="Calibri"/>
      <w:sz w:val="24"/>
      <w:szCs w:val="24"/>
      <w:lang w:val="sv-SE"/>
    </w:rPr>
  </w:style>
  <w:style w:type="character" w:customStyle="1" w:styleId="Heading8Char">
    <w:name w:val="Heading 8 Char"/>
    <w:basedOn w:val="DefaultParagraphFont"/>
    <w:link w:val="Heading8"/>
    <w:uiPriority w:val="99"/>
    <w:semiHidden/>
    <w:locked/>
    <w:rsid w:val="009C259F"/>
    <w:rPr>
      <w:rFonts w:ascii="Calibri" w:hAnsi="Calibri" w:cs="Calibri"/>
      <w:i/>
      <w:iCs/>
      <w:sz w:val="24"/>
      <w:szCs w:val="24"/>
      <w:lang w:val="sv-SE"/>
    </w:rPr>
  </w:style>
  <w:style w:type="character" w:customStyle="1" w:styleId="Heading9Char">
    <w:name w:val="Heading 9 Char"/>
    <w:basedOn w:val="DefaultParagraphFont"/>
    <w:link w:val="Heading9"/>
    <w:uiPriority w:val="99"/>
    <w:semiHidden/>
    <w:locked/>
    <w:rsid w:val="009C259F"/>
    <w:rPr>
      <w:rFonts w:ascii="Cambria" w:hAnsi="Cambria" w:cs="Cambria"/>
      <w:lang w:val="sv-SE"/>
    </w:rPr>
  </w:style>
  <w:style w:type="paragraph" w:styleId="Title">
    <w:name w:val="Title"/>
    <w:basedOn w:val="Normal"/>
    <w:link w:val="TitleChar"/>
    <w:uiPriority w:val="99"/>
    <w:qFormat/>
    <w:rsid w:val="00BA60E4"/>
    <w:pPr>
      <w:jc w:val="center"/>
    </w:pPr>
    <w:rPr>
      <w:b/>
      <w:bCs/>
      <w:sz w:val="28"/>
      <w:szCs w:val="28"/>
      <w:lang w:val="fr-BE"/>
    </w:rPr>
  </w:style>
  <w:style w:type="character" w:customStyle="1" w:styleId="TitleChar">
    <w:name w:val="Title Char"/>
    <w:basedOn w:val="DefaultParagraphFont"/>
    <w:link w:val="Title"/>
    <w:uiPriority w:val="99"/>
    <w:locked/>
    <w:rsid w:val="009C259F"/>
    <w:rPr>
      <w:rFonts w:ascii="Cambria" w:hAnsi="Cambria" w:cs="Cambria"/>
      <w:b/>
      <w:bCs/>
      <w:kern w:val="28"/>
      <w:sz w:val="32"/>
      <w:szCs w:val="32"/>
      <w:lang w:val="sv-SE"/>
    </w:rPr>
  </w:style>
  <w:style w:type="paragraph" w:styleId="Subtitle">
    <w:name w:val="Subtitle"/>
    <w:basedOn w:val="Normal"/>
    <w:link w:val="SubtitleChar"/>
    <w:uiPriority w:val="99"/>
    <w:qFormat/>
    <w:rsid w:val="00BA60E4"/>
    <w:pPr>
      <w:jc w:val="center"/>
    </w:pPr>
    <w:rPr>
      <w:b/>
      <w:bCs/>
      <w:sz w:val="28"/>
      <w:szCs w:val="28"/>
      <w:lang w:val="fr-BE"/>
    </w:rPr>
  </w:style>
  <w:style w:type="character" w:customStyle="1" w:styleId="SubtitleChar">
    <w:name w:val="Subtitle Char"/>
    <w:basedOn w:val="DefaultParagraphFont"/>
    <w:link w:val="Subtitle"/>
    <w:uiPriority w:val="99"/>
    <w:locked/>
    <w:rsid w:val="009C259F"/>
    <w:rPr>
      <w:rFonts w:ascii="Cambria" w:hAnsi="Cambria" w:cs="Cambria"/>
      <w:sz w:val="24"/>
      <w:szCs w:val="24"/>
      <w:lang w:val="sv-SE"/>
    </w:rPr>
  </w:style>
  <w:style w:type="paragraph" w:styleId="BodyTextIndent">
    <w:name w:val="Body Text Indent"/>
    <w:basedOn w:val="Normal"/>
    <w:link w:val="BodyTextIndentChar"/>
    <w:uiPriority w:val="99"/>
    <w:rsid w:val="00BA60E4"/>
    <w:pPr>
      <w:tabs>
        <w:tab w:val="num" w:pos="567"/>
      </w:tabs>
      <w:spacing w:before="0" w:after="0"/>
      <w:jc w:val="both"/>
    </w:pPr>
    <w:rPr>
      <w:sz w:val="24"/>
      <w:szCs w:val="24"/>
    </w:rPr>
  </w:style>
  <w:style w:type="character" w:customStyle="1" w:styleId="BodyTextIndentChar">
    <w:name w:val="Body Text Indent Char"/>
    <w:basedOn w:val="DefaultParagraphFont"/>
    <w:link w:val="BodyTextIndent"/>
    <w:uiPriority w:val="99"/>
    <w:semiHidden/>
    <w:locked/>
    <w:rsid w:val="009C259F"/>
    <w:rPr>
      <w:rFonts w:ascii="Arial" w:hAnsi="Arial" w:cs="Arial"/>
      <w:sz w:val="20"/>
      <w:szCs w:val="20"/>
      <w:lang w:val="sv-SE"/>
    </w:rPr>
  </w:style>
  <w:style w:type="paragraph" w:styleId="BodyText">
    <w:name w:val="Body Text"/>
    <w:basedOn w:val="Normal"/>
    <w:link w:val="BodyTextChar"/>
    <w:uiPriority w:val="99"/>
    <w:rsid w:val="00BA60E4"/>
  </w:style>
  <w:style w:type="character" w:customStyle="1" w:styleId="BodyTextChar">
    <w:name w:val="Body Text Char"/>
    <w:basedOn w:val="DefaultParagraphFont"/>
    <w:link w:val="BodyText"/>
    <w:uiPriority w:val="99"/>
    <w:semiHidden/>
    <w:locked/>
    <w:rsid w:val="009C259F"/>
    <w:rPr>
      <w:rFonts w:ascii="Arial" w:hAnsi="Arial" w:cs="Arial"/>
      <w:sz w:val="20"/>
      <w:szCs w:val="20"/>
      <w:lang w:val="sv-SE"/>
    </w:rPr>
  </w:style>
  <w:style w:type="paragraph" w:styleId="BodyTextIndent2">
    <w:name w:val="Body Text Indent 2"/>
    <w:basedOn w:val="Normal"/>
    <w:link w:val="BodyTextIndent2Char"/>
    <w:uiPriority w:val="99"/>
    <w:rsid w:val="00BA60E4"/>
    <w:pPr>
      <w:tabs>
        <w:tab w:val="num" w:pos="567"/>
        <w:tab w:val="num" w:pos="2160"/>
      </w:tabs>
      <w:spacing w:after="240"/>
      <w:ind w:left="567" w:hanging="567"/>
      <w:jc w:val="both"/>
    </w:pPr>
    <w:rPr>
      <w:sz w:val="24"/>
      <w:szCs w:val="24"/>
      <w:u w:val="single"/>
    </w:rPr>
  </w:style>
  <w:style w:type="character" w:customStyle="1" w:styleId="BodyTextIndent2Char">
    <w:name w:val="Body Text Indent 2 Char"/>
    <w:basedOn w:val="DefaultParagraphFont"/>
    <w:link w:val="BodyTextIndent2"/>
    <w:uiPriority w:val="99"/>
    <w:semiHidden/>
    <w:locked/>
    <w:rsid w:val="009C259F"/>
    <w:rPr>
      <w:rFonts w:ascii="Arial" w:hAnsi="Arial" w:cs="Arial"/>
      <w:sz w:val="20"/>
      <w:szCs w:val="20"/>
      <w:lang w:val="sv-SE"/>
    </w:rPr>
  </w:style>
  <w:style w:type="paragraph" w:styleId="BodyTextIndent3">
    <w:name w:val="Body Text Indent 3"/>
    <w:basedOn w:val="Normal"/>
    <w:link w:val="BodyTextIndent3Char"/>
    <w:uiPriority w:val="99"/>
    <w:rsid w:val="00BA60E4"/>
    <w:pPr>
      <w:tabs>
        <w:tab w:val="left" w:pos="1276"/>
      </w:tabs>
      <w:ind w:left="1276" w:hanging="425"/>
      <w:jc w:val="both"/>
    </w:pPr>
    <w:rPr>
      <w:sz w:val="24"/>
      <w:szCs w:val="24"/>
    </w:rPr>
  </w:style>
  <w:style w:type="character" w:customStyle="1" w:styleId="BodyTextIndent3Char">
    <w:name w:val="Body Text Indent 3 Char"/>
    <w:basedOn w:val="DefaultParagraphFont"/>
    <w:link w:val="BodyTextIndent3"/>
    <w:uiPriority w:val="99"/>
    <w:semiHidden/>
    <w:locked/>
    <w:rsid w:val="009C259F"/>
    <w:rPr>
      <w:rFonts w:ascii="Arial" w:hAnsi="Arial" w:cs="Arial"/>
      <w:sz w:val="16"/>
      <w:szCs w:val="16"/>
      <w:lang w:val="sv-SE"/>
    </w:rPr>
  </w:style>
  <w:style w:type="paragraph" w:customStyle="1" w:styleId="Text3">
    <w:name w:val="Text 3"/>
    <w:basedOn w:val="Normal"/>
    <w:uiPriority w:val="99"/>
    <w:rsid w:val="00BA60E4"/>
    <w:pPr>
      <w:tabs>
        <w:tab w:val="left" w:pos="2302"/>
      </w:tabs>
      <w:spacing w:after="240"/>
      <w:ind w:left="1202"/>
      <w:jc w:val="both"/>
    </w:pPr>
    <w:rPr>
      <w:sz w:val="24"/>
      <w:szCs w:val="24"/>
      <w:lang w:val="en-GB"/>
    </w:rPr>
  </w:style>
  <w:style w:type="paragraph" w:styleId="Header">
    <w:name w:val="header"/>
    <w:basedOn w:val="Normal"/>
    <w:link w:val="HeaderChar"/>
    <w:uiPriority w:val="99"/>
    <w:rsid w:val="00BA60E4"/>
    <w:pPr>
      <w:tabs>
        <w:tab w:val="center" w:pos="4320"/>
        <w:tab w:val="right" w:pos="8640"/>
      </w:tabs>
    </w:pPr>
  </w:style>
  <w:style w:type="character" w:customStyle="1" w:styleId="HeaderChar">
    <w:name w:val="Header Char"/>
    <w:basedOn w:val="DefaultParagraphFont"/>
    <w:link w:val="Header"/>
    <w:uiPriority w:val="99"/>
    <w:semiHidden/>
    <w:locked/>
    <w:rsid w:val="009C259F"/>
    <w:rPr>
      <w:rFonts w:ascii="Arial" w:hAnsi="Arial" w:cs="Arial"/>
      <w:sz w:val="20"/>
      <w:szCs w:val="20"/>
      <w:lang w:val="sv-SE"/>
    </w:rPr>
  </w:style>
  <w:style w:type="paragraph" w:styleId="Footer">
    <w:name w:val="footer"/>
    <w:basedOn w:val="Normal"/>
    <w:link w:val="FooterChar"/>
    <w:uiPriority w:val="99"/>
    <w:rsid w:val="00BA60E4"/>
    <w:pPr>
      <w:tabs>
        <w:tab w:val="center" w:pos="4320"/>
        <w:tab w:val="right" w:pos="8640"/>
      </w:tabs>
    </w:pPr>
  </w:style>
  <w:style w:type="character" w:customStyle="1" w:styleId="FooterChar">
    <w:name w:val="Footer Char"/>
    <w:basedOn w:val="DefaultParagraphFont"/>
    <w:link w:val="Footer"/>
    <w:uiPriority w:val="99"/>
    <w:semiHidden/>
    <w:locked/>
    <w:rsid w:val="009C259F"/>
    <w:rPr>
      <w:rFonts w:ascii="Arial" w:hAnsi="Arial" w:cs="Arial"/>
      <w:sz w:val="20"/>
      <w:szCs w:val="20"/>
      <w:lang w:val="sv-SE"/>
    </w:rPr>
  </w:style>
  <w:style w:type="character" w:styleId="PageNumber">
    <w:name w:val="page number"/>
    <w:basedOn w:val="DefaultParagraphFont"/>
    <w:uiPriority w:val="99"/>
    <w:rsid w:val="00BA60E4"/>
  </w:style>
  <w:style w:type="paragraph" w:styleId="BodyText3">
    <w:name w:val="Body Text 3"/>
    <w:basedOn w:val="Normal"/>
    <w:link w:val="BodyText3Char"/>
    <w:uiPriority w:val="99"/>
    <w:rsid w:val="00BA60E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lang w:val="en-GB"/>
    </w:rPr>
  </w:style>
  <w:style w:type="character" w:customStyle="1" w:styleId="BodyText3Char">
    <w:name w:val="Body Text 3 Char"/>
    <w:basedOn w:val="DefaultParagraphFont"/>
    <w:link w:val="BodyText3"/>
    <w:uiPriority w:val="99"/>
    <w:semiHidden/>
    <w:locked/>
    <w:rsid w:val="009C259F"/>
    <w:rPr>
      <w:rFonts w:ascii="Arial" w:hAnsi="Arial" w:cs="Arial"/>
      <w:sz w:val="16"/>
      <w:szCs w:val="16"/>
      <w:lang w:val="sv-SE"/>
    </w:rPr>
  </w:style>
  <w:style w:type="character" w:styleId="Hyperlink">
    <w:name w:val="Hyperlink"/>
    <w:basedOn w:val="DefaultParagraphFont"/>
    <w:uiPriority w:val="99"/>
    <w:rsid w:val="00BA60E4"/>
    <w:rPr>
      <w:color w:val="0000FF"/>
      <w:u w:val="single"/>
    </w:rPr>
  </w:style>
  <w:style w:type="paragraph" w:styleId="FootnoteText">
    <w:name w:val="footnote text"/>
    <w:basedOn w:val="Normal"/>
    <w:link w:val="FootnoteTextChar"/>
    <w:uiPriority w:val="99"/>
    <w:semiHidden/>
    <w:rsid w:val="00BA60E4"/>
    <w:rPr>
      <w:lang w:val="fr-FR"/>
    </w:rPr>
  </w:style>
  <w:style w:type="character" w:customStyle="1" w:styleId="FootnoteTextChar">
    <w:name w:val="Footnote Text Char"/>
    <w:basedOn w:val="DefaultParagraphFont"/>
    <w:link w:val="FootnoteText"/>
    <w:uiPriority w:val="99"/>
    <w:semiHidden/>
    <w:locked/>
    <w:rsid w:val="009C259F"/>
    <w:rPr>
      <w:rFonts w:ascii="Arial" w:hAnsi="Arial" w:cs="Arial"/>
      <w:sz w:val="20"/>
      <w:szCs w:val="20"/>
      <w:lang w:val="sv-SE"/>
    </w:rPr>
  </w:style>
  <w:style w:type="character" w:styleId="FootnoteReference">
    <w:name w:val="footnote reference"/>
    <w:basedOn w:val="DefaultParagraphFont"/>
    <w:uiPriority w:val="99"/>
    <w:semiHidden/>
    <w:rsid w:val="00BA60E4"/>
    <w:rPr>
      <w:vertAlign w:val="superscript"/>
    </w:rPr>
  </w:style>
  <w:style w:type="paragraph" w:styleId="DocumentMap">
    <w:name w:val="Document Map"/>
    <w:basedOn w:val="Normal"/>
    <w:link w:val="DocumentMapChar"/>
    <w:uiPriority w:val="99"/>
    <w:semiHidden/>
    <w:rsid w:val="00BA60E4"/>
    <w:pPr>
      <w:shd w:val="clear" w:color="auto" w:fill="000080"/>
    </w:pPr>
    <w:rPr>
      <w:sz w:val="24"/>
      <w:szCs w:val="24"/>
      <w:lang w:val="fr-FR"/>
    </w:rPr>
  </w:style>
  <w:style w:type="character" w:customStyle="1" w:styleId="DocumentMapChar">
    <w:name w:val="Document Map Char"/>
    <w:basedOn w:val="DefaultParagraphFont"/>
    <w:link w:val="DocumentMap"/>
    <w:uiPriority w:val="99"/>
    <w:semiHidden/>
    <w:locked/>
    <w:rsid w:val="009C259F"/>
    <w:rPr>
      <w:sz w:val="2"/>
      <w:szCs w:val="2"/>
      <w:lang w:val="sv-SE"/>
    </w:rPr>
  </w:style>
  <w:style w:type="paragraph" w:customStyle="1" w:styleId="bulletsub">
    <w:name w:val="bullet_sub"/>
    <w:basedOn w:val="Normal"/>
    <w:uiPriority w:val="99"/>
    <w:rsid w:val="00BA60E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szCs w:val="22"/>
      <w:lang w:val="en-GB"/>
    </w:rPr>
  </w:style>
  <w:style w:type="paragraph" w:customStyle="1" w:styleId="SubTitle1">
    <w:name w:val="SubTitle 1"/>
    <w:basedOn w:val="Normal"/>
    <w:next w:val="SubTitle2"/>
    <w:uiPriority w:val="99"/>
    <w:rsid w:val="00BA60E4"/>
    <w:pPr>
      <w:spacing w:after="240"/>
      <w:jc w:val="center"/>
    </w:pPr>
    <w:rPr>
      <w:b/>
      <w:bCs/>
      <w:sz w:val="40"/>
      <w:szCs w:val="40"/>
      <w:lang w:val="en-GB"/>
    </w:rPr>
  </w:style>
  <w:style w:type="paragraph" w:customStyle="1" w:styleId="SubTitle2">
    <w:name w:val="SubTitle 2"/>
    <w:basedOn w:val="Normal"/>
    <w:uiPriority w:val="99"/>
    <w:rsid w:val="00BA60E4"/>
    <w:pPr>
      <w:spacing w:after="240"/>
      <w:jc w:val="center"/>
    </w:pPr>
    <w:rPr>
      <w:b/>
      <w:bCs/>
      <w:sz w:val="32"/>
      <w:szCs w:val="32"/>
      <w:lang w:val="en-GB"/>
    </w:rPr>
  </w:style>
  <w:style w:type="paragraph" w:customStyle="1" w:styleId="Annexetitle">
    <w:name w:val="Annexe_title"/>
    <w:basedOn w:val="Heading1"/>
    <w:next w:val="Normal"/>
    <w:autoRedefine/>
    <w:uiPriority w:val="99"/>
    <w:rsid w:val="00BA60E4"/>
    <w:pPr>
      <w:keepNext w:val="0"/>
      <w:pageBreakBefore/>
      <w:numPr>
        <w:numId w:val="0"/>
      </w:numPr>
      <w:tabs>
        <w:tab w:val="left" w:pos="567"/>
        <w:tab w:val="left" w:pos="2552"/>
        <w:tab w:val="left" w:pos="7938"/>
        <w:tab w:val="left" w:pos="9072"/>
      </w:tabs>
      <w:spacing w:before="0" w:after="0"/>
      <w:jc w:val="left"/>
      <w:outlineLvl w:val="9"/>
    </w:pPr>
    <w:rPr>
      <w:caps/>
      <w:sz w:val="28"/>
      <w:szCs w:val="28"/>
      <w:lang w:val="en-GB"/>
    </w:rPr>
  </w:style>
  <w:style w:type="paragraph" w:customStyle="1" w:styleId="Style1">
    <w:name w:val="Style1"/>
    <w:basedOn w:val="Normal"/>
    <w:uiPriority w:val="99"/>
    <w:rsid w:val="00BA60E4"/>
    <w:pPr>
      <w:keepNext/>
      <w:widowControl w:val="0"/>
      <w:tabs>
        <w:tab w:val="num" w:pos="992"/>
      </w:tabs>
      <w:ind w:left="992" w:hanging="992"/>
    </w:pPr>
    <w:rPr>
      <w:b/>
      <w:bCs/>
      <w:sz w:val="18"/>
      <w:szCs w:val="18"/>
      <w:lang w:val="fr-FR"/>
    </w:rPr>
  </w:style>
  <w:style w:type="paragraph" w:customStyle="1" w:styleId="titlefront">
    <w:name w:val="title_front"/>
    <w:basedOn w:val="Normal"/>
    <w:uiPriority w:val="99"/>
    <w:rsid w:val="00BA60E4"/>
    <w:pPr>
      <w:spacing w:before="240"/>
      <w:ind w:left="1701"/>
      <w:jc w:val="right"/>
    </w:pPr>
    <w:rPr>
      <w:rFonts w:ascii="Optima" w:hAnsi="Optima" w:cs="Optima"/>
      <w:b/>
      <w:bCs/>
      <w:sz w:val="28"/>
      <w:szCs w:val="28"/>
      <w:lang w:val="en-GB"/>
    </w:rPr>
  </w:style>
  <w:style w:type="paragraph" w:styleId="TOC1">
    <w:name w:val="toc 1"/>
    <w:basedOn w:val="Normal"/>
    <w:next w:val="Normal"/>
    <w:autoRedefine/>
    <w:uiPriority w:val="99"/>
    <w:semiHidden/>
    <w:rsid w:val="00BA60E4"/>
    <w:pPr>
      <w:tabs>
        <w:tab w:val="left" w:pos="567"/>
        <w:tab w:val="left" w:pos="600"/>
        <w:tab w:val="left" w:pos="851"/>
        <w:tab w:val="left" w:pos="1200"/>
        <w:tab w:val="left" w:pos="1418"/>
        <w:tab w:val="left" w:pos="1985"/>
        <w:tab w:val="right" w:leader="dot" w:pos="8777"/>
      </w:tabs>
      <w:spacing w:before="60" w:after="60"/>
      <w:ind w:left="567" w:hanging="567"/>
    </w:pPr>
    <w:rPr>
      <w:b/>
      <w:bCs/>
      <w:i/>
      <w:iCs/>
      <w:caps/>
      <w:noProof/>
    </w:rPr>
  </w:style>
  <w:style w:type="paragraph" w:styleId="TOC2">
    <w:name w:val="toc 2"/>
    <w:basedOn w:val="Normal"/>
    <w:next w:val="Normal"/>
    <w:autoRedefine/>
    <w:uiPriority w:val="99"/>
    <w:semiHidden/>
    <w:rsid w:val="00BA60E4"/>
    <w:pPr>
      <w:spacing w:before="0" w:after="0"/>
      <w:ind w:left="200"/>
    </w:pPr>
    <w:rPr>
      <w:smallCaps/>
    </w:rPr>
  </w:style>
  <w:style w:type="character" w:styleId="Strong">
    <w:name w:val="Strong"/>
    <w:basedOn w:val="DefaultParagraphFont"/>
    <w:uiPriority w:val="99"/>
    <w:qFormat/>
    <w:rsid w:val="00BA60E4"/>
    <w:rPr>
      <w:b/>
      <w:bCs/>
    </w:rPr>
  </w:style>
  <w:style w:type="paragraph" w:customStyle="1" w:styleId="Blockquote">
    <w:name w:val="Blockquote"/>
    <w:basedOn w:val="Normal"/>
    <w:uiPriority w:val="99"/>
    <w:rsid w:val="00BA60E4"/>
    <w:pPr>
      <w:widowControl w:val="0"/>
      <w:spacing w:before="100" w:after="100"/>
      <w:ind w:left="360" w:right="360"/>
    </w:pPr>
    <w:rPr>
      <w:sz w:val="24"/>
      <w:szCs w:val="24"/>
      <w:lang w:val="en-US"/>
    </w:rPr>
  </w:style>
  <w:style w:type="paragraph" w:styleId="TOC3">
    <w:name w:val="toc 3"/>
    <w:basedOn w:val="Normal"/>
    <w:next w:val="Normal"/>
    <w:autoRedefine/>
    <w:uiPriority w:val="99"/>
    <w:semiHidden/>
    <w:rsid w:val="00BA60E4"/>
    <w:pPr>
      <w:spacing w:before="0" w:after="0"/>
      <w:ind w:left="400"/>
    </w:pPr>
    <w:rPr>
      <w:i/>
      <w:iCs/>
    </w:rPr>
  </w:style>
  <w:style w:type="paragraph" w:styleId="TOC4">
    <w:name w:val="toc 4"/>
    <w:basedOn w:val="Normal"/>
    <w:next w:val="Normal"/>
    <w:autoRedefine/>
    <w:uiPriority w:val="99"/>
    <w:semiHidden/>
    <w:rsid w:val="00BA60E4"/>
    <w:pPr>
      <w:spacing w:before="0" w:after="0"/>
      <w:ind w:left="600"/>
    </w:pPr>
    <w:rPr>
      <w:sz w:val="18"/>
      <w:szCs w:val="18"/>
    </w:rPr>
  </w:style>
  <w:style w:type="paragraph" w:styleId="TOC5">
    <w:name w:val="toc 5"/>
    <w:basedOn w:val="Normal"/>
    <w:next w:val="Normal"/>
    <w:autoRedefine/>
    <w:uiPriority w:val="99"/>
    <w:semiHidden/>
    <w:rsid w:val="00BA60E4"/>
    <w:pPr>
      <w:spacing w:before="0" w:after="0"/>
      <w:ind w:left="800"/>
    </w:pPr>
    <w:rPr>
      <w:sz w:val="18"/>
      <w:szCs w:val="18"/>
    </w:rPr>
  </w:style>
  <w:style w:type="paragraph" w:styleId="TOC6">
    <w:name w:val="toc 6"/>
    <w:basedOn w:val="Normal"/>
    <w:next w:val="Normal"/>
    <w:autoRedefine/>
    <w:uiPriority w:val="99"/>
    <w:semiHidden/>
    <w:rsid w:val="00BA60E4"/>
    <w:pPr>
      <w:spacing w:before="0" w:after="0"/>
      <w:ind w:left="1000"/>
    </w:pPr>
    <w:rPr>
      <w:sz w:val="18"/>
      <w:szCs w:val="18"/>
    </w:rPr>
  </w:style>
  <w:style w:type="paragraph" w:styleId="TOC7">
    <w:name w:val="toc 7"/>
    <w:basedOn w:val="Normal"/>
    <w:next w:val="Normal"/>
    <w:autoRedefine/>
    <w:uiPriority w:val="99"/>
    <w:semiHidden/>
    <w:rsid w:val="00BA60E4"/>
    <w:pPr>
      <w:spacing w:before="0" w:after="0"/>
      <w:ind w:left="1200"/>
    </w:pPr>
    <w:rPr>
      <w:sz w:val="18"/>
      <w:szCs w:val="18"/>
    </w:rPr>
  </w:style>
  <w:style w:type="paragraph" w:styleId="TOC8">
    <w:name w:val="toc 8"/>
    <w:basedOn w:val="Normal"/>
    <w:next w:val="Normal"/>
    <w:autoRedefine/>
    <w:uiPriority w:val="99"/>
    <w:semiHidden/>
    <w:rsid w:val="00BA60E4"/>
    <w:pPr>
      <w:spacing w:before="0" w:after="0"/>
      <w:ind w:left="1400"/>
    </w:pPr>
    <w:rPr>
      <w:sz w:val="18"/>
      <w:szCs w:val="18"/>
    </w:rPr>
  </w:style>
  <w:style w:type="paragraph" w:styleId="TOC9">
    <w:name w:val="toc 9"/>
    <w:basedOn w:val="Normal"/>
    <w:next w:val="Normal"/>
    <w:autoRedefine/>
    <w:uiPriority w:val="99"/>
    <w:semiHidden/>
    <w:rsid w:val="00BA60E4"/>
    <w:pPr>
      <w:spacing w:before="0" w:after="0"/>
      <w:ind w:left="1600"/>
    </w:pPr>
    <w:rPr>
      <w:sz w:val="18"/>
      <w:szCs w:val="18"/>
    </w:rPr>
  </w:style>
  <w:style w:type="character" w:styleId="FollowedHyperlink">
    <w:name w:val="FollowedHyperlink"/>
    <w:basedOn w:val="DefaultParagraphFont"/>
    <w:uiPriority w:val="99"/>
    <w:rsid w:val="00BA60E4"/>
    <w:rPr>
      <w:color w:val="800080"/>
      <w:u w:val="single"/>
    </w:rPr>
  </w:style>
  <w:style w:type="paragraph" w:customStyle="1" w:styleId="Style2">
    <w:name w:val="Style2"/>
    <w:basedOn w:val="Style1"/>
    <w:uiPriority w:val="99"/>
    <w:rsid w:val="00BA60E4"/>
    <w:pPr>
      <w:tabs>
        <w:tab w:val="clear" w:pos="992"/>
        <w:tab w:val="num" w:pos="2091"/>
      </w:tabs>
      <w:ind w:left="2977"/>
      <w:jc w:val="both"/>
    </w:pPr>
  </w:style>
  <w:style w:type="paragraph" w:customStyle="1" w:styleId="text">
    <w:name w:val="text"/>
    <w:uiPriority w:val="99"/>
    <w:rsid w:val="00BA60E4"/>
    <w:pPr>
      <w:widowControl w:val="0"/>
      <w:spacing w:before="240" w:line="240" w:lineRule="exact"/>
      <w:jc w:val="both"/>
    </w:pPr>
    <w:rPr>
      <w:rFonts w:ascii="Arial" w:hAnsi="Arial" w:cs="Arial"/>
      <w:sz w:val="24"/>
      <w:szCs w:val="24"/>
      <w:lang w:val="cs-CZ"/>
    </w:rPr>
  </w:style>
  <w:style w:type="paragraph" w:customStyle="1" w:styleId="Section">
    <w:name w:val="Section"/>
    <w:basedOn w:val="Normal"/>
    <w:uiPriority w:val="99"/>
    <w:rsid w:val="00BA60E4"/>
    <w:pPr>
      <w:widowControl w:val="0"/>
      <w:spacing w:before="0" w:after="0" w:line="360" w:lineRule="exact"/>
      <w:jc w:val="center"/>
    </w:pPr>
    <w:rPr>
      <w:b/>
      <w:bCs/>
      <w:sz w:val="32"/>
      <w:szCs w:val="32"/>
      <w:lang w:val="cs-CZ"/>
    </w:rPr>
  </w:style>
  <w:style w:type="paragraph" w:customStyle="1" w:styleId="ManualNumPar1">
    <w:name w:val="Manual NumPar 1"/>
    <w:basedOn w:val="Normal"/>
    <w:next w:val="Normal"/>
    <w:uiPriority w:val="99"/>
    <w:rsid w:val="00BA60E4"/>
    <w:pPr>
      <w:ind w:left="851" w:hanging="851"/>
      <w:jc w:val="both"/>
    </w:pPr>
    <w:rPr>
      <w:sz w:val="24"/>
      <w:szCs w:val="24"/>
      <w:lang w:val="fr-FR"/>
    </w:rPr>
  </w:style>
  <w:style w:type="table" w:styleId="TableGrid">
    <w:name w:val="Table Grid"/>
    <w:basedOn w:val="TableNormal"/>
    <w:uiPriority w:val="99"/>
    <w:rsid w:val="00F90A9F"/>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E7D13"/>
    <w:pPr>
      <w:tabs>
        <w:tab w:val="num" w:pos="567"/>
      </w:tabs>
      <w:spacing w:before="0" w:after="0"/>
      <w:jc w:val="both"/>
    </w:pPr>
    <w:rPr>
      <w:sz w:val="24"/>
      <w:szCs w:val="24"/>
      <w:lang w:eastAsia="en-GB"/>
    </w:rPr>
  </w:style>
  <w:style w:type="character" w:customStyle="1" w:styleId="BodyText2Char">
    <w:name w:val="Body Text 2 Char"/>
    <w:basedOn w:val="DefaultParagraphFont"/>
    <w:link w:val="BodyText2"/>
    <w:uiPriority w:val="99"/>
    <w:semiHidden/>
    <w:locked/>
    <w:rsid w:val="009C259F"/>
    <w:rPr>
      <w:rFonts w:ascii="Arial" w:hAnsi="Arial" w:cs="Arial"/>
      <w:sz w:val="20"/>
      <w:szCs w:val="20"/>
      <w:lang w:val="sv-SE"/>
    </w:rPr>
  </w:style>
  <w:style w:type="paragraph" w:customStyle="1" w:styleId="oddl-nadpis">
    <w:name w:val="oddíl-nadpis"/>
    <w:basedOn w:val="Normal"/>
    <w:uiPriority w:val="99"/>
    <w:rsid w:val="000417E2"/>
    <w:pPr>
      <w:keepNext/>
      <w:widowControl w:val="0"/>
      <w:tabs>
        <w:tab w:val="left" w:pos="567"/>
      </w:tabs>
      <w:spacing w:before="240" w:after="0" w:line="240" w:lineRule="exact"/>
    </w:pPr>
    <w:rPr>
      <w:b/>
      <w:bCs/>
      <w:sz w:val="24"/>
      <w:szCs w:val="24"/>
      <w:lang w:val="cs-CZ"/>
    </w:rPr>
  </w:style>
  <w:style w:type="paragraph" w:styleId="BalloonText">
    <w:name w:val="Balloon Text"/>
    <w:basedOn w:val="Normal"/>
    <w:link w:val="BalloonTextChar"/>
    <w:uiPriority w:val="99"/>
    <w:semiHidden/>
    <w:rsid w:val="00B255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259F"/>
    <w:rPr>
      <w:sz w:val="2"/>
      <w:szCs w:val="2"/>
      <w:lang w:val="sv-SE"/>
    </w:rPr>
  </w:style>
  <w:style w:type="character" w:styleId="CommentReference">
    <w:name w:val="annotation reference"/>
    <w:basedOn w:val="DefaultParagraphFont"/>
    <w:uiPriority w:val="99"/>
    <w:semiHidden/>
    <w:rsid w:val="00CF7AAC"/>
    <w:rPr>
      <w:sz w:val="16"/>
      <w:szCs w:val="16"/>
    </w:rPr>
  </w:style>
  <w:style w:type="paragraph" w:styleId="CommentText">
    <w:name w:val="annotation text"/>
    <w:basedOn w:val="Normal"/>
    <w:link w:val="CommentTextChar"/>
    <w:uiPriority w:val="99"/>
    <w:semiHidden/>
    <w:rsid w:val="00CF7AAC"/>
  </w:style>
  <w:style w:type="character" w:customStyle="1" w:styleId="CommentTextChar">
    <w:name w:val="Comment Text Char"/>
    <w:basedOn w:val="DefaultParagraphFont"/>
    <w:link w:val="CommentText"/>
    <w:uiPriority w:val="99"/>
    <w:locked/>
    <w:rsid w:val="00CF7AAC"/>
    <w:rPr>
      <w:rFonts w:ascii="Arial" w:hAnsi="Arial" w:cs="Arial"/>
      <w:snapToGrid w:val="0"/>
      <w:lang w:val="sv-SE" w:eastAsia="en-US"/>
    </w:rPr>
  </w:style>
  <w:style w:type="paragraph" w:styleId="CommentSubject">
    <w:name w:val="annotation subject"/>
    <w:basedOn w:val="CommentText"/>
    <w:next w:val="CommentText"/>
    <w:link w:val="CommentSubjectChar"/>
    <w:uiPriority w:val="99"/>
    <w:semiHidden/>
    <w:rsid w:val="00CF7AAC"/>
    <w:rPr>
      <w:b/>
      <w:bCs/>
    </w:rPr>
  </w:style>
  <w:style w:type="character" w:customStyle="1" w:styleId="CommentSubjectChar">
    <w:name w:val="Comment Subject Char"/>
    <w:basedOn w:val="CommentTextChar"/>
    <w:link w:val="CommentSubject"/>
    <w:uiPriority w:val="99"/>
    <w:locked/>
    <w:rsid w:val="00CF7AA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4</Pages>
  <Words>309</Words>
  <Characters>1763</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Customer</cp:lastModifiedBy>
  <cp:revision>4</cp:revision>
  <cp:lastPrinted>2012-09-24T10:13:00Z</cp:lastPrinted>
  <dcterms:created xsi:type="dcterms:W3CDTF">2019-08-20T07:07:00Z</dcterms:created>
  <dcterms:modified xsi:type="dcterms:W3CDTF">2019-08-26T10:39:00Z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