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F" w:rsidRDefault="00295E2F">
      <w:pPr>
        <w:pStyle w:val="Subtitle"/>
        <w:spacing w:after="240"/>
        <w:rPr>
          <w:lang w:val="en-GB"/>
        </w:rPr>
      </w:pPr>
    </w:p>
    <w:p w:rsidR="00295E2F" w:rsidRPr="002B370E" w:rsidRDefault="00295E2F">
      <w:pPr>
        <w:pStyle w:val="Subtitle"/>
        <w:spacing w:after="240"/>
        <w:rPr>
          <w:lang w:val="en-GB"/>
        </w:rPr>
      </w:pPr>
      <w:r w:rsidRPr="002B370E">
        <w:rPr>
          <w:lang w:val="en-GB"/>
        </w:rPr>
        <w:t xml:space="preserve">REFERENCE: </w:t>
      </w:r>
      <w:r w:rsidRPr="00DB64C6">
        <w:rPr>
          <w:lang w:val="en-US"/>
        </w:rPr>
        <w:t>CN1 – SO1.2 – SC036</w:t>
      </w:r>
    </w:p>
    <w:p w:rsidR="00295E2F" w:rsidRPr="002B370E" w:rsidRDefault="00295E2F">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295E2F" w:rsidRPr="002B370E" w:rsidRDefault="00295E2F">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Services to be provided</w:t>
      </w:r>
    </w:p>
    <w:p w:rsidR="00295E2F" w:rsidRPr="002B370E" w:rsidRDefault="00295E2F">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295E2F" w:rsidRPr="002B370E" w:rsidRDefault="00295E2F"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295E2F" w:rsidRPr="002B370E">
        <w:tc>
          <w:tcPr>
            <w:tcW w:w="4820" w:type="dxa"/>
            <w:tcBorders>
              <w:bottom w:val="nil"/>
            </w:tcBorders>
          </w:tcPr>
          <w:p w:rsidR="00295E2F" w:rsidRPr="002B370E" w:rsidRDefault="00295E2F">
            <w:pPr>
              <w:rPr>
                <w:sz w:val="22"/>
                <w:szCs w:val="22"/>
              </w:rPr>
            </w:pPr>
          </w:p>
        </w:tc>
        <w:tc>
          <w:tcPr>
            <w:tcW w:w="1972" w:type="dxa"/>
            <w:shd w:val="pct10" w:color="auto" w:fill="FFFFFF"/>
          </w:tcPr>
          <w:p w:rsidR="00295E2F" w:rsidRPr="002B370E" w:rsidRDefault="00295E2F">
            <w:pPr>
              <w:jc w:val="center"/>
              <w:rPr>
                <w:b/>
                <w:bCs/>
                <w:sz w:val="22"/>
                <w:szCs w:val="22"/>
              </w:rPr>
            </w:pPr>
            <w:r w:rsidRPr="002B370E">
              <w:rPr>
                <w:b/>
                <w:bCs/>
                <w:sz w:val="22"/>
                <w:szCs w:val="22"/>
              </w:rPr>
              <w:t>DATE</w:t>
            </w:r>
          </w:p>
        </w:tc>
        <w:tc>
          <w:tcPr>
            <w:tcW w:w="1572" w:type="dxa"/>
            <w:tcBorders>
              <w:bottom w:val="nil"/>
            </w:tcBorders>
            <w:shd w:val="pct10" w:color="auto" w:fill="FFFFFF"/>
          </w:tcPr>
          <w:p w:rsidR="00295E2F" w:rsidRPr="002B370E" w:rsidRDefault="00295E2F">
            <w:pPr>
              <w:jc w:val="center"/>
              <w:rPr>
                <w:b/>
                <w:bCs/>
                <w:sz w:val="22"/>
                <w:szCs w:val="22"/>
              </w:rPr>
            </w:pPr>
            <w:r w:rsidRPr="002B370E">
              <w:rPr>
                <w:b/>
                <w:bCs/>
                <w:sz w:val="22"/>
                <w:szCs w:val="22"/>
              </w:rPr>
              <w:t>TIME*</w:t>
            </w: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295E2F" w:rsidRPr="002B370E" w:rsidRDefault="00295E2F">
            <w:pPr>
              <w:spacing w:before="120" w:after="120"/>
              <w:jc w:val="center"/>
              <w:rPr>
                <w:sz w:val="22"/>
                <w:szCs w:val="22"/>
              </w:rPr>
            </w:pPr>
            <w:r>
              <w:rPr>
                <w:sz w:val="22"/>
                <w:szCs w:val="22"/>
              </w:rPr>
              <w:t>19 March 2019</w:t>
            </w:r>
          </w:p>
        </w:tc>
        <w:tc>
          <w:tcPr>
            <w:tcW w:w="1572" w:type="dxa"/>
          </w:tcPr>
          <w:p w:rsidR="00295E2F" w:rsidRPr="002B370E" w:rsidRDefault="00295E2F">
            <w:pPr>
              <w:spacing w:before="120" w:after="120"/>
              <w:jc w:val="center"/>
              <w:rPr>
                <w:sz w:val="22"/>
                <w:szCs w:val="22"/>
              </w:rPr>
            </w:pPr>
            <w:r>
              <w:rPr>
                <w:sz w:val="22"/>
                <w:szCs w:val="22"/>
              </w:rPr>
              <w:t>16:00</w:t>
            </w: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295E2F" w:rsidRPr="002B370E" w:rsidRDefault="00295E2F">
            <w:pPr>
              <w:spacing w:before="120" w:after="120"/>
              <w:jc w:val="center"/>
              <w:rPr>
                <w:sz w:val="22"/>
                <w:szCs w:val="22"/>
              </w:rPr>
            </w:pPr>
            <w:r>
              <w:rPr>
                <w:sz w:val="22"/>
                <w:szCs w:val="22"/>
              </w:rPr>
              <w:t>21 March 2019</w:t>
            </w:r>
          </w:p>
        </w:tc>
        <w:tc>
          <w:tcPr>
            <w:tcW w:w="1572" w:type="dxa"/>
          </w:tcPr>
          <w:p w:rsidR="00295E2F" w:rsidRPr="002B370E" w:rsidRDefault="00295E2F">
            <w:pPr>
              <w:spacing w:before="120" w:after="120"/>
              <w:jc w:val="center"/>
              <w:rPr>
                <w:sz w:val="22"/>
                <w:szCs w:val="22"/>
              </w:rPr>
            </w:pPr>
            <w:r w:rsidRPr="002B370E">
              <w:rPr>
                <w:sz w:val="22"/>
                <w:szCs w:val="22"/>
              </w:rPr>
              <w:t>-</w:t>
            </w: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295E2F" w:rsidRPr="002B370E" w:rsidRDefault="00295E2F">
            <w:pPr>
              <w:spacing w:before="120" w:after="120"/>
              <w:jc w:val="center"/>
              <w:rPr>
                <w:sz w:val="22"/>
                <w:szCs w:val="22"/>
              </w:rPr>
            </w:pPr>
            <w:r>
              <w:rPr>
                <w:sz w:val="22"/>
                <w:szCs w:val="22"/>
              </w:rPr>
              <w:t>22 March 2019</w:t>
            </w:r>
          </w:p>
        </w:tc>
        <w:tc>
          <w:tcPr>
            <w:tcW w:w="1572" w:type="dxa"/>
          </w:tcPr>
          <w:p w:rsidR="00295E2F" w:rsidRPr="002B370E" w:rsidRDefault="00295E2F">
            <w:pPr>
              <w:spacing w:before="120" w:after="120"/>
              <w:jc w:val="center"/>
              <w:rPr>
                <w:sz w:val="22"/>
                <w:szCs w:val="22"/>
              </w:rPr>
            </w:pPr>
            <w:r>
              <w:rPr>
                <w:sz w:val="22"/>
                <w:szCs w:val="22"/>
              </w:rPr>
              <w:t>16:00</w:t>
            </w:r>
          </w:p>
        </w:tc>
      </w:tr>
      <w:tr w:rsidR="00295E2F" w:rsidRPr="002B370E">
        <w:tc>
          <w:tcPr>
            <w:tcW w:w="4820" w:type="dxa"/>
            <w:shd w:val="pct10" w:color="auto" w:fill="FFFFFF"/>
          </w:tcPr>
          <w:p w:rsidR="00295E2F" w:rsidRPr="002B370E" w:rsidRDefault="00295E2F" w:rsidP="003436FE">
            <w:pPr>
              <w:spacing w:before="120" w:after="120"/>
              <w:rPr>
                <w:b/>
                <w:bCs/>
                <w:sz w:val="22"/>
                <w:szCs w:val="22"/>
              </w:rPr>
            </w:pPr>
            <w:r w:rsidRPr="002B370E">
              <w:rPr>
                <w:b/>
                <w:bCs/>
                <w:sz w:val="22"/>
                <w:szCs w:val="22"/>
              </w:rPr>
              <w:t>Interviews (if any)</w:t>
            </w:r>
          </w:p>
        </w:tc>
        <w:tc>
          <w:tcPr>
            <w:tcW w:w="1972" w:type="dxa"/>
          </w:tcPr>
          <w:p w:rsidR="00295E2F" w:rsidRPr="002B370E" w:rsidRDefault="00295E2F" w:rsidP="003436FE">
            <w:pPr>
              <w:spacing w:before="120" w:after="120"/>
              <w:jc w:val="center"/>
              <w:rPr>
                <w:sz w:val="22"/>
                <w:szCs w:val="22"/>
              </w:rPr>
            </w:pPr>
            <w:r>
              <w:rPr>
                <w:sz w:val="22"/>
                <w:szCs w:val="22"/>
              </w:rPr>
              <w:t>Not applicable</w:t>
            </w:r>
          </w:p>
        </w:tc>
        <w:tc>
          <w:tcPr>
            <w:tcW w:w="1572" w:type="dxa"/>
          </w:tcPr>
          <w:p w:rsidR="00295E2F" w:rsidRPr="002B370E" w:rsidRDefault="00295E2F" w:rsidP="003436FE">
            <w:pPr>
              <w:spacing w:before="120" w:after="120"/>
              <w:jc w:val="center"/>
              <w:rPr>
                <w:sz w:val="22"/>
                <w:szCs w:val="22"/>
              </w:rPr>
            </w:pP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295E2F" w:rsidRPr="002B370E" w:rsidRDefault="00295E2F" w:rsidP="00831FF8">
            <w:pPr>
              <w:spacing w:before="120" w:after="120"/>
              <w:rPr>
                <w:sz w:val="22"/>
                <w:szCs w:val="22"/>
              </w:rPr>
            </w:pPr>
            <w:r>
              <w:rPr>
                <w:sz w:val="22"/>
                <w:szCs w:val="22"/>
              </w:rPr>
              <w:t xml:space="preserve">    27 March 2019</w:t>
            </w:r>
          </w:p>
        </w:tc>
        <w:tc>
          <w:tcPr>
            <w:tcW w:w="1572" w:type="dxa"/>
          </w:tcPr>
          <w:p w:rsidR="00295E2F" w:rsidRPr="002B370E" w:rsidRDefault="00295E2F">
            <w:pPr>
              <w:spacing w:before="120" w:after="120"/>
              <w:jc w:val="center"/>
              <w:rPr>
                <w:sz w:val="22"/>
                <w:szCs w:val="22"/>
              </w:rPr>
            </w:pP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 xml:space="preserve">Notification of award </w:t>
            </w:r>
          </w:p>
        </w:tc>
        <w:tc>
          <w:tcPr>
            <w:tcW w:w="1972" w:type="dxa"/>
          </w:tcPr>
          <w:p w:rsidR="00295E2F" w:rsidRPr="002B370E" w:rsidRDefault="00295E2F">
            <w:pPr>
              <w:spacing w:before="120" w:after="120"/>
              <w:jc w:val="center"/>
              <w:rPr>
                <w:sz w:val="22"/>
                <w:szCs w:val="22"/>
              </w:rPr>
            </w:pPr>
            <w:r>
              <w:rPr>
                <w:sz w:val="22"/>
                <w:szCs w:val="22"/>
              </w:rPr>
              <w:t>1 April 2019</w:t>
            </w:r>
          </w:p>
        </w:tc>
        <w:tc>
          <w:tcPr>
            <w:tcW w:w="1572" w:type="dxa"/>
          </w:tcPr>
          <w:p w:rsidR="00295E2F" w:rsidRPr="002B370E" w:rsidRDefault="00295E2F">
            <w:pPr>
              <w:spacing w:before="120" w:after="120"/>
              <w:jc w:val="center"/>
              <w:rPr>
                <w:sz w:val="22"/>
                <w:szCs w:val="22"/>
              </w:rPr>
            </w:pPr>
          </w:p>
        </w:tc>
      </w:tr>
      <w:tr w:rsidR="00295E2F" w:rsidRPr="002B370E">
        <w:tc>
          <w:tcPr>
            <w:tcW w:w="4820" w:type="dxa"/>
            <w:shd w:val="pct10" w:color="auto" w:fill="FFFFFF"/>
          </w:tcPr>
          <w:p w:rsidR="00295E2F" w:rsidRPr="002B370E" w:rsidRDefault="00295E2F">
            <w:pPr>
              <w:spacing w:before="120" w:after="120"/>
              <w:rPr>
                <w:b/>
                <w:bCs/>
                <w:sz w:val="22"/>
                <w:szCs w:val="22"/>
              </w:rPr>
            </w:pPr>
            <w:r w:rsidRPr="002B370E">
              <w:rPr>
                <w:b/>
                <w:bCs/>
                <w:sz w:val="22"/>
                <w:szCs w:val="22"/>
              </w:rPr>
              <w:t>Contract signature</w:t>
            </w:r>
          </w:p>
        </w:tc>
        <w:tc>
          <w:tcPr>
            <w:tcW w:w="1972" w:type="dxa"/>
          </w:tcPr>
          <w:p w:rsidR="00295E2F" w:rsidRPr="002B370E" w:rsidRDefault="00295E2F">
            <w:pPr>
              <w:spacing w:before="120" w:after="120"/>
              <w:jc w:val="center"/>
              <w:rPr>
                <w:sz w:val="22"/>
                <w:szCs w:val="22"/>
              </w:rPr>
            </w:pPr>
            <w:r>
              <w:rPr>
                <w:sz w:val="22"/>
                <w:szCs w:val="22"/>
              </w:rPr>
              <w:t>2 April 2019</w:t>
            </w:r>
          </w:p>
        </w:tc>
        <w:tc>
          <w:tcPr>
            <w:tcW w:w="1572" w:type="dxa"/>
          </w:tcPr>
          <w:p w:rsidR="00295E2F" w:rsidRPr="002B370E" w:rsidRDefault="00295E2F">
            <w:pPr>
              <w:spacing w:before="120" w:after="120"/>
              <w:jc w:val="center"/>
              <w:rPr>
                <w:sz w:val="22"/>
                <w:szCs w:val="22"/>
              </w:rPr>
            </w:pPr>
          </w:p>
        </w:tc>
      </w:tr>
      <w:tr w:rsidR="00295E2F" w:rsidRPr="002B370E">
        <w:tc>
          <w:tcPr>
            <w:tcW w:w="4820" w:type="dxa"/>
            <w:shd w:val="pct10" w:color="auto" w:fill="FFFFFF"/>
          </w:tcPr>
          <w:p w:rsidR="00295E2F" w:rsidRPr="002B370E" w:rsidRDefault="00295E2F">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295E2F" w:rsidRPr="002B370E" w:rsidRDefault="00295E2F">
            <w:pPr>
              <w:spacing w:before="120" w:after="120"/>
              <w:jc w:val="center"/>
              <w:rPr>
                <w:sz w:val="22"/>
                <w:szCs w:val="22"/>
              </w:rPr>
            </w:pPr>
            <w:r>
              <w:rPr>
                <w:sz w:val="22"/>
                <w:szCs w:val="22"/>
              </w:rPr>
              <w:t>3 April 2019</w:t>
            </w:r>
          </w:p>
        </w:tc>
        <w:tc>
          <w:tcPr>
            <w:tcW w:w="1572" w:type="dxa"/>
          </w:tcPr>
          <w:p w:rsidR="00295E2F" w:rsidRPr="002B370E" w:rsidRDefault="00295E2F">
            <w:pPr>
              <w:spacing w:before="120" w:after="120"/>
              <w:jc w:val="center"/>
              <w:rPr>
                <w:sz w:val="22"/>
                <w:szCs w:val="22"/>
              </w:rPr>
            </w:pPr>
          </w:p>
        </w:tc>
      </w:tr>
    </w:tbl>
    <w:p w:rsidR="00295E2F" w:rsidRPr="002B370E" w:rsidRDefault="00295E2F"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295E2F" w:rsidRPr="002B370E" w:rsidRDefault="00295E2F"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295E2F" w:rsidRPr="002B370E" w:rsidRDefault="00295E2F"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295E2F" w:rsidRPr="002B370E" w:rsidRDefault="00295E2F"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2.6.10.1.1. (rejection from a</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295E2F" w:rsidRDefault="00295E2F"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p>
    <w:p w:rsidR="00295E2F" w:rsidRPr="00C3216F" w:rsidRDefault="00295E2F"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295E2F" w:rsidRPr="00632671" w:rsidRDefault="00295E2F"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The tenderer must intend to provide the majority of the services itself except for the tasks entrusted to experts either as natural persons or single-member companies.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 xml:space="preserve">ender submission form. </w:t>
      </w:r>
    </w:p>
    <w:p w:rsidR="00295E2F" w:rsidRPr="00632671" w:rsidRDefault="00295E2F"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295E2F" w:rsidRPr="00632671" w:rsidRDefault="00295E2F"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295E2F" w:rsidRPr="00D058B8" w:rsidRDefault="00295E2F" w:rsidP="00D058B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If the offer includes subcontracting, it is recommended that the contractual arrangements between the tenderer and its subcontractors include mediation, according to national and international practices, as a method of dispute resolution.</w:t>
      </w:r>
    </w:p>
    <w:p w:rsidR="00295E2F" w:rsidRPr="002B370E" w:rsidRDefault="00295E2F" w:rsidP="003436FE">
      <w:pPr>
        <w:widowControl w:val="0"/>
        <w:numPr>
          <w:ilvl w:val="0"/>
          <w:numId w:val="26"/>
        </w:numPr>
        <w:spacing w:before="120" w:after="120"/>
        <w:jc w:val="both"/>
        <w:rPr>
          <w:b/>
          <w:bCs/>
          <w:sz w:val="24"/>
          <w:szCs w:val="24"/>
        </w:rPr>
      </w:pPr>
      <w:r w:rsidRPr="002B370E">
        <w:rPr>
          <w:b/>
          <w:bCs/>
          <w:sz w:val="24"/>
          <w:szCs w:val="24"/>
        </w:rPr>
        <w:t>Content of tenders</w:t>
      </w:r>
    </w:p>
    <w:p w:rsidR="00295E2F" w:rsidRPr="002B370E" w:rsidRDefault="00295E2F"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295E2F" w:rsidRPr="002B370E" w:rsidRDefault="00295E2F"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295E2F" w:rsidRPr="002B370E" w:rsidRDefault="00295E2F" w:rsidP="003436FE">
      <w:pPr>
        <w:widowControl w:val="0"/>
        <w:spacing w:before="120" w:after="120"/>
        <w:jc w:val="both"/>
        <w:rPr>
          <w:sz w:val="22"/>
          <w:szCs w:val="22"/>
        </w:rPr>
      </w:pPr>
      <w:r w:rsidRPr="002B370E">
        <w:rPr>
          <w:sz w:val="22"/>
          <w:szCs w:val="22"/>
        </w:rPr>
        <w:t xml:space="preserve">The tender must comprise of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Pr>
            <w:sz w:val="22"/>
            <w:szCs w:val="22"/>
          </w:rP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Pr>
          <w:sz w:val="22"/>
          <w:szCs w:val="22"/>
        </w:rPr>
        <w:t xml:space="preserve">, and </w:t>
      </w:r>
      <w:r w:rsidRPr="00D058B8">
        <w:rPr>
          <w:sz w:val="22"/>
          <w:szCs w:val="22"/>
        </w:rPr>
        <w:t>one</w:t>
      </w:r>
      <w:r>
        <w:rPr>
          <w:sz w:val="22"/>
          <w:szCs w:val="22"/>
        </w:rPr>
        <w:t xml:space="preserve"> copy</w:t>
      </w:r>
      <w:r w:rsidRPr="002B370E">
        <w:rPr>
          <w:sz w:val="22"/>
          <w:szCs w:val="22"/>
        </w:rPr>
        <w:t xml:space="preserve">,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295E2F" w:rsidRPr="002B370E" w:rsidRDefault="00295E2F"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295E2F" w:rsidRPr="002B370E" w:rsidRDefault="00295E2F"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295E2F" w:rsidRPr="002B370E" w:rsidRDefault="00295E2F"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295E2F" w:rsidRPr="008E6124" w:rsidRDefault="00295E2F" w:rsidP="003436FE">
      <w:pPr>
        <w:numPr>
          <w:ilvl w:val="0"/>
          <w:numId w:val="27"/>
        </w:numPr>
        <w:tabs>
          <w:tab w:val="clear" w:pos="360"/>
          <w:tab w:val="num" w:pos="851"/>
        </w:tabs>
        <w:spacing w:before="120" w:after="120"/>
        <w:ind w:left="851" w:hanging="284"/>
        <w:jc w:val="both"/>
        <w:rPr>
          <w:sz w:val="22"/>
          <w:szCs w:val="22"/>
        </w:rPr>
      </w:pPr>
      <w:r w:rsidRPr="008E6124">
        <w:rPr>
          <w:sz w:val="22"/>
          <w:szCs w:val="22"/>
        </w:rPr>
        <w:t>Signed statements of exclusivity and availability (using the template included with the tender submission form), one for each key expert, the purpose of which are as follows:</w:t>
      </w:r>
    </w:p>
    <w:p w:rsidR="00295E2F" w:rsidRPr="008E6124" w:rsidRDefault="00295E2F" w:rsidP="003436FE">
      <w:pPr>
        <w:numPr>
          <w:ilvl w:val="0"/>
          <w:numId w:val="35"/>
        </w:numPr>
        <w:tabs>
          <w:tab w:val="clear" w:pos="360"/>
        </w:tabs>
        <w:spacing w:before="120" w:after="120"/>
        <w:ind w:left="1276"/>
        <w:jc w:val="both"/>
        <w:rPr>
          <w:sz w:val="22"/>
          <w:szCs w:val="22"/>
        </w:rPr>
      </w:pPr>
      <w:r w:rsidRPr="008E6124">
        <w:rPr>
          <w:sz w:val="22"/>
          <w:szCs w:val="22"/>
        </w:rPr>
        <w:t>The key experts proposed in this tender must not be part of any other tender submitted for this tender procedure. They must therefore commit themselves exclusively to the tenderer.</w:t>
      </w:r>
    </w:p>
    <w:p w:rsidR="00295E2F" w:rsidRPr="008E6124" w:rsidRDefault="00295E2F" w:rsidP="003436FE">
      <w:pPr>
        <w:keepNext/>
        <w:numPr>
          <w:ilvl w:val="0"/>
          <w:numId w:val="35"/>
        </w:numPr>
        <w:tabs>
          <w:tab w:val="clear" w:pos="360"/>
        </w:tabs>
        <w:spacing w:before="120" w:after="120"/>
        <w:ind w:left="1276" w:hanging="357"/>
        <w:jc w:val="both"/>
        <w:rPr>
          <w:sz w:val="22"/>
          <w:szCs w:val="22"/>
        </w:rPr>
      </w:pPr>
      <w:r w:rsidRPr="008E6124">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295E2F" w:rsidRPr="008E6124" w:rsidRDefault="00295E2F" w:rsidP="003436FE">
      <w:pPr>
        <w:pStyle w:val="BodyText2"/>
        <w:tabs>
          <w:tab w:val="clear" w:pos="567"/>
        </w:tabs>
        <w:spacing w:before="120" w:after="120"/>
        <w:ind w:left="851"/>
        <w:rPr>
          <w:sz w:val="22"/>
          <w:szCs w:val="22"/>
        </w:rPr>
      </w:pPr>
      <w:r w:rsidRPr="008E6124">
        <w:rPr>
          <w:sz w:val="22"/>
          <w:szCs w:val="22"/>
        </w:rPr>
        <w:t>Note that non-key experts must not be asked to sign statements of exclusivity and availability.</w:t>
      </w:r>
    </w:p>
    <w:p w:rsidR="00295E2F" w:rsidRPr="008E6124" w:rsidRDefault="00295E2F" w:rsidP="003436FE">
      <w:pPr>
        <w:pStyle w:val="BodyText2"/>
        <w:tabs>
          <w:tab w:val="clear" w:pos="567"/>
        </w:tabs>
        <w:spacing w:before="120" w:after="120"/>
        <w:ind w:left="851"/>
        <w:rPr>
          <w:sz w:val="22"/>
          <w:szCs w:val="22"/>
        </w:rPr>
      </w:pPr>
      <w:r w:rsidRPr="008E6124">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295E2F" w:rsidRPr="008E6124" w:rsidRDefault="00295E2F" w:rsidP="003436FE">
      <w:pPr>
        <w:pStyle w:val="BodyText2"/>
        <w:tabs>
          <w:tab w:val="clear" w:pos="567"/>
        </w:tabs>
        <w:spacing w:before="120" w:after="120"/>
        <w:ind w:left="851"/>
        <w:rPr>
          <w:sz w:val="22"/>
          <w:szCs w:val="22"/>
        </w:rPr>
      </w:pPr>
      <w:r w:rsidRPr="008E6124">
        <w:rPr>
          <w:sz w:val="22"/>
          <w:szCs w:val="22"/>
        </w:rPr>
        <w:t>The expert may participate in parallel tender procedures but must inform the contracting authority of these in the statement of exclusivity and availability. Furthermore, the expert is expected to</w:t>
      </w:r>
      <w:r w:rsidRPr="008E6124" w:rsidDel="00495144">
        <w:rPr>
          <w:sz w:val="22"/>
          <w:szCs w:val="22"/>
        </w:rPr>
        <w:t xml:space="preserve"> </w:t>
      </w:r>
      <w:r w:rsidRPr="008E6124">
        <w:rPr>
          <w:sz w:val="22"/>
          <w:szCs w:val="22"/>
        </w:rPr>
        <w:t>notify the tenderer immediately if he/she is successful in another tender procedure and he/she is expected to accept the first engagement offered to him/her chronologically.</w:t>
      </w:r>
    </w:p>
    <w:p w:rsidR="00295E2F" w:rsidRPr="008E6124" w:rsidRDefault="00295E2F" w:rsidP="003436FE">
      <w:pPr>
        <w:pStyle w:val="BodyText2"/>
        <w:tabs>
          <w:tab w:val="clear" w:pos="567"/>
        </w:tabs>
        <w:spacing w:before="120" w:after="120"/>
        <w:ind w:left="851"/>
        <w:rPr>
          <w:sz w:val="22"/>
          <w:szCs w:val="22"/>
        </w:rPr>
      </w:pPr>
      <w:r w:rsidRPr="008E6124">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295E2F" w:rsidRPr="008E6124" w:rsidRDefault="00295E2F" w:rsidP="003436FE">
      <w:pPr>
        <w:pStyle w:val="BodyText2"/>
        <w:widowControl w:val="0"/>
        <w:tabs>
          <w:tab w:val="clear" w:pos="567"/>
        </w:tabs>
        <w:spacing w:before="120" w:after="120"/>
        <w:ind w:left="851"/>
        <w:rPr>
          <w:sz w:val="22"/>
          <w:szCs w:val="22"/>
        </w:rPr>
      </w:pPr>
      <w:r w:rsidRPr="008E6124">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295E2F" w:rsidRPr="009D164C" w:rsidRDefault="00295E2F"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2"/>
      </w:r>
      <w:r>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rsidR="00295E2F" w:rsidRPr="001B1598" w:rsidRDefault="00295E2F"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295E2F" w:rsidRPr="00B806A1" w:rsidRDefault="00295E2F"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295E2F" w:rsidRPr="00BF0BD3" w:rsidRDefault="00295E2F"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295E2F" w:rsidRPr="002B370E" w:rsidRDefault="00295E2F"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295E2F" w:rsidRPr="002B370E" w:rsidRDefault="00295E2F" w:rsidP="00270AFC">
      <w:pPr>
        <w:pStyle w:val="BodyTextIndent"/>
        <w:tabs>
          <w:tab w:val="clear" w:pos="567"/>
        </w:tabs>
        <w:spacing w:before="120"/>
        <w:rPr>
          <w:sz w:val="22"/>
          <w:szCs w:val="22"/>
        </w:rPr>
      </w:pPr>
      <w:r>
        <w:rPr>
          <w:sz w:val="22"/>
          <w:szCs w:val="22"/>
        </w:rPr>
        <w:t xml:space="preserve">(3)      </w:t>
      </w:r>
      <w:r w:rsidRPr="002B370E">
        <w:rPr>
          <w:sz w:val="22"/>
          <w:szCs w:val="22"/>
        </w:rPr>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 xml:space="preserve">) is </w:t>
      </w:r>
      <w:r>
        <w:rPr>
          <w:sz w:val="22"/>
          <w:szCs w:val="22"/>
        </w:rPr>
        <w:t>effectively</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295E2F" w:rsidRPr="002B370E" w:rsidRDefault="00295E2F" w:rsidP="00270AFC">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295E2F" w:rsidRDefault="00295E2F" w:rsidP="00270AFC">
      <w:pPr>
        <w:spacing w:before="120" w:after="120"/>
        <w:ind w:left="567" w:hanging="567"/>
        <w:jc w:val="both"/>
        <w:rPr>
          <w:color w:val="000000"/>
          <w:sz w:val="22"/>
          <w:szCs w:val="22"/>
        </w:rPr>
      </w:pPr>
      <w:r>
        <w:rPr>
          <w:color w:val="000000"/>
          <w:sz w:val="22"/>
          <w:szCs w:val="22"/>
        </w:rPr>
        <w:t xml:space="preserve"> (4</w:t>
      </w:r>
      <w:r w:rsidRPr="005B54ED">
        <w:rPr>
          <w:color w:val="000000"/>
          <w:sz w:val="22"/>
          <w:szCs w:val="22"/>
        </w:rPr>
        <w:t>)</w:t>
      </w:r>
      <w:r w:rsidRPr="005B54ED">
        <w:rPr>
          <w:color w:val="000000"/>
          <w:sz w:val="22"/>
          <w:szCs w:val="22"/>
        </w:rPr>
        <w:tab/>
        <w:t xml:space="preserve">Documentary evidence of the financial and economic capacity and/or of the technical and professional capacity according to the selection criteria specified in point 16 of the contract notice. </w:t>
      </w:r>
      <w:r w:rsidRPr="005B54ED">
        <w:rPr>
          <w:sz w:val="22"/>
          <w:szCs w:val="22"/>
        </w:rPr>
        <w:t>(See further Section 2.6.11 of the practical guide).]</w:t>
      </w:r>
    </w:p>
    <w:p w:rsidR="00295E2F" w:rsidRDefault="00295E2F" w:rsidP="009008B2">
      <w:pPr>
        <w:spacing w:before="120" w:after="120"/>
        <w:ind w:left="567" w:hanging="567"/>
        <w:jc w:val="both"/>
        <w:rPr>
          <w:color w:val="000000"/>
          <w:sz w:val="22"/>
          <w:szCs w:val="22"/>
        </w:rPr>
      </w:pPr>
    </w:p>
    <w:p w:rsidR="00295E2F" w:rsidRDefault="00295E2F"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295E2F" w:rsidRPr="002B370E" w:rsidRDefault="00295E2F"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295E2F" w:rsidRPr="002B370E" w:rsidRDefault="00295E2F"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295E2F" w:rsidRPr="002B370E" w:rsidRDefault="00295E2F" w:rsidP="003436FE">
      <w:pPr>
        <w:shd w:val="clear" w:color="auto" w:fill="FFFFFF"/>
        <w:spacing w:before="120" w:after="120"/>
        <w:jc w:val="both"/>
        <w:rPr>
          <w:sz w:val="22"/>
          <w:szCs w:val="22"/>
        </w:rPr>
      </w:pPr>
      <w:r w:rsidRPr="009A2407">
        <w:rPr>
          <w:sz w:val="22"/>
          <w:szCs w:val="22"/>
        </w:rPr>
        <w:t xml:space="preserve">The financial offer must be presented as an amount in Euro and must be submitted using the template for the global-price version of Annex V to part B of this tender dossier. </w:t>
      </w:r>
    </w:p>
    <w:p w:rsidR="00295E2F" w:rsidRDefault="00295E2F" w:rsidP="003436FE">
      <w:pPr>
        <w:shd w:val="clear" w:color="auto" w:fill="FFFFFF"/>
        <w:spacing w:before="120" w:after="120"/>
        <w:jc w:val="both"/>
        <w:rPr>
          <w:sz w:val="22"/>
          <w:szCs w:val="22"/>
        </w:rPr>
      </w:pPr>
      <w:r w:rsidRPr="002B370E">
        <w:rPr>
          <w:sz w:val="22"/>
          <w:szCs w:val="22"/>
        </w:rPr>
        <w:t xml:space="preserve">Tenderers are reminded that the </w:t>
      </w:r>
      <w:r w:rsidRPr="007C7DDB">
        <w:rPr>
          <w:sz w:val="22"/>
          <w:szCs w:val="22"/>
        </w:rPr>
        <w:t>maximum budget available for this contract, as stated in th</w:t>
      </w:r>
      <w:r>
        <w:rPr>
          <w:sz w:val="22"/>
          <w:szCs w:val="22"/>
        </w:rPr>
        <w:t>e contract notice, is EUR 9500</w:t>
      </w:r>
      <w:r w:rsidRPr="007C7DDB">
        <w:rPr>
          <w:sz w:val="22"/>
          <w:szCs w:val="22"/>
        </w:rPr>
        <w:t>,00. (for total 24 months , but project is in progress from 18.07.2018 and will finish</w:t>
      </w:r>
      <w:r>
        <w:rPr>
          <w:sz w:val="22"/>
          <w:szCs w:val="22"/>
        </w:rPr>
        <w:t xml:space="preserve"> at 17.07.2020 total till end 15</w:t>
      </w:r>
      <w:r w:rsidRPr="007C7DDB">
        <w:rPr>
          <w:sz w:val="22"/>
          <w:szCs w:val="22"/>
        </w:rPr>
        <w:t xml:space="preserve"> months) Payments</w:t>
      </w:r>
      <w:r w:rsidRPr="002B370E">
        <w:rPr>
          <w:sz w:val="22"/>
          <w:szCs w:val="22"/>
        </w:rPr>
        <w:t xml:space="preserve"> under this contract will be made in </w:t>
      </w:r>
      <w:r>
        <w:rPr>
          <w:sz w:val="22"/>
          <w:szCs w:val="22"/>
        </w:rPr>
        <w:t>the currency of the tender.</w:t>
      </w:r>
      <w:r w:rsidRPr="009008B2">
        <w:rPr>
          <w:sz w:val="22"/>
          <w:szCs w:val="22"/>
        </w:rPr>
        <w:t xml:space="preserve"> </w:t>
      </w:r>
      <w:r>
        <w:rPr>
          <w:sz w:val="22"/>
          <w:szCs w:val="22"/>
        </w:rPr>
        <w:t xml:space="preserve">Payments will be executed in national currency - Macedonian Denar MKD, in MKD </w:t>
      </w:r>
      <w:r w:rsidRPr="00B70BE9">
        <w:rPr>
          <w:color w:val="000000"/>
          <w:sz w:val="22"/>
          <w:szCs w:val="22"/>
        </w:rPr>
        <w:t xml:space="preserve">equivalence on exchange rate of </w:t>
      </w:r>
      <w:r>
        <w:rPr>
          <w:color w:val="000000"/>
          <w:sz w:val="22"/>
          <w:szCs w:val="22"/>
        </w:rPr>
        <w:t xml:space="preserve">EU published on </w:t>
      </w:r>
      <w:r w:rsidRPr="004E6BEA">
        <w:rPr>
          <w:color w:val="000000"/>
          <w:sz w:val="22"/>
          <w:szCs w:val="22"/>
        </w:rPr>
        <w:t>http://ec.europa.eu/budget/contracts_grants/info_contracts/inforeuro/index_en.cfm</w:t>
      </w:r>
      <w:r w:rsidRPr="002B370E">
        <w:rPr>
          <w:sz w:val="22"/>
          <w:szCs w:val="22"/>
        </w:rPr>
        <w:t xml:space="preserve"> </w:t>
      </w:r>
    </w:p>
    <w:p w:rsidR="00295E2F" w:rsidRPr="002B370E" w:rsidRDefault="00295E2F" w:rsidP="003436FE">
      <w:pPr>
        <w:shd w:val="clear" w:color="auto" w:fill="FFFFFF"/>
        <w:spacing w:before="120" w:after="120"/>
        <w:jc w:val="both"/>
        <w:rPr>
          <w:sz w:val="22"/>
          <w:szCs w:val="22"/>
        </w:rPr>
      </w:pP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Variant solutions</w:t>
      </w:r>
    </w:p>
    <w:p w:rsidR="00295E2F" w:rsidRPr="002B370E" w:rsidRDefault="00295E2F"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295E2F" w:rsidRPr="002B370E" w:rsidRDefault="00295E2F"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295E2F" w:rsidRPr="002B370E" w:rsidRDefault="00295E2F"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295E2F" w:rsidRPr="002B370E" w:rsidRDefault="00295E2F"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295E2F" w:rsidRPr="002B370E" w:rsidRDefault="00295E2F"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295E2F" w:rsidRPr="002B370E" w:rsidRDefault="00295E2F" w:rsidP="003436FE">
      <w:pPr>
        <w:keepNext/>
        <w:spacing w:before="120" w:after="120"/>
        <w:jc w:val="both"/>
        <w:rPr>
          <w:sz w:val="22"/>
          <w:szCs w:val="22"/>
        </w:rPr>
      </w:pPr>
      <w:r w:rsidRPr="002B370E">
        <w:rPr>
          <w:sz w:val="22"/>
          <w:szCs w:val="22"/>
        </w:rPr>
        <w:t xml:space="preserve">Tenderers may submit questions in writing to the following address up to </w:t>
      </w:r>
      <w:r>
        <w:rPr>
          <w:sz w:val="22"/>
          <w:szCs w:val="22"/>
        </w:rPr>
        <w:t>19 March 2019</w:t>
      </w:r>
      <w:r w:rsidRPr="002B370E">
        <w:rPr>
          <w:sz w:val="22"/>
          <w:szCs w:val="22"/>
        </w:rPr>
        <w:t>, specifying the publication reference and the contract title:</w:t>
      </w:r>
    </w:p>
    <w:p w:rsidR="00295E2F" w:rsidRPr="00796824" w:rsidRDefault="00295E2F" w:rsidP="00796824">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295E2F" w:rsidRPr="00796824" w:rsidRDefault="00295E2F" w:rsidP="005C0121">
      <w:pPr>
        <w:pStyle w:val="BodyText"/>
        <w:jc w:val="center"/>
        <w:rPr>
          <w:i/>
          <w:iCs/>
          <w:sz w:val="22"/>
          <w:szCs w:val="22"/>
          <w:lang w:eastAsia="ar-SA"/>
        </w:rPr>
      </w:pPr>
      <w:r>
        <w:rPr>
          <w:i/>
          <w:iCs/>
          <w:sz w:val="22"/>
          <w:szCs w:val="22"/>
          <w:lang w:eastAsia="ar-SA"/>
        </w:rPr>
        <w:t xml:space="preserve"> ASNOM bb Bitola</w:t>
      </w:r>
    </w:p>
    <w:p w:rsidR="00295E2F" w:rsidRPr="00796824" w:rsidRDefault="00295E2F" w:rsidP="009A2407">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295E2F" w:rsidRPr="00DB64C6" w:rsidRDefault="00295E2F" w:rsidP="009A2407">
      <w:pPr>
        <w:pStyle w:val="BodyText"/>
        <w:jc w:val="center"/>
        <w:rPr>
          <w:i/>
          <w:iCs/>
          <w:sz w:val="22"/>
          <w:szCs w:val="22"/>
          <w:lang w:val="en-US" w:eastAsia="ar-SA"/>
        </w:rPr>
      </w:pPr>
      <w:r>
        <w:rPr>
          <w:i/>
          <w:iCs/>
          <w:sz w:val="22"/>
          <w:szCs w:val="22"/>
          <w:lang w:val="en-US" w:eastAsia="ar-SA"/>
        </w:rPr>
        <w:t xml:space="preserve">Phone No.: 047 251211 or cell phone 076369010 </w:t>
      </w:r>
    </w:p>
    <w:p w:rsidR="00295E2F" w:rsidRPr="00DB64C6" w:rsidRDefault="00295E2F" w:rsidP="00CA36AD">
      <w:pPr>
        <w:pStyle w:val="BodyText"/>
        <w:rPr>
          <w:i/>
          <w:iCs/>
          <w:sz w:val="22"/>
          <w:szCs w:val="22"/>
          <w:lang w:val="en-US" w:eastAsia="ar-SA"/>
        </w:rPr>
      </w:pPr>
    </w:p>
    <w:p w:rsidR="00295E2F" w:rsidRPr="00DB64C6" w:rsidRDefault="00295E2F" w:rsidP="009A2407">
      <w:pPr>
        <w:pStyle w:val="BodyText"/>
        <w:jc w:val="center"/>
        <w:rPr>
          <w:i/>
          <w:iCs/>
          <w:sz w:val="22"/>
          <w:szCs w:val="22"/>
          <w:lang w:val="en-US" w:eastAsia="ar-SA"/>
        </w:rPr>
      </w:pPr>
      <w:r w:rsidRPr="00DB64C6">
        <w:rPr>
          <w:i/>
          <w:iCs/>
          <w:sz w:val="22"/>
          <w:szCs w:val="22"/>
          <w:lang w:val="en-US" w:eastAsia="ar-SA"/>
        </w:rPr>
        <w:t>E-mail: kbbitola@gmail.com</w:t>
      </w:r>
    </w:p>
    <w:p w:rsidR="00295E2F" w:rsidRPr="002B370E" w:rsidRDefault="00295E2F" w:rsidP="009A2407">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295E2F" w:rsidRDefault="00295E2F"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295E2F" w:rsidRPr="002B370E" w:rsidRDefault="00295E2F" w:rsidP="003436FE">
      <w:pPr>
        <w:pStyle w:val="BodyText"/>
        <w:spacing w:before="120" w:after="120"/>
        <w:jc w:val="both"/>
        <w:rPr>
          <w:sz w:val="22"/>
          <w:szCs w:val="22"/>
        </w:rPr>
      </w:pPr>
      <w:r>
        <w:rPr>
          <w:sz w:val="22"/>
          <w:szCs w:val="22"/>
        </w:rPr>
        <w:t xml:space="preserve">No information meeting or site visit is foreseen. </w:t>
      </w:r>
    </w:p>
    <w:p w:rsidR="00295E2F" w:rsidRPr="002B370E" w:rsidRDefault="00295E2F"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295E2F" w:rsidRPr="002B370E" w:rsidRDefault="00295E2F"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b/>
          <w:bCs/>
          <w:sz w:val="22"/>
          <w:szCs w:val="22"/>
        </w:rPr>
        <w:t xml:space="preserve"> </w:t>
      </w:r>
      <w:r w:rsidRPr="002B370E">
        <w:rPr>
          <w:sz w:val="22"/>
          <w:szCs w:val="22"/>
        </w:rPr>
        <w:t xml:space="preserve">before </w:t>
      </w:r>
      <w:r>
        <w:rPr>
          <w:sz w:val="22"/>
          <w:szCs w:val="22"/>
        </w:rPr>
        <w:t xml:space="preserve">22 March 2019, 16:00 h. </w:t>
      </w:r>
      <w:r w:rsidRPr="002B370E">
        <w:rPr>
          <w:sz w:val="22"/>
          <w:szCs w:val="22"/>
        </w:rPr>
        <w:t>They must include the requested documents in clause 4 above and be s</w:t>
      </w:r>
      <w:r>
        <w:rPr>
          <w:sz w:val="22"/>
          <w:szCs w:val="22"/>
        </w:rPr>
        <w:t>ent</w:t>
      </w:r>
      <w:r w:rsidRPr="002B370E">
        <w:rPr>
          <w:sz w:val="22"/>
          <w:szCs w:val="22"/>
        </w:rPr>
        <w:t>:</w:t>
      </w:r>
    </w:p>
    <w:p w:rsidR="00295E2F" w:rsidRDefault="00295E2F"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3"/>
      </w:r>
      <w:r w:rsidRPr="00D44374">
        <w:rPr>
          <w:sz w:val="22"/>
          <w:szCs w:val="22"/>
        </w:rPr>
        <w:t xml:space="preserve">, </w:t>
      </w:r>
      <w:r w:rsidRPr="002B370E">
        <w:rPr>
          <w:sz w:val="22"/>
          <w:szCs w:val="22"/>
        </w:rPr>
        <w:t>to:</w:t>
      </w:r>
    </w:p>
    <w:p w:rsidR="00295E2F" w:rsidRPr="00796824" w:rsidRDefault="00295E2F" w:rsidP="00CA36AD">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295E2F" w:rsidRPr="00796824" w:rsidRDefault="00295E2F" w:rsidP="00CA36AD">
      <w:pPr>
        <w:pStyle w:val="BodyText"/>
        <w:jc w:val="center"/>
        <w:rPr>
          <w:i/>
          <w:iCs/>
          <w:sz w:val="22"/>
          <w:szCs w:val="22"/>
          <w:lang w:eastAsia="ar-SA"/>
        </w:rPr>
      </w:pPr>
      <w:r>
        <w:rPr>
          <w:i/>
          <w:iCs/>
          <w:sz w:val="22"/>
          <w:szCs w:val="22"/>
          <w:lang w:eastAsia="ar-SA"/>
        </w:rPr>
        <w:t xml:space="preserve"> ASNOM bb Bitola</w:t>
      </w:r>
    </w:p>
    <w:p w:rsidR="00295E2F" w:rsidRPr="00796824" w:rsidRDefault="00295E2F" w:rsidP="00CA36AD">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295E2F" w:rsidRPr="00B53239" w:rsidRDefault="00295E2F" w:rsidP="00CA36AD">
      <w:pPr>
        <w:pStyle w:val="BodyText"/>
        <w:jc w:val="center"/>
        <w:rPr>
          <w:i/>
          <w:iCs/>
          <w:sz w:val="22"/>
          <w:szCs w:val="22"/>
          <w:lang w:val="es-CL" w:eastAsia="ar-SA"/>
        </w:rPr>
      </w:pPr>
      <w:r>
        <w:rPr>
          <w:i/>
          <w:iCs/>
          <w:sz w:val="22"/>
          <w:szCs w:val="22"/>
          <w:lang w:val="es-CL" w:eastAsia="ar-SA"/>
        </w:rPr>
        <w:t>Phone No.: 047 251211</w:t>
      </w:r>
    </w:p>
    <w:p w:rsidR="00295E2F" w:rsidRPr="00B53239" w:rsidRDefault="00295E2F" w:rsidP="00CA36AD">
      <w:pPr>
        <w:pStyle w:val="BodyText"/>
        <w:rPr>
          <w:i/>
          <w:iCs/>
          <w:sz w:val="22"/>
          <w:szCs w:val="22"/>
          <w:lang w:val="es-CL" w:eastAsia="ar-SA"/>
        </w:rPr>
      </w:pPr>
    </w:p>
    <w:p w:rsidR="00295E2F" w:rsidRPr="00B53239" w:rsidRDefault="00295E2F" w:rsidP="00CA36AD">
      <w:pPr>
        <w:pStyle w:val="BodyText"/>
        <w:jc w:val="center"/>
        <w:rPr>
          <w:i/>
          <w:iCs/>
          <w:sz w:val="22"/>
          <w:szCs w:val="22"/>
          <w:lang w:val="es-CL" w:eastAsia="ar-SA"/>
        </w:rPr>
      </w:pPr>
      <w:r w:rsidRPr="00B53239">
        <w:rPr>
          <w:i/>
          <w:iCs/>
          <w:sz w:val="22"/>
          <w:szCs w:val="22"/>
          <w:lang w:val="es-CL" w:eastAsia="ar-SA"/>
        </w:rPr>
        <w:t>E-ma</w:t>
      </w:r>
      <w:r>
        <w:rPr>
          <w:i/>
          <w:iCs/>
          <w:sz w:val="22"/>
          <w:szCs w:val="22"/>
          <w:lang w:val="es-CL" w:eastAsia="ar-SA"/>
        </w:rPr>
        <w:t>il: kbbitola@gmail.com</w:t>
      </w:r>
    </w:p>
    <w:p w:rsidR="00295E2F" w:rsidRPr="002B370E" w:rsidRDefault="00295E2F" w:rsidP="00D44374">
      <w:pPr>
        <w:keepNext/>
        <w:keepLines/>
        <w:numPr>
          <w:ilvl w:val="0"/>
          <w:numId w:val="39"/>
        </w:numPr>
        <w:spacing w:before="120" w:after="120"/>
        <w:jc w:val="both"/>
        <w:rPr>
          <w:sz w:val="22"/>
          <w:szCs w:val="22"/>
        </w:rPr>
      </w:pPr>
    </w:p>
    <w:p w:rsidR="00295E2F" w:rsidRDefault="00295E2F" w:rsidP="00796824">
      <w:pPr>
        <w:pStyle w:val="Blockquote"/>
        <w:keepNext/>
        <w:keepLines/>
        <w:spacing w:before="120" w:after="120"/>
        <w:ind w:left="720"/>
        <w:jc w:val="center"/>
        <w:rPr>
          <w:rStyle w:val="Emphasis"/>
          <w:i w:val="0"/>
          <w:iCs w:val="0"/>
          <w:sz w:val="22"/>
          <w:szCs w:val="22"/>
          <w:lang w:val="en-GB"/>
        </w:rPr>
      </w:pPr>
      <w:r w:rsidRPr="009A2407">
        <w:rPr>
          <w:i/>
          <w:iCs/>
          <w:sz w:val="22"/>
          <w:szCs w:val="22"/>
          <w:lang w:val="en-GB"/>
        </w:rPr>
        <w:t>Attention to M</w:t>
      </w:r>
      <w:r>
        <w:rPr>
          <w:i/>
          <w:iCs/>
          <w:sz w:val="22"/>
          <w:szCs w:val="22"/>
          <w:lang w:val="en-GB"/>
        </w:rPr>
        <w:t>rs.Sonja Ciunovska</w:t>
      </w:r>
      <w:r w:rsidRPr="009A2407">
        <w:rPr>
          <w:rStyle w:val="Emphasis"/>
          <w:i w:val="0"/>
          <w:iCs w:val="0"/>
          <w:sz w:val="22"/>
          <w:szCs w:val="22"/>
          <w:lang w:val="en-GB"/>
        </w:rPr>
        <w:br/>
      </w:r>
    </w:p>
    <w:p w:rsidR="00295E2F" w:rsidRPr="002B370E" w:rsidRDefault="00295E2F"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295E2F" w:rsidRDefault="00295E2F" w:rsidP="009A2407">
      <w:pPr>
        <w:pStyle w:val="Blockquote"/>
        <w:spacing w:before="120" w:after="120"/>
        <w:jc w:val="center"/>
        <w:rPr>
          <w:i/>
          <w:iCs/>
          <w:sz w:val="22"/>
          <w:szCs w:val="22"/>
          <w:lang w:val="en-GB"/>
        </w:rPr>
      </w:pPr>
      <w:r>
        <w:rPr>
          <w:i/>
          <w:iCs/>
          <w:sz w:val="22"/>
          <w:szCs w:val="22"/>
          <w:lang w:val="en-GB"/>
        </w:rPr>
        <w:t>Attention toMrs.Sonja Ciunovsa</w:t>
      </w:r>
      <w:r w:rsidRPr="009A2407">
        <w:rPr>
          <w:i/>
          <w:iCs/>
          <w:sz w:val="22"/>
          <w:szCs w:val="22"/>
          <w:lang w:val="en-GB"/>
        </w:rPr>
        <w:t>,</w:t>
      </w:r>
    </w:p>
    <w:p w:rsidR="00295E2F" w:rsidRPr="00796824" w:rsidRDefault="00295E2F" w:rsidP="00CA36AD">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295E2F" w:rsidRPr="00796824" w:rsidRDefault="00295E2F" w:rsidP="00CA36AD">
      <w:pPr>
        <w:pStyle w:val="BodyText"/>
        <w:jc w:val="center"/>
        <w:rPr>
          <w:i/>
          <w:iCs/>
          <w:sz w:val="22"/>
          <w:szCs w:val="22"/>
          <w:lang w:eastAsia="ar-SA"/>
        </w:rPr>
      </w:pPr>
      <w:r>
        <w:rPr>
          <w:i/>
          <w:iCs/>
          <w:sz w:val="22"/>
          <w:szCs w:val="22"/>
          <w:lang w:eastAsia="ar-SA"/>
        </w:rPr>
        <w:t xml:space="preserve"> ASNOM bb Bitola</w:t>
      </w:r>
    </w:p>
    <w:p w:rsidR="00295E2F" w:rsidRPr="00796824" w:rsidRDefault="00295E2F" w:rsidP="00CA36AD">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295E2F" w:rsidRPr="00DB64C6" w:rsidRDefault="00295E2F" w:rsidP="00CA36AD">
      <w:pPr>
        <w:pStyle w:val="BodyText"/>
        <w:jc w:val="center"/>
        <w:rPr>
          <w:i/>
          <w:iCs/>
          <w:sz w:val="22"/>
          <w:szCs w:val="22"/>
          <w:lang w:val="en-US" w:eastAsia="ar-SA"/>
        </w:rPr>
      </w:pPr>
      <w:r w:rsidRPr="00DB64C6">
        <w:rPr>
          <w:i/>
          <w:iCs/>
          <w:sz w:val="22"/>
          <w:szCs w:val="22"/>
          <w:lang w:val="en-US" w:eastAsia="ar-SA"/>
        </w:rPr>
        <w:t>Phone No.: 047 251211</w:t>
      </w:r>
    </w:p>
    <w:p w:rsidR="00295E2F" w:rsidRPr="00DB64C6" w:rsidRDefault="00295E2F" w:rsidP="00CA36AD">
      <w:pPr>
        <w:pStyle w:val="BodyText"/>
        <w:rPr>
          <w:i/>
          <w:iCs/>
          <w:sz w:val="22"/>
          <w:szCs w:val="22"/>
          <w:lang w:val="en-US" w:eastAsia="ar-SA"/>
        </w:rPr>
      </w:pPr>
    </w:p>
    <w:p w:rsidR="00295E2F" w:rsidRPr="00DB64C6" w:rsidRDefault="00295E2F" w:rsidP="00CA36AD">
      <w:pPr>
        <w:pStyle w:val="BodyText"/>
        <w:jc w:val="center"/>
        <w:rPr>
          <w:i/>
          <w:iCs/>
          <w:sz w:val="22"/>
          <w:szCs w:val="22"/>
          <w:lang w:val="en-US" w:eastAsia="ar-SA"/>
        </w:rPr>
      </w:pPr>
      <w:r w:rsidRPr="00DB64C6">
        <w:rPr>
          <w:i/>
          <w:iCs/>
          <w:sz w:val="22"/>
          <w:szCs w:val="22"/>
          <w:lang w:val="en-US" w:eastAsia="ar-SA"/>
        </w:rPr>
        <w:t>E-mail: kbbitola@gmail.com</w:t>
      </w:r>
    </w:p>
    <w:p w:rsidR="00295E2F" w:rsidRPr="009A2407" w:rsidRDefault="00295E2F" w:rsidP="009A2407">
      <w:pPr>
        <w:pStyle w:val="Blockquote"/>
        <w:spacing w:before="120" w:after="120"/>
        <w:jc w:val="center"/>
        <w:rPr>
          <w:i/>
          <w:iCs/>
          <w:sz w:val="22"/>
          <w:szCs w:val="22"/>
          <w:lang w:val="en-GB"/>
        </w:rPr>
      </w:pPr>
    </w:p>
    <w:p w:rsidR="00295E2F" w:rsidRDefault="00295E2F"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295E2F" w:rsidRPr="004158A0" w:rsidRDefault="00295E2F" w:rsidP="004158A0">
      <w:pPr>
        <w:pStyle w:val="Blockquote"/>
        <w:ind w:left="0" w:right="26"/>
        <w:jc w:val="both"/>
        <w:rPr>
          <w:rStyle w:val="Strong"/>
          <w:b w:val="0"/>
          <w:bCs w:val="0"/>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95E2F" w:rsidRPr="002B370E" w:rsidRDefault="00295E2F"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295E2F" w:rsidRPr="002B370E" w:rsidRDefault="00295E2F"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295E2F" w:rsidRDefault="00295E2F" w:rsidP="00796824">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295E2F" w:rsidRPr="00796824" w:rsidRDefault="00295E2F" w:rsidP="00796824">
      <w:pPr>
        <w:numPr>
          <w:ilvl w:val="0"/>
          <w:numId w:val="24"/>
        </w:numPr>
        <w:tabs>
          <w:tab w:val="clear" w:pos="861"/>
        </w:tabs>
        <w:spacing w:before="120" w:after="120"/>
        <w:ind w:left="426" w:hanging="284"/>
        <w:rPr>
          <w:sz w:val="22"/>
          <w:szCs w:val="22"/>
        </w:rPr>
      </w:pPr>
      <w:r w:rsidRPr="00796824">
        <w:rPr>
          <w:sz w:val="22"/>
          <w:szCs w:val="22"/>
        </w:rPr>
        <w:t xml:space="preserve">the reference code of the tender procedure (i.e. </w:t>
      </w:r>
      <w:r w:rsidRPr="00796824">
        <w:rPr>
          <w:rStyle w:val="Emphasis"/>
          <w:i w:val="0"/>
          <w:iCs w:val="0"/>
          <w:sz w:val="22"/>
          <w:szCs w:val="22"/>
        </w:rPr>
        <w:t>CN1 – SO1.2 – SC036</w:t>
      </w:r>
      <w:r w:rsidRPr="00796824">
        <w:rPr>
          <w:sz w:val="22"/>
          <w:szCs w:val="22"/>
        </w:rPr>
        <w:t>);</w:t>
      </w:r>
    </w:p>
    <w:p w:rsidR="00295E2F" w:rsidRPr="002B370E" w:rsidRDefault="00295E2F" w:rsidP="00796824">
      <w:pPr>
        <w:numPr>
          <w:ilvl w:val="0"/>
          <w:numId w:val="24"/>
        </w:numPr>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Pr="004158A0">
        <w:rPr>
          <w:sz w:val="22"/>
          <w:szCs w:val="22"/>
        </w:rPr>
        <w:t>“Да не се отвора пред денот на отворање на понудите“</w:t>
      </w:r>
      <w:r w:rsidRPr="002B370E">
        <w:rPr>
          <w:sz w:val="22"/>
          <w:szCs w:val="22"/>
        </w:rPr>
        <w:t>;</w:t>
      </w:r>
    </w:p>
    <w:p w:rsidR="00295E2F" w:rsidRPr="002B370E" w:rsidRDefault="00295E2F" w:rsidP="00796824">
      <w:pPr>
        <w:numPr>
          <w:ilvl w:val="0"/>
          <w:numId w:val="24"/>
        </w:numPr>
        <w:tabs>
          <w:tab w:val="clear" w:pos="861"/>
        </w:tabs>
        <w:spacing w:before="120" w:after="120"/>
        <w:ind w:left="426" w:hanging="284"/>
        <w:rPr>
          <w:sz w:val="22"/>
          <w:szCs w:val="22"/>
        </w:rPr>
      </w:pPr>
      <w:r w:rsidRPr="002B370E">
        <w:rPr>
          <w:sz w:val="22"/>
          <w:szCs w:val="22"/>
        </w:rPr>
        <w:t>the name of the tenderer.</w:t>
      </w:r>
    </w:p>
    <w:p w:rsidR="00295E2F" w:rsidRPr="002B370E" w:rsidRDefault="00295E2F" w:rsidP="003436FE">
      <w:pPr>
        <w:spacing w:before="120" w:after="120"/>
        <w:jc w:val="both"/>
        <w:rPr>
          <w:sz w:val="22"/>
          <w:szCs w:val="22"/>
        </w:rPr>
      </w:pPr>
      <w:r w:rsidRPr="00796824">
        <w:rPr>
          <w:sz w:val="22"/>
          <w:szCs w:val="22"/>
        </w:rPr>
        <w:t>The pages of the technical and financial offers must be numbered.</w:t>
      </w:r>
    </w:p>
    <w:p w:rsidR="00295E2F" w:rsidRPr="002B370E" w:rsidRDefault="00295E2F"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295E2F" w:rsidRPr="002B370E" w:rsidRDefault="00295E2F"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295E2F" w:rsidRPr="002B370E" w:rsidRDefault="00295E2F"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295E2F" w:rsidRPr="002B370E" w:rsidRDefault="00295E2F"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295E2F" w:rsidRPr="002B370E" w:rsidRDefault="00295E2F"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295E2F" w:rsidRPr="002B370E" w:rsidRDefault="00295E2F" w:rsidP="003436FE">
      <w:pPr>
        <w:numPr>
          <w:ilvl w:val="0"/>
          <w:numId w:val="26"/>
        </w:numPr>
        <w:spacing w:before="120" w:after="120"/>
        <w:jc w:val="both"/>
        <w:rPr>
          <w:b/>
          <w:bCs/>
          <w:sz w:val="24"/>
          <w:szCs w:val="24"/>
        </w:rPr>
      </w:pPr>
      <w:r w:rsidRPr="002B370E">
        <w:rPr>
          <w:b/>
          <w:bCs/>
          <w:sz w:val="24"/>
          <w:szCs w:val="24"/>
        </w:rPr>
        <w:t>Ownership of tenders</w:t>
      </w:r>
    </w:p>
    <w:p w:rsidR="00295E2F" w:rsidRPr="002B370E" w:rsidRDefault="00295E2F"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295E2F" w:rsidRPr="002B370E" w:rsidRDefault="00295E2F" w:rsidP="003436FE">
      <w:pPr>
        <w:numPr>
          <w:ilvl w:val="0"/>
          <w:numId w:val="26"/>
        </w:numPr>
        <w:spacing w:before="120" w:after="120"/>
        <w:jc w:val="both"/>
        <w:rPr>
          <w:b/>
          <w:bCs/>
          <w:sz w:val="24"/>
          <w:szCs w:val="24"/>
        </w:rPr>
      </w:pPr>
      <w:r w:rsidRPr="002B370E">
        <w:rPr>
          <w:b/>
          <w:bCs/>
          <w:sz w:val="24"/>
          <w:szCs w:val="24"/>
        </w:rPr>
        <w:t>Evaluation of tenders</w:t>
      </w:r>
    </w:p>
    <w:p w:rsidR="00295E2F" w:rsidRPr="002B370E" w:rsidRDefault="00295E2F"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295E2F" w:rsidRPr="002B370E" w:rsidRDefault="00295E2F"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295E2F" w:rsidRDefault="00295E2F"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8" w:history="1">
        <w:r w:rsidRPr="005D1583">
          <w:rPr>
            <w:rStyle w:val="Hyperlink"/>
            <w:sz w:val="22"/>
            <w:szCs w:val="22"/>
          </w:rPr>
          <w:t>http://ec.europa.eu/europeaid/prag/document.do</w:t>
        </w:r>
      </w:hyperlink>
      <w:r w:rsidRPr="0059570B">
        <w:rPr>
          <w:sz w:val="22"/>
          <w:szCs w:val="22"/>
        </w:rPr>
        <w:t>).</w:t>
      </w:r>
    </w:p>
    <w:p w:rsidR="00295E2F" w:rsidRPr="002B370E" w:rsidRDefault="00295E2F"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295E2F" w:rsidRPr="00294800" w:rsidRDefault="00295E2F" w:rsidP="00294800">
      <w:pPr>
        <w:spacing w:before="120" w:after="120"/>
        <w:jc w:val="both"/>
        <w:rPr>
          <w:sz w:val="22"/>
          <w:szCs w:val="22"/>
        </w:rPr>
      </w:pPr>
      <w:r w:rsidRPr="004158A0">
        <w:rPr>
          <w:sz w:val="22"/>
          <w:szCs w:val="22"/>
        </w:rPr>
        <w:t>No interviews are foreseen.</w:t>
      </w:r>
    </w:p>
    <w:p w:rsidR="00295E2F" w:rsidRPr="002B370E" w:rsidRDefault="00295E2F"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295E2F" w:rsidRDefault="00295E2F"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295E2F" w:rsidRPr="002B370E" w:rsidRDefault="00295E2F"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295E2F" w:rsidRPr="002B370E" w:rsidRDefault="00295E2F"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295E2F" w:rsidRPr="002B370E" w:rsidRDefault="00295E2F"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295E2F" w:rsidRPr="002B370E" w:rsidRDefault="00295E2F"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295E2F" w:rsidRDefault="00295E2F"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295E2F" w:rsidRDefault="00295E2F"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295E2F" w:rsidRDefault="00295E2F"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295E2F" w:rsidRDefault="00295E2F"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295E2F" w:rsidRPr="009A733A" w:rsidRDefault="00295E2F"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 and sexual abuse:</w:t>
      </w:r>
    </w:p>
    <w:p w:rsidR="00295E2F" w:rsidRPr="00121005" w:rsidRDefault="00295E2F"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295E2F" w:rsidRDefault="00295E2F"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295E2F" w:rsidRDefault="00295E2F"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295E2F" w:rsidRPr="002B370E" w:rsidRDefault="00295E2F"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295E2F" w:rsidRDefault="00295E2F"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295E2F" w:rsidRPr="00121005" w:rsidRDefault="00295E2F"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295E2F" w:rsidRPr="002B370E" w:rsidRDefault="00295E2F"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295E2F" w:rsidRDefault="00295E2F"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295E2F" w:rsidRPr="002B370E" w:rsidRDefault="00295E2F"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Signature of contract(s)</w:t>
      </w:r>
    </w:p>
    <w:p w:rsidR="00295E2F" w:rsidRPr="002B370E" w:rsidRDefault="00295E2F"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295E2F" w:rsidRPr="002B370E" w:rsidRDefault="00295E2F"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295E2F" w:rsidRPr="002B370E" w:rsidRDefault="00295E2F"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295E2F" w:rsidRPr="002B370E" w:rsidRDefault="00295E2F"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295E2F" w:rsidRPr="002B370E" w:rsidRDefault="00295E2F"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295E2F" w:rsidRDefault="00295E2F"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295E2F" w:rsidRPr="00F11E9B" w:rsidRDefault="00295E2F"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295E2F" w:rsidRPr="002B370E" w:rsidRDefault="00295E2F"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295E2F" w:rsidRPr="002B370E" w:rsidRDefault="00295E2F"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295E2F" w:rsidRPr="002B370E" w:rsidRDefault="00295E2F"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295E2F" w:rsidRPr="002B370E" w:rsidRDefault="00295E2F"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295E2F" w:rsidRPr="002B370E" w:rsidRDefault="00295E2F"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295E2F" w:rsidRPr="002B370E" w:rsidRDefault="00295E2F" w:rsidP="003436FE">
      <w:pPr>
        <w:keepNext/>
        <w:keepLines/>
        <w:numPr>
          <w:ilvl w:val="0"/>
          <w:numId w:val="26"/>
        </w:numPr>
        <w:spacing w:before="120" w:after="120"/>
        <w:jc w:val="both"/>
        <w:rPr>
          <w:b/>
          <w:bCs/>
          <w:sz w:val="24"/>
          <w:szCs w:val="24"/>
        </w:rPr>
      </w:pPr>
      <w:r w:rsidRPr="002B370E">
        <w:rPr>
          <w:b/>
          <w:bCs/>
          <w:sz w:val="24"/>
          <w:szCs w:val="24"/>
        </w:rPr>
        <w:t>Appeals</w:t>
      </w:r>
    </w:p>
    <w:p w:rsidR="00295E2F" w:rsidRPr="002B370E" w:rsidRDefault="00295E2F"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sectPr w:rsidR="00295E2F" w:rsidRPr="002B370E" w:rsidSect="003436FE">
      <w:footerReference w:type="default" r:id="rId9"/>
      <w:headerReference w:type="first" r:id="rId10"/>
      <w:footerReference w:type="first" r:id="rId11"/>
      <w:pgSz w:w="11906" w:h="16838"/>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E2F" w:rsidRDefault="00295E2F">
      <w:r>
        <w:separator/>
      </w:r>
    </w:p>
  </w:endnote>
  <w:endnote w:type="continuationSeparator" w:id="1">
    <w:p w:rsidR="00295E2F" w:rsidRDefault="00295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Sorts">
    <w:altName w:val="Courier"/>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F" w:rsidRPr="00A94AD3" w:rsidRDefault="00295E2F" w:rsidP="009A733A">
    <w:pPr>
      <w:pStyle w:val="Footer"/>
      <w:tabs>
        <w:tab w:val="clear" w:pos="4320"/>
        <w:tab w:val="clear" w:pos="8640"/>
        <w:tab w:val="right" w:pos="8080"/>
      </w:tabs>
      <w:spacing w:before="120"/>
      <w:rPr>
        <w:rStyle w:val="PageNumber"/>
        <w:sz w:val="18"/>
        <w:szCs w:val="18"/>
      </w:rPr>
    </w:pPr>
    <w:r w:rsidRPr="002A00A4">
      <w:rPr>
        <w:b/>
        <w:bCs/>
      </w:rPr>
      <w:t>August 2018</w:t>
    </w:r>
    <w:r>
      <w:t xml:space="preserve"> </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2</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8</w:t>
    </w:r>
    <w:r w:rsidRPr="00A94AD3">
      <w:rPr>
        <w:rStyle w:val="PageNumber"/>
        <w:sz w:val="18"/>
        <w:szCs w:val="18"/>
      </w:rPr>
      <w:fldChar w:fldCharType="end"/>
    </w:r>
  </w:p>
  <w:p w:rsidR="00295E2F" w:rsidRPr="00A94AD3" w:rsidRDefault="00295E2F"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F" w:rsidRPr="002B370E" w:rsidRDefault="00295E2F" w:rsidP="009A733A">
    <w:pPr>
      <w:pStyle w:val="Footer"/>
      <w:tabs>
        <w:tab w:val="clear" w:pos="4320"/>
        <w:tab w:val="clear" w:pos="8640"/>
        <w:tab w:val="right" w:pos="8080"/>
      </w:tabs>
      <w:spacing w:before="120"/>
      <w:rPr>
        <w:rStyle w:val="PageNumber"/>
        <w:sz w:val="18"/>
        <w:szCs w:val="18"/>
      </w:rPr>
    </w:pPr>
    <w:r w:rsidRPr="002A00A4">
      <w:rPr>
        <w:b/>
        <w:bCs/>
      </w:rPr>
      <w:t>August 2018</w:t>
    </w:r>
    <w:r>
      <w:t xml:space="preserve"> </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8</w:t>
    </w:r>
    <w:r w:rsidRPr="002B370E">
      <w:rPr>
        <w:rStyle w:val="PageNumber"/>
        <w:sz w:val="18"/>
        <w:szCs w:val="18"/>
      </w:rPr>
      <w:fldChar w:fldCharType="end"/>
    </w:r>
    <w:bookmarkStart w:id="4" w:name="_Hlt26943623"/>
    <w:bookmarkEnd w:id="4"/>
  </w:p>
  <w:p w:rsidR="00295E2F" w:rsidRPr="002B370E" w:rsidRDefault="00295E2F"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E2F" w:rsidRDefault="00295E2F">
      <w:r>
        <w:separator/>
      </w:r>
    </w:p>
  </w:footnote>
  <w:footnote w:type="continuationSeparator" w:id="1">
    <w:p w:rsidR="00295E2F" w:rsidRDefault="00295E2F">
      <w:r>
        <w:continuationSeparator/>
      </w:r>
    </w:p>
  </w:footnote>
  <w:footnote w:id="2">
    <w:p w:rsidR="00295E2F" w:rsidRDefault="00295E2F">
      <w:pPr>
        <w:pStyle w:val="FootnoteText"/>
      </w:pPr>
      <w:r>
        <w:rPr>
          <w:rStyle w:val="FootnoteReference"/>
        </w:rPr>
        <w:footnoteRef/>
      </w:r>
      <w:r>
        <w:t xml:space="preserve"> See PRAG 2.6.10.1.3 A)</w:t>
      </w:r>
    </w:p>
  </w:footnote>
  <w:footnote w:id="3">
    <w:p w:rsidR="00295E2F" w:rsidRPr="00C71FC9" w:rsidRDefault="00295E2F" w:rsidP="000570D7">
      <w:pPr>
        <w:pStyle w:val="FootnoteText"/>
      </w:pPr>
      <w:r>
        <w:rPr>
          <w:rStyle w:val="FootnoteReference"/>
        </w:rPr>
        <w:footnoteRef/>
      </w:r>
      <w:r>
        <w:t xml:space="preserve"> </w:t>
      </w:r>
      <w:r w:rsidRPr="00B50F3D">
        <w:t>It is recommended to use registered mail in case the postmark would not be readable.</w:t>
      </w:r>
    </w:p>
    <w:p w:rsidR="00295E2F" w:rsidRDefault="00295E2F"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2F" w:rsidRPr="001B65B3" w:rsidRDefault="00295E2F" w:rsidP="001E212F">
    <w:pPr>
      <w:pStyle w:val="Header"/>
      <w:jc w:val="center"/>
      <w:rPr>
        <w:noProof/>
      </w:rPr>
    </w:pPr>
    <w:r w:rsidRPr="00C94BE7">
      <w:rPr>
        <w:noProof/>
      </w:rPr>
      <w:t xml:space="preserve">Project </w:t>
    </w:r>
    <w:r w:rsidRPr="001B65B3">
      <w:rPr>
        <w:noProof/>
      </w:rPr>
      <w:t>Title: “</w:t>
    </w:r>
    <w:r w:rsidRPr="001B65B3">
      <w:t>Unified information system for Exchanging Information between primary health units in the cross-border area for emergency health cases</w:t>
    </w:r>
    <w:r w:rsidRPr="001B65B3">
      <w:rPr>
        <w:noProof/>
      </w:rPr>
      <w:t>”</w:t>
    </w:r>
  </w:p>
  <w:p w:rsidR="00295E2F" w:rsidRPr="001B65B3" w:rsidRDefault="00295E2F" w:rsidP="001E212F">
    <w:pPr>
      <w:pStyle w:val="Header"/>
      <w:jc w:val="center"/>
      <w:rPr>
        <w:noProof/>
        <w:lang w:val="en-US"/>
      </w:rPr>
    </w:pPr>
    <w:r w:rsidRPr="001B65B3">
      <w:rPr>
        <w:noProof/>
      </w:rPr>
      <w:t>Project Acronym:</w:t>
    </w:r>
    <w:r w:rsidRPr="001B65B3">
      <w:rPr>
        <w:noProof/>
        <w:lang w:val="mk-MK"/>
      </w:rPr>
      <w:t xml:space="preserve"> </w:t>
    </w:r>
    <w:r w:rsidRPr="001B65B3">
      <w:t>HEALTH-INFO</w:t>
    </w:r>
    <w:r w:rsidRPr="001B65B3">
      <w:rPr>
        <w:noProof/>
      </w:rPr>
      <w:t xml:space="preserve"> Contract No: </w:t>
    </w:r>
    <w:r w:rsidRPr="001B65B3">
      <w:rPr>
        <w:lang w:val="bg-BG"/>
      </w:rPr>
      <w:t>CN1 – SO1.2 – SC036</w:t>
    </w:r>
  </w:p>
  <w:p w:rsidR="00295E2F" w:rsidRPr="001B65B3" w:rsidRDefault="00295E2F" w:rsidP="001E212F">
    <w:pPr>
      <w:pStyle w:val="Header"/>
      <w:jc w:val="center"/>
      <w:rPr>
        <w:noProof/>
      </w:rPr>
    </w:pPr>
    <w:r w:rsidRPr="001B65B3">
      <w:rPr>
        <w:noProof/>
      </w:rPr>
      <w:t>Financed by INTERREG IPA Cross-Border Programme Greece – The former Yugoslav Republic of Macedonia 2014-2020</w:t>
    </w:r>
  </w:p>
  <w:p w:rsidR="00295E2F" w:rsidRDefault="00295E2F">
    <w:pPr>
      <w:pStyle w:val="Header"/>
      <w:jc w:val="center"/>
      <w:rPr>
        <w:b/>
        <w:bCs/>
        <w:sz w:val="32"/>
        <w:szCs w:val="32"/>
      </w:rPr>
    </w:pPr>
  </w:p>
  <w:p w:rsidR="00295E2F" w:rsidRPr="00AD4777" w:rsidRDefault="00295E2F">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4095E"/>
    <w:rsid w:val="00053FC9"/>
    <w:rsid w:val="000544E6"/>
    <w:rsid w:val="000570D7"/>
    <w:rsid w:val="00057A21"/>
    <w:rsid w:val="000607F7"/>
    <w:rsid w:val="000626CB"/>
    <w:rsid w:val="00076EEC"/>
    <w:rsid w:val="00083096"/>
    <w:rsid w:val="000843F2"/>
    <w:rsid w:val="0009029D"/>
    <w:rsid w:val="000913E8"/>
    <w:rsid w:val="000955FE"/>
    <w:rsid w:val="000A7073"/>
    <w:rsid w:val="000C5425"/>
    <w:rsid w:val="000D135C"/>
    <w:rsid w:val="000D183D"/>
    <w:rsid w:val="000E6A9C"/>
    <w:rsid w:val="000F0B96"/>
    <w:rsid w:val="000F6D20"/>
    <w:rsid w:val="00121005"/>
    <w:rsid w:val="0014136C"/>
    <w:rsid w:val="001449AE"/>
    <w:rsid w:val="00157CF6"/>
    <w:rsid w:val="001671BA"/>
    <w:rsid w:val="0017009E"/>
    <w:rsid w:val="00180127"/>
    <w:rsid w:val="001B1598"/>
    <w:rsid w:val="001B2CA6"/>
    <w:rsid w:val="001B65B3"/>
    <w:rsid w:val="001C0F8D"/>
    <w:rsid w:val="001D579A"/>
    <w:rsid w:val="001E212F"/>
    <w:rsid w:val="001E5AB3"/>
    <w:rsid w:val="001F197D"/>
    <w:rsid w:val="00200157"/>
    <w:rsid w:val="002157AA"/>
    <w:rsid w:val="00216E18"/>
    <w:rsid w:val="0021784A"/>
    <w:rsid w:val="0022643A"/>
    <w:rsid w:val="0023505C"/>
    <w:rsid w:val="00245C38"/>
    <w:rsid w:val="00250B09"/>
    <w:rsid w:val="00264E26"/>
    <w:rsid w:val="00270AFC"/>
    <w:rsid w:val="00273362"/>
    <w:rsid w:val="00290ACC"/>
    <w:rsid w:val="002921F7"/>
    <w:rsid w:val="00294800"/>
    <w:rsid w:val="00295E2F"/>
    <w:rsid w:val="002A00A4"/>
    <w:rsid w:val="002A1587"/>
    <w:rsid w:val="002B0E84"/>
    <w:rsid w:val="002B370E"/>
    <w:rsid w:val="002B74EB"/>
    <w:rsid w:val="002B75E8"/>
    <w:rsid w:val="002C2852"/>
    <w:rsid w:val="002F6273"/>
    <w:rsid w:val="0030208E"/>
    <w:rsid w:val="003121C6"/>
    <w:rsid w:val="003436FE"/>
    <w:rsid w:val="00354516"/>
    <w:rsid w:val="0037753A"/>
    <w:rsid w:val="00381AB8"/>
    <w:rsid w:val="003924DF"/>
    <w:rsid w:val="003925C5"/>
    <w:rsid w:val="00396D4A"/>
    <w:rsid w:val="00397B28"/>
    <w:rsid w:val="003C5C2B"/>
    <w:rsid w:val="003C773B"/>
    <w:rsid w:val="003E309F"/>
    <w:rsid w:val="003E6551"/>
    <w:rsid w:val="003F2D75"/>
    <w:rsid w:val="003F4AB5"/>
    <w:rsid w:val="003F7035"/>
    <w:rsid w:val="00401F69"/>
    <w:rsid w:val="00412107"/>
    <w:rsid w:val="004158A0"/>
    <w:rsid w:val="00417586"/>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E6BEA"/>
    <w:rsid w:val="004F088B"/>
    <w:rsid w:val="00504431"/>
    <w:rsid w:val="0050626C"/>
    <w:rsid w:val="005147FC"/>
    <w:rsid w:val="00517439"/>
    <w:rsid w:val="00526546"/>
    <w:rsid w:val="00543D27"/>
    <w:rsid w:val="00545A56"/>
    <w:rsid w:val="005510F3"/>
    <w:rsid w:val="005537D6"/>
    <w:rsid w:val="0056210A"/>
    <w:rsid w:val="0056414B"/>
    <w:rsid w:val="00574DD1"/>
    <w:rsid w:val="00577681"/>
    <w:rsid w:val="00582292"/>
    <w:rsid w:val="0059570B"/>
    <w:rsid w:val="005A61EC"/>
    <w:rsid w:val="005B2947"/>
    <w:rsid w:val="005B54ED"/>
    <w:rsid w:val="005C0121"/>
    <w:rsid w:val="005C1E9E"/>
    <w:rsid w:val="005C44AA"/>
    <w:rsid w:val="005D1583"/>
    <w:rsid w:val="005D2BA9"/>
    <w:rsid w:val="005D3D9E"/>
    <w:rsid w:val="005D6CCF"/>
    <w:rsid w:val="005F1DD5"/>
    <w:rsid w:val="005F6778"/>
    <w:rsid w:val="0062173A"/>
    <w:rsid w:val="0062677E"/>
    <w:rsid w:val="00632671"/>
    <w:rsid w:val="006365A9"/>
    <w:rsid w:val="00676DD5"/>
    <w:rsid w:val="0068123D"/>
    <w:rsid w:val="00681768"/>
    <w:rsid w:val="00682D24"/>
    <w:rsid w:val="00687AA2"/>
    <w:rsid w:val="006A1537"/>
    <w:rsid w:val="006B0775"/>
    <w:rsid w:val="006F25A2"/>
    <w:rsid w:val="006F5D6C"/>
    <w:rsid w:val="006F6361"/>
    <w:rsid w:val="00705F00"/>
    <w:rsid w:val="007078C5"/>
    <w:rsid w:val="00740B27"/>
    <w:rsid w:val="007639DA"/>
    <w:rsid w:val="00763C86"/>
    <w:rsid w:val="00775D25"/>
    <w:rsid w:val="00796824"/>
    <w:rsid w:val="007A0123"/>
    <w:rsid w:val="007B1D4B"/>
    <w:rsid w:val="007B7D7B"/>
    <w:rsid w:val="007C62DC"/>
    <w:rsid w:val="007C7DDB"/>
    <w:rsid w:val="007E285C"/>
    <w:rsid w:val="007F760C"/>
    <w:rsid w:val="00804556"/>
    <w:rsid w:val="00805702"/>
    <w:rsid w:val="008062AA"/>
    <w:rsid w:val="008100D6"/>
    <w:rsid w:val="00831FF8"/>
    <w:rsid w:val="00835BD1"/>
    <w:rsid w:val="00843423"/>
    <w:rsid w:val="008531BA"/>
    <w:rsid w:val="00855F72"/>
    <w:rsid w:val="00857DB7"/>
    <w:rsid w:val="0086089C"/>
    <w:rsid w:val="0086581B"/>
    <w:rsid w:val="00870B5F"/>
    <w:rsid w:val="00895B9A"/>
    <w:rsid w:val="008A2426"/>
    <w:rsid w:val="008E5D9D"/>
    <w:rsid w:val="008E6124"/>
    <w:rsid w:val="009008B2"/>
    <w:rsid w:val="009021F5"/>
    <w:rsid w:val="009063CE"/>
    <w:rsid w:val="00917284"/>
    <w:rsid w:val="00921CBA"/>
    <w:rsid w:val="0093166F"/>
    <w:rsid w:val="00937074"/>
    <w:rsid w:val="009426BD"/>
    <w:rsid w:val="009436A4"/>
    <w:rsid w:val="00987220"/>
    <w:rsid w:val="00987C6C"/>
    <w:rsid w:val="00996707"/>
    <w:rsid w:val="009A2407"/>
    <w:rsid w:val="009A733A"/>
    <w:rsid w:val="009A7D1C"/>
    <w:rsid w:val="009B1C05"/>
    <w:rsid w:val="009B3FFF"/>
    <w:rsid w:val="009B605A"/>
    <w:rsid w:val="009C7BD6"/>
    <w:rsid w:val="009D164C"/>
    <w:rsid w:val="009D5E0F"/>
    <w:rsid w:val="009F2C00"/>
    <w:rsid w:val="009F5616"/>
    <w:rsid w:val="00A00C4C"/>
    <w:rsid w:val="00A02B6C"/>
    <w:rsid w:val="00A02F0C"/>
    <w:rsid w:val="00A06BCE"/>
    <w:rsid w:val="00A165D1"/>
    <w:rsid w:val="00A27C6E"/>
    <w:rsid w:val="00A33091"/>
    <w:rsid w:val="00A40B36"/>
    <w:rsid w:val="00A42171"/>
    <w:rsid w:val="00A6538D"/>
    <w:rsid w:val="00A72FB1"/>
    <w:rsid w:val="00A81096"/>
    <w:rsid w:val="00A82C40"/>
    <w:rsid w:val="00A87703"/>
    <w:rsid w:val="00A90345"/>
    <w:rsid w:val="00A94AD3"/>
    <w:rsid w:val="00A94F07"/>
    <w:rsid w:val="00A97620"/>
    <w:rsid w:val="00AA3043"/>
    <w:rsid w:val="00AB28DE"/>
    <w:rsid w:val="00AB326E"/>
    <w:rsid w:val="00AB5C71"/>
    <w:rsid w:val="00AB7549"/>
    <w:rsid w:val="00AC5E60"/>
    <w:rsid w:val="00AD4777"/>
    <w:rsid w:val="00B21495"/>
    <w:rsid w:val="00B215EE"/>
    <w:rsid w:val="00B2430B"/>
    <w:rsid w:val="00B36721"/>
    <w:rsid w:val="00B45C9F"/>
    <w:rsid w:val="00B50F3D"/>
    <w:rsid w:val="00B53239"/>
    <w:rsid w:val="00B5592A"/>
    <w:rsid w:val="00B70BE9"/>
    <w:rsid w:val="00B806A1"/>
    <w:rsid w:val="00B860B0"/>
    <w:rsid w:val="00B9416D"/>
    <w:rsid w:val="00BB5911"/>
    <w:rsid w:val="00BB6C9D"/>
    <w:rsid w:val="00BC1214"/>
    <w:rsid w:val="00BC1D32"/>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71FC9"/>
    <w:rsid w:val="00C91765"/>
    <w:rsid w:val="00C94BE7"/>
    <w:rsid w:val="00C95314"/>
    <w:rsid w:val="00C96392"/>
    <w:rsid w:val="00CA36AD"/>
    <w:rsid w:val="00CC396F"/>
    <w:rsid w:val="00CE5895"/>
    <w:rsid w:val="00CF2B5B"/>
    <w:rsid w:val="00D058B8"/>
    <w:rsid w:val="00D225CC"/>
    <w:rsid w:val="00D26233"/>
    <w:rsid w:val="00D32C37"/>
    <w:rsid w:val="00D4050F"/>
    <w:rsid w:val="00D429AF"/>
    <w:rsid w:val="00D44374"/>
    <w:rsid w:val="00D475F9"/>
    <w:rsid w:val="00D550F2"/>
    <w:rsid w:val="00D60D73"/>
    <w:rsid w:val="00D63250"/>
    <w:rsid w:val="00D86F6D"/>
    <w:rsid w:val="00D9170B"/>
    <w:rsid w:val="00DA7EF8"/>
    <w:rsid w:val="00DB3975"/>
    <w:rsid w:val="00DB4711"/>
    <w:rsid w:val="00DB64C6"/>
    <w:rsid w:val="00DE1210"/>
    <w:rsid w:val="00DE5160"/>
    <w:rsid w:val="00E03510"/>
    <w:rsid w:val="00E13546"/>
    <w:rsid w:val="00E1416C"/>
    <w:rsid w:val="00E1767B"/>
    <w:rsid w:val="00E222AD"/>
    <w:rsid w:val="00E2244D"/>
    <w:rsid w:val="00E22E88"/>
    <w:rsid w:val="00E33957"/>
    <w:rsid w:val="00E46553"/>
    <w:rsid w:val="00E8191A"/>
    <w:rsid w:val="00E82463"/>
    <w:rsid w:val="00E84A51"/>
    <w:rsid w:val="00EA439A"/>
    <w:rsid w:val="00EA6B94"/>
    <w:rsid w:val="00EA7FAC"/>
    <w:rsid w:val="00EC2853"/>
    <w:rsid w:val="00EC5495"/>
    <w:rsid w:val="00EC59C8"/>
    <w:rsid w:val="00ED0499"/>
    <w:rsid w:val="00ED7F47"/>
    <w:rsid w:val="00EE5A83"/>
    <w:rsid w:val="00EF67ED"/>
    <w:rsid w:val="00F06A2A"/>
    <w:rsid w:val="00F11E9B"/>
    <w:rsid w:val="00F16667"/>
    <w:rsid w:val="00F21243"/>
    <w:rsid w:val="00F25A3C"/>
    <w:rsid w:val="00F53979"/>
    <w:rsid w:val="00F54298"/>
    <w:rsid w:val="00F7552A"/>
    <w:rsid w:val="00F80338"/>
    <w:rsid w:val="00F848DA"/>
    <w:rsid w:val="00FB1230"/>
    <w:rsid w:val="00FC3DFA"/>
    <w:rsid w:val="00FD15B8"/>
    <w:rsid w:val="00FD54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857DB7"/>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857DB7"/>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857DB7"/>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F69"/>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401F69"/>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401F69"/>
    <w:rPr>
      <w:rFonts w:ascii="Cambria" w:hAnsi="Cambria" w:cs="Cambria"/>
      <w:b/>
      <w:bCs/>
      <w:sz w:val="26"/>
      <w:szCs w:val="26"/>
      <w:lang w:val="en-GB" w:eastAsia="en-GB"/>
    </w:rPr>
  </w:style>
  <w:style w:type="paragraph" w:styleId="Title">
    <w:name w:val="Title"/>
    <w:basedOn w:val="Normal"/>
    <w:link w:val="TitleChar"/>
    <w:uiPriority w:val="99"/>
    <w:qFormat/>
    <w:rsid w:val="00857DB7"/>
    <w:pPr>
      <w:jc w:val="center"/>
    </w:pPr>
    <w:rPr>
      <w:b/>
      <w:bCs/>
      <w:sz w:val="28"/>
      <w:szCs w:val="28"/>
      <w:lang w:val="fr-BE"/>
    </w:rPr>
  </w:style>
  <w:style w:type="character" w:customStyle="1" w:styleId="TitleChar">
    <w:name w:val="Title Char"/>
    <w:basedOn w:val="DefaultParagraphFont"/>
    <w:link w:val="Title"/>
    <w:uiPriority w:val="99"/>
    <w:locked/>
    <w:rsid w:val="00401F69"/>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57DB7"/>
    <w:pPr>
      <w:jc w:val="center"/>
    </w:pPr>
    <w:rPr>
      <w:b/>
      <w:bCs/>
      <w:sz w:val="28"/>
      <w:szCs w:val="28"/>
      <w:lang w:val="fr-BE"/>
    </w:rPr>
  </w:style>
  <w:style w:type="character" w:customStyle="1" w:styleId="SubtitleChar">
    <w:name w:val="Subtitle Char"/>
    <w:basedOn w:val="DefaultParagraphFont"/>
    <w:link w:val="Subtitle"/>
    <w:uiPriority w:val="99"/>
    <w:locked/>
    <w:rsid w:val="00401F69"/>
    <w:rPr>
      <w:rFonts w:ascii="Cambria" w:hAnsi="Cambria" w:cs="Cambria"/>
      <w:sz w:val="24"/>
      <w:szCs w:val="24"/>
      <w:lang w:val="en-GB" w:eastAsia="en-GB"/>
    </w:rPr>
  </w:style>
  <w:style w:type="paragraph" w:styleId="BodyTextIndent">
    <w:name w:val="Body Text Indent"/>
    <w:basedOn w:val="Normal"/>
    <w:link w:val="BodyTextIndentChar"/>
    <w:uiPriority w:val="99"/>
    <w:rsid w:val="00857DB7"/>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sid w:val="00401F69"/>
    <w:rPr>
      <w:sz w:val="20"/>
      <w:szCs w:val="20"/>
      <w:lang w:val="en-GB" w:eastAsia="en-GB"/>
    </w:rPr>
  </w:style>
  <w:style w:type="paragraph" w:styleId="BodyText">
    <w:name w:val="Body Text"/>
    <w:basedOn w:val="Normal"/>
    <w:link w:val="BodyTextChar"/>
    <w:uiPriority w:val="99"/>
    <w:rsid w:val="00857DB7"/>
    <w:rPr>
      <w:sz w:val="24"/>
      <w:szCs w:val="24"/>
    </w:rPr>
  </w:style>
  <w:style w:type="character" w:customStyle="1" w:styleId="BodyTextChar">
    <w:name w:val="Body Text Char"/>
    <w:basedOn w:val="DefaultParagraphFont"/>
    <w:link w:val="BodyText"/>
    <w:uiPriority w:val="99"/>
    <w:semiHidden/>
    <w:locked/>
    <w:rsid w:val="00401F69"/>
    <w:rPr>
      <w:sz w:val="20"/>
      <w:szCs w:val="20"/>
      <w:lang w:val="en-GB" w:eastAsia="en-GB"/>
    </w:rPr>
  </w:style>
  <w:style w:type="paragraph" w:styleId="BodyTextIndent2">
    <w:name w:val="Body Text Indent 2"/>
    <w:basedOn w:val="Normal"/>
    <w:link w:val="BodyTextIndent2Char"/>
    <w:uiPriority w:val="99"/>
    <w:rsid w:val="00857DB7"/>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401F69"/>
    <w:rPr>
      <w:sz w:val="20"/>
      <w:szCs w:val="20"/>
      <w:lang w:val="en-GB" w:eastAsia="en-GB"/>
    </w:rPr>
  </w:style>
  <w:style w:type="paragraph" w:styleId="BodyTextIndent3">
    <w:name w:val="Body Text Indent 3"/>
    <w:basedOn w:val="Normal"/>
    <w:link w:val="BodyTextIndent3Char"/>
    <w:uiPriority w:val="99"/>
    <w:rsid w:val="00857DB7"/>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401F69"/>
    <w:rPr>
      <w:sz w:val="16"/>
      <w:szCs w:val="16"/>
      <w:lang w:val="en-GB" w:eastAsia="en-GB"/>
    </w:rPr>
  </w:style>
  <w:style w:type="paragraph" w:styleId="BodyText2">
    <w:name w:val="Body Text 2"/>
    <w:basedOn w:val="Normal"/>
    <w:link w:val="BodyText2Char"/>
    <w:uiPriority w:val="99"/>
    <w:rsid w:val="00857DB7"/>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857DB7"/>
    <w:pPr>
      <w:tabs>
        <w:tab w:val="left" w:pos="2302"/>
      </w:tabs>
      <w:spacing w:after="240"/>
      <w:ind w:left="1202"/>
      <w:jc w:val="both"/>
    </w:pPr>
    <w:rPr>
      <w:sz w:val="24"/>
      <w:szCs w:val="24"/>
    </w:rPr>
  </w:style>
  <w:style w:type="paragraph" w:styleId="Header">
    <w:name w:val="header"/>
    <w:aliases w:val="(17) EPR Header"/>
    <w:basedOn w:val="Normal"/>
    <w:link w:val="HeaderChar"/>
    <w:uiPriority w:val="99"/>
    <w:rsid w:val="00857DB7"/>
    <w:pPr>
      <w:tabs>
        <w:tab w:val="center" w:pos="4320"/>
        <w:tab w:val="right" w:pos="8640"/>
      </w:tabs>
    </w:pPr>
  </w:style>
  <w:style w:type="character" w:customStyle="1" w:styleId="HeaderChar">
    <w:name w:val="Header Char"/>
    <w:aliases w:val="(17) EPR Header Char"/>
    <w:basedOn w:val="DefaultParagraphFont"/>
    <w:link w:val="Header"/>
    <w:uiPriority w:val="99"/>
    <w:locked/>
    <w:rsid w:val="00D058B8"/>
    <w:rPr>
      <w:lang w:val="en-GB" w:eastAsia="en-GB"/>
    </w:rPr>
  </w:style>
  <w:style w:type="paragraph" w:styleId="Footer">
    <w:name w:val="footer"/>
    <w:basedOn w:val="Normal"/>
    <w:link w:val="FooterChar"/>
    <w:uiPriority w:val="99"/>
    <w:rsid w:val="00857DB7"/>
    <w:pPr>
      <w:tabs>
        <w:tab w:val="center" w:pos="4320"/>
        <w:tab w:val="right" w:pos="8640"/>
      </w:tabs>
    </w:pPr>
  </w:style>
  <w:style w:type="character" w:customStyle="1" w:styleId="FooterChar">
    <w:name w:val="Footer Char"/>
    <w:basedOn w:val="DefaultParagraphFont"/>
    <w:link w:val="Footer"/>
    <w:uiPriority w:val="99"/>
    <w:semiHidden/>
    <w:locked/>
    <w:rsid w:val="00401F69"/>
    <w:rPr>
      <w:sz w:val="20"/>
      <w:szCs w:val="20"/>
      <w:lang w:val="en-GB" w:eastAsia="en-GB"/>
    </w:rPr>
  </w:style>
  <w:style w:type="character" w:styleId="PageNumber">
    <w:name w:val="page number"/>
    <w:basedOn w:val="DefaultParagraphFont"/>
    <w:uiPriority w:val="99"/>
    <w:rsid w:val="00857DB7"/>
  </w:style>
  <w:style w:type="paragraph" w:styleId="BodyText3">
    <w:name w:val="Body Text 3"/>
    <w:basedOn w:val="Normal"/>
    <w:link w:val="BodyText3Char"/>
    <w:uiPriority w:val="99"/>
    <w:rsid w:val="00857DB7"/>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01F69"/>
    <w:rPr>
      <w:sz w:val="16"/>
      <w:szCs w:val="16"/>
      <w:lang w:val="en-GB" w:eastAsia="en-GB"/>
    </w:rPr>
  </w:style>
  <w:style w:type="character" w:styleId="Hyperlink">
    <w:name w:val="Hyperlink"/>
    <w:basedOn w:val="DefaultParagraphFont"/>
    <w:uiPriority w:val="99"/>
    <w:rsid w:val="00857DB7"/>
    <w:rPr>
      <w:color w:val="0000FF"/>
      <w:u w:val="single"/>
    </w:rPr>
  </w:style>
  <w:style w:type="paragraph" w:customStyle="1" w:styleId="Blockquote">
    <w:name w:val="Blockquote"/>
    <w:basedOn w:val="Normal"/>
    <w:uiPriority w:val="99"/>
    <w:rsid w:val="00857DB7"/>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857DB7"/>
    <w:rPr>
      <w:i/>
      <w:iCs/>
    </w:rPr>
  </w:style>
  <w:style w:type="character" w:styleId="Strong">
    <w:name w:val="Strong"/>
    <w:basedOn w:val="DefaultParagraphFont"/>
    <w:uiPriority w:val="99"/>
    <w:qFormat/>
    <w:rsid w:val="00857DB7"/>
    <w:rPr>
      <w:b/>
      <w:bCs/>
    </w:rPr>
  </w:style>
  <w:style w:type="character" w:customStyle="1" w:styleId="tw4winMark">
    <w:name w:val="tw4winMark"/>
    <w:uiPriority w:val="99"/>
    <w:rsid w:val="00E1416C"/>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E1416C"/>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E1416C"/>
    <w:rPr>
      <w:color w:val="auto"/>
      <w:u w:val="single"/>
    </w:rPr>
  </w:style>
  <w:style w:type="paragraph" w:customStyle="1" w:styleId="Char2">
    <w:name w:val="Char2"/>
    <w:basedOn w:val="Normal"/>
    <w:uiPriority w:val="99"/>
    <w:rsid w:val="00E1416C"/>
    <w:pPr>
      <w:spacing w:after="160" w:line="240" w:lineRule="exact"/>
    </w:pPr>
    <w:rPr>
      <w:rFonts w:ascii="Tahoma" w:hAnsi="Tahoma" w:cs="Tahoma"/>
      <w:lang w:val="en-US" w:eastAsia="en-US"/>
    </w:rPr>
  </w:style>
  <w:style w:type="paragraph" w:styleId="FootnoteText">
    <w:name w:val="footnote text"/>
    <w:basedOn w:val="Normal"/>
    <w:link w:val="FootnoteTextChar"/>
    <w:autoRedefine/>
    <w:uiPriority w:val="99"/>
    <w:semiHidden/>
    <w:rsid w:val="00543D27"/>
    <w:pPr>
      <w:spacing w:after="60"/>
    </w:pPr>
  </w:style>
  <w:style w:type="character" w:customStyle="1" w:styleId="FootnoteTextChar">
    <w:name w:val="Footnote Text Char"/>
    <w:basedOn w:val="DefaultParagraphFont"/>
    <w:link w:val="FootnoteText"/>
    <w:uiPriority w:val="99"/>
    <w:semiHidden/>
    <w:locked/>
    <w:rsid w:val="00401F69"/>
    <w:rPr>
      <w:sz w:val="20"/>
      <w:szCs w:val="20"/>
      <w:lang w:val="en-GB" w:eastAsia="en-GB"/>
    </w:rPr>
  </w:style>
  <w:style w:type="character" w:styleId="FootnoteReference">
    <w:name w:val="footnote reference"/>
    <w:basedOn w:val="DefaultParagraphFont"/>
    <w:uiPriority w:val="99"/>
    <w:semiHidden/>
    <w:rsid w:val="00E1416C"/>
    <w:rPr>
      <w:vertAlign w:val="superscript"/>
    </w:rPr>
  </w:style>
  <w:style w:type="paragraph" w:styleId="BalloonText">
    <w:name w:val="Balloon Text"/>
    <w:basedOn w:val="Normal"/>
    <w:link w:val="BalloonTextChar"/>
    <w:uiPriority w:val="99"/>
    <w:semiHidden/>
    <w:rsid w:val="00E14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F69"/>
    <w:rPr>
      <w:sz w:val="2"/>
      <w:szCs w:val="2"/>
      <w:lang w:val="en-GB" w:eastAsia="en-GB"/>
    </w:rPr>
  </w:style>
  <w:style w:type="paragraph" w:customStyle="1" w:styleId="Text2">
    <w:name w:val="Text 2"/>
    <w:basedOn w:val="Normal"/>
    <w:uiPriority w:val="99"/>
    <w:rsid w:val="00E1416C"/>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paragraph" w:customStyle="1" w:styleId="H1">
    <w:name w:val="H1"/>
    <w:basedOn w:val="Normal"/>
    <w:next w:val="Normal"/>
    <w:uiPriority w:val="99"/>
    <w:rsid w:val="005C0121"/>
    <w:pPr>
      <w:keepNext/>
      <w:widowControl w:val="0"/>
      <w:spacing w:before="100" w:after="100"/>
      <w:outlineLvl w:val="1"/>
    </w:pPr>
    <w:rPr>
      <w:b/>
      <w:bCs/>
      <w:kern w:val="36"/>
      <w:sz w:val="48"/>
      <w:szCs w:val="48"/>
      <w:lang w:val="en-US" w:eastAsia="en-US"/>
    </w:rPr>
  </w:style>
  <w:style w:type="paragraph" w:styleId="ListParagraph">
    <w:name w:val="List Paragraph"/>
    <w:basedOn w:val="Normal"/>
    <w:uiPriority w:val="99"/>
    <w:qFormat/>
    <w:rsid w:val="00796824"/>
    <w:pPr>
      <w:ind w:left="720"/>
    </w:pPr>
  </w:style>
</w:styles>
</file>

<file path=word/webSettings.xml><?xml version="1.0" encoding="utf-8"?>
<w:webSettings xmlns:r="http://schemas.openxmlformats.org/officeDocument/2006/relationships" xmlns:w="http://schemas.openxmlformats.org/wordprocessingml/2006/main">
  <w:divs>
    <w:div w:id="519902160">
      <w:marLeft w:val="0"/>
      <w:marRight w:val="0"/>
      <w:marTop w:val="0"/>
      <w:marBottom w:val="0"/>
      <w:divBdr>
        <w:top w:val="none" w:sz="0" w:space="0" w:color="auto"/>
        <w:left w:val="none" w:sz="0" w:space="0" w:color="auto"/>
        <w:bottom w:val="none" w:sz="0" w:space="0" w:color="auto"/>
        <w:right w:val="none" w:sz="0" w:space="0" w:color="auto"/>
      </w:divBdr>
    </w:div>
    <w:div w:id="519902161">
      <w:marLeft w:val="0"/>
      <w:marRight w:val="0"/>
      <w:marTop w:val="0"/>
      <w:marBottom w:val="0"/>
      <w:divBdr>
        <w:top w:val="none" w:sz="0" w:space="0" w:color="auto"/>
        <w:left w:val="none" w:sz="0" w:space="0" w:color="auto"/>
        <w:bottom w:val="none" w:sz="0" w:space="0" w:color="auto"/>
        <w:right w:val="none" w:sz="0" w:space="0" w:color="auto"/>
      </w:divBdr>
    </w:div>
    <w:div w:id="519902162">
      <w:marLeft w:val="0"/>
      <w:marRight w:val="0"/>
      <w:marTop w:val="0"/>
      <w:marBottom w:val="0"/>
      <w:divBdr>
        <w:top w:val="none" w:sz="0" w:space="0" w:color="auto"/>
        <w:left w:val="none" w:sz="0" w:space="0" w:color="auto"/>
        <w:bottom w:val="none" w:sz="0" w:space="0" w:color="auto"/>
        <w:right w:val="none" w:sz="0" w:space="0" w:color="auto"/>
      </w:divBdr>
    </w:div>
    <w:div w:id="519902163">
      <w:marLeft w:val="0"/>
      <w:marRight w:val="0"/>
      <w:marTop w:val="0"/>
      <w:marBottom w:val="0"/>
      <w:divBdr>
        <w:top w:val="none" w:sz="0" w:space="0" w:color="auto"/>
        <w:left w:val="none" w:sz="0" w:space="0" w:color="auto"/>
        <w:bottom w:val="none" w:sz="0" w:space="0" w:color="auto"/>
        <w:right w:val="none" w:sz="0" w:space="0" w:color="auto"/>
      </w:divBdr>
    </w:div>
    <w:div w:id="519902164">
      <w:marLeft w:val="0"/>
      <w:marRight w:val="0"/>
      <w:marTop w:val="0"/>
      <w:marBottom w:val="0"/>
      <w:divBdr>
        <w:top w:val="none" w:sz="0" w:space="0" w:color="auto"/>
        <w:left w:val="none" w:sz="0" w:space="0" w:color="auto"/>
        <w:bottom w:val="none" w:sz="0" w:space="0" w:color="auto"/>
        <w:right w:val="none" w:sz="0" w:space="0" w:color="auto"/>
      </w:divBdr>
    </w:div>
    <w:div w:id="519902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3688</Words>
  <Characters>21022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Customer</cp:lastModifiedBy>
  <cp:revision>2</cp:revision>
  <cp:lastPrinted>2012-09-25T15:41:00Z</cp:lastPrinted>
  <dcterms:created xsi:type="dcterms:W3CDTF">2019-03-13T10:52:00Z</dcterms:created>
  <dcterms:modified xsi:type="dcterms:W3CDTF">2019-03-13T10:52:00Z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