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CA178C" w:rsidRDefault="004D2FD8" w:rsidP="00CA178C">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8F3866" w:rsidRDefault="00CA178C">
      <w:pPr>
        <w:tabs>
          <w:tab w:val="left" w:pos="0"/>
          <w:tab w:val="left" w:pos="567"/>
          <w:tab w:val="left" w:pos="709"/>
          <w:tab w:val="left" w:pos="851"/>
          <w:tab w:val="left" w:pos="1134"/>
          <w:tab w:val="left" w:pos="1418"/>
        </w:tabs>
        <w:rPr>
          <w:rFonts w:ascii="Times New Roman" w:hAnsi="Times New Roman"/>
          <w:sz w:val="22"/>
          <w:szCs w:val="22"/>
          <w:lang w:val="en-GB"/>
        </w:rPr>
      </w:pPr>
      <w:r w:rsidRPr="00CA178C">
        <w:rPr>
          <w:rFonts w:ascii="Times New Roman" w:hAnsi="Times New Roman"/>
          <w:noProof/>
          <w:sz w:val="22"/>
          <w:szCs w:val="22"/>
          <w:lang w:val="en-US"/>
        </w:rPr>
        <w:drawing>
          <wp:inline distT="0" distB="0" distL="0" distR="0">
            <wp:extent cx="2028825" cy="12382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28825" cy="1238250"/>
                    </a:xfrm>
                    <a:prstGeom prst="rect">
                      <a:avLst/>
                    </a:prstGeom>
                    <a:noFill/>
                    <a:ln w="9525">
                      <a:noFill/>
                      <a:miter lim="800000"/>
                      <a:headEnd/>
                      <a:tailEnd/>
                    </a:ln>
                  </pic:spPr>
                </pic:pic>
              </a:graphicData>
            </a:graphic>
          </wp:inline>
        </w:drawing>
      </w:r>
    </w:p>
    <w:p w:rsidR="004D2FD8" w:rsidRPr="00CA6C68" w:rsidRDefault="00CA178C" w:rsidP="00CA178C">
      <w:pPr>
        <w:tabs>
          <w:tab w:val="left" w:pos="0"/>
          <w:tab w:val="left" w:pos="567"/>
          <w:tab w:val="left" w:pos="709"/>
          <w:tab w:val="left" w:pos="851"/>
          <w:tab w:val="left" w:pos="1134"/>
          <w:tab w:val="left" w:pos="1418"/>
        </w:tabs>
        <w:rPr>
          <w:rFonts w:ascii="Times New Roman" w:hAnsi="Times New Roman"/>
          <w:sz w:val="22"/>
          <w:szCs w:val="22"/>
          <w:lang w:val="en-GB"/>
        </w:rPr>
      </w:pPr>
      <w:r>
        <w:rPr>
          <w:rFonts w:ascii="Times New Roman" w:hAnsi="Times New Roman"/>
          <w:sz w:val="22"/>
          <w:szCs w:val="22"/>
          <w:lang w:val="en-GB"/>
        </w:rPr>
        <w:t xml:space="preserve">                                                                                </w:t>
      </w:r>
      <w:r w:rsidR="00C97ACA">
        <w:rPr>
          <w:rFonts w:ascii="Times New Roman" w:hAnsi="Times New Roman"/>
          <w:sz w:val="22"/>
          <w:szCs w:val="22"/>
          <w:lang w:val="en-GB"/>
        </w:rPr>
        <w:t xml:space="preserve">                       Bitola,26</w:t>
      </w:r>
      <w:r>
        <w:rPr>
          <w:rFonts w:ascii="Times New Roman" w:hAnsi="Times New Roman"/>
          <w:sz w:val="22"/>
          <w:szCs w:val="22"/>
          <w:lang w:val="en-GB"/>
        </w:rPr>
        <w:t>.02.2021</w:t>
      </w:r>
    </w:p>
    <w:p w:rsidR="001A21CD" w:rsidRDefault="001A21CD" w:rsidP="00DE13B8">
      <w:pPr>
        <w:tabs>
          <w:tab w:val="left" w:pos="0"/>
          <w:tab w:val="left" w:pos="709"/>
          <w:tab w:val="left" w:pos="851"/>
          <w:tab w:val="left" w:pos="1134"/>
          <w:tab w:val="left" w:pos="1418"/>
        </w:tabs>
        <w:spacing w:before="240" w:after="240"/>
        <w:rPr>
          <w:rFonts w:ascii="Times New Roman" w:hAnsi="Times New Roman"/>
          <w:sz w:val="22"/>
          <w:szCs w:val="22"/>
          <w:lang w:val="en-GB"/>
        </w:rPr>
      </w:pPr>
    </w:p>
    <w:p w:rsidR="00CA178C" w:rsidRPr="00BE1D75" w:rsidRDefault="004D2FD8" w:rsidP="00CA178C">
      <w:pPr>
        <w:widowControl w:val="0"/>
        <w:numPr>
          <w:ilvl w:val="0"/>
          <w:numId w:val="48"/>
        </w:numPr>
        <w:tabs>
          <w:tab w:val="clear" w:pos="644"/>
          <w:tab w:val="num" w:pos="709"/>
        </w:tabs>
        <w:spacing w:before="100" w:after="100"/>
        <w:ind w:left="709" w:hanging="425"/>
        <w:outlineLvl w:val="0"/>
        <w:rPr>
          <w:b/>
          <w:bCs/>
          <w:lang w:val="en-GB"/>
        </w:rPr>
      </w:pPr>
      <w:r w:rsidRPr="00CA6C68">
        <w:rPr>
          <w:rFonts w:ascii="Times New Roman" w:hAnsi="Times New Roman"/>
          <w:sz w:val="22"/>
          <w:szCs w:val="22"/>
          <w:lang w:val="en-GB"/>
        </w:rPr>
        <w:t xml:space="preserve">Our ref.: </w:t>
      </w:r>
      <w:r w:rsidR="00CA178C" w:rsidRPr="009501C8">
        <w:rPr>
          <w:b/>
          <w:bCs/>
        </w:rPr>
        <w:t>CN1 – SO1.2 –</w:t>
      </w:r>
      <w:r w:rsidR="00CA178C">
        <w:rPr>
          <w:b/>
          <w:bCs/>
        </w:rPr>
        <w:t xml:space="preserve"> SC036   </w:t>
      </w:r>
    </w:p>
    <w:p w:rsidR="006F43E5" w:rsidRPr="00CA178C" w:rsidRDefault="00CA178C" w:rsidP="00DE13B8">
      <w:pPr>
        <w:tabs>
          <w:tab w:val="left" w:pos="0"/>
          <w:tab w:val="left" w:pos="709"/>
          <w:tab w:val="left" w:pos="851"/>
          <w:tab w:val="left" w:pos="1134"/>
          <w:tab w:val="left" w:pos="1418"/>
        </w:tabs>
        <w:spacing w:before="240" w:after="240"/>
        <w:rPr>
          <w:b/>
          <w:bCs/>
        </w:rPr>
      </w:pPr>
      <w:r>
        <w:rPr>
          <w:b/>
          <w:bCs/>
        </w:rPr>
        <w:t xml:space="preserve">            </w:t>
      </w:r>
      <w:r w:rsidR="004400E5">
        <w:t>Tender 5/2021</w:t>
      </w:r>
    </w:p>
    <w:p w:rsidR="00CA178C" w:rsidRPr="007B3B3F" w:rsidRDefault="00E0158E" w:rsidP="00CA178C">
      <w:pPr>
        <w:rPr>
          <w:rFonts w:ascii="Times New Roman" w:hAnsi="Times New Roman"/>
          <w:sz w:val="22"/>
          <w:szCs w:val="22"/>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CA178C">
        <w:rPr>
          <w:rFonts w:ascii="Times New Roman" w:hAnsi="Times New Roman"/>
          <w:b/>
          <w:sz w:val="22"/>
          <w:szCs w:val="22"/>
          <w:lang w:val="en-GB"/>
        </w:rPr>
        <w:t xml:space="preserve"> </w:t>
      </w:r>
      <w:r w:rsidR="00CA178C">
        <w:rPr>
          <w:rFonts w:ascii="Times New Roman" w:hAnsi="Times New Roman"/>
          <w:b/>
          <w:bCs/>
          <w:sz w:val="22"/>
          <w:szCs w:val="22"/>
          <w:lang w:val="en-GB"/>
        </w:rPr>
        <w:t xml:space="preserve">Gynecological instruments for screening  </w:t>
      </w:r>
      <w:r w:rsidR="00CA178C" w:rsidRPr="00D147DF">
        <w:rPr>
          <w:rFonts w:ascii="Times New Roman" w:hAnsi="Times New Roman"/>
          <w:sz w:val="22"/>
          <w:szCs w:val="22"/>
        </w:rPr>
        <w:t>within</w:t>
      </w:r>
      <w:r w:rsidR="00CA178C" w:rsidRPr="00D147DF">
        <w:rPr>
          <w:rFonts w:ascii="Times New Roman" w:hAnsi="Times New Roman"/>
          <w:sz w:val="22"/>
          <w:szCs w:val="22"/>
          <w:lang w:val="en-US"/>
        </w:rPr>
        <w:t xml:space="preserve"> the framework of project “</w:t>
      </w:r>
      <w:r w:rsidR="00CA178C">
        <w:rPr>
          <w:b/>
        </w:rPr>
        <w:t>Unified information system for Exchanging Information between primary health units in the cross-border area for emergency health cases</w:t>
      </w:r>
      <w:r w:rsidR="00CA178C" w:rsidRPr="00D147DF">
        <w:rPr>
          <w:rStyle w:val="Emphasis"/>
          <w:rFonts w:ascii="Times New Roman" w:hAnsi="Times New Roman"/>
          <w:b/>
          <w:bCs/>
          <w:sz w:val="22"/>
          <w:szCs w:val="22"/>
        </w:rPr>
        <w:t xml:space="preserve">” </w:t>
      </w:r>
      <w:r w:rsidR="00CA178C" w:rsidRPr="00D147DF">
        <w:rPr>
          <w:rFonts w:ascii="Times New Roman" w:hAnsi="Times New Roman"/>
          <w:sz w:val="22"/>
          <w:szCs w:val="22"/>
          <w:lang w:val="en-US"/>
        </w:rPr>
        <w:t xml:space="preserve"> implemented under the Greece –  Republic of North Macedonia  INTERREG IPA Cross-border Programming 2014-2020.</w:t>
      </w:r>
    </w:p>
    <w:p w:rsidR="004D2FD8" w:rsidRDefault="004D2FD8">
      <w:pPr>
        <w:tabs>
          <w:tab w:val="left" w:pos="709"/>
          <w:tab w:val="left" w:pos="851"/>
          <w:tab w:val="left" w:pos="1134"/>
          <w:tab w:val="left" w:pos="1418"/>
        </w:tabs>
        <w:rPr>
          <w:rFonts w:ascii="Times New Roman" w:hAnsi="Times New Roman"/>
          <w:b/>
          <w:sz w:val="22"/>
          <w:szCs w:val="22"/>
          <w:lang w:val="en-GB"/>
        </w:rPr>
      </w:pP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68321A" w:rsidRPr="00CA6C68"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r w:rsidR="00D24469" w:rsidRPr="001A21CD">
        <w:rPr>
          <w:rFonts w:ascii="Times New Roman" w:hAnsi="Times New Roman"/>
          <w:sz w:val="22"/>
          <w:szCs w:val="22"/>
          <w:lang w:val="en-GB"/>
        </w:rPr>
        <w:t xml:space="preserve"> </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r w:rsidR="006F43E5" w:rsidRPr="00FE5194">
        <w:rPr>
          <w:rFonts w:ascii="Times New Roman" w:hAnsi="Times New Roman"/>
          <w:sz w:val="22"/>
          <w:szCs w:val="22"/>
          <w:lang w:val="en-GB"/>
        </w:rPr>
        <w:t xml:space="preserve"> </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r w:rsidR="006D7C54">
        <w:rPr>
          <w:rFonts w:ascii="Times New Roman" w:hAnsi="Times New Roman"/>
          <w:sz w:val="22"/>
          <w:szCs w:val="22"/>
          <w:lang w:val="en-GB"/>
        </w:rPr>
        <w:t>BOLNICABITOLA.MK</w:t>
      </w:r>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lastRenderedPageBreak/>
        <w:t xml:space="preserve">We look forward to receiving your tender </w:t>
      </w:r>
      <w:r w:rsidR="00A512A5">
        <w:rPr>
          <w:rFonts w:ascii="Times New Roman" w:hAnsi="Times New Roman"/>
          <w:sz w:val="22"/>
          <w:szCs w:val="22"/>
          <w:lang w:val="en-GB"/>
        </w:rPr>
        <w:t>[</w:t>
      </w:r>
      <w:r w:rsidRPr="0045310F">
        <w:rPr>
          <w:rFonts w:ascii="Times New Roman" w:hAnsi="Times New Roman"/>
          <w:sz w:val="22"/>
          <w:szCs w:val="22"/>
          <w:highlight w:val="lightGray"/>
          <w:lang w:val="en-GB"/>
        </w:rPr>
        <w:t>and the accompanying tender guarantee</w:t>
      </w:r>
      <w:r w:rsidR="00A512A5">
        <w:rPr>
          <w:rFonts w:ascii="Times New Roman" w:hAnsi="Times New Roman"/>
          <w:sz w:val="22"/>
          <w:szCs w:val="22"/>
          <w:lang w:val="en-GB"/>
        </w:rPr>
        <w:t>]</w:t>
      </w:r>
      <w:r w:rsidRPr="00CA6C68">
        <w:rPr>
          <w:rFonts w:ascii="Times New Roman" w:hAnsi="Times New Roman"/>
          <w:sz w:val="22"/>
          <w:szCs w:val="22"/>
          <w:lang w:val="en-GB"/>
        </w:rPr>
        <w:t xml:space="preserve"> </w:t>
      </w:r>
      <w:r w:rsidR="00FD6C51" w:rsidRPr="00FD6C51">
        <w:rPr>
          <w:rFonts w:ascii="Times New Roman" w:hAnsi="Times New Roman"/>
          <w:sz w:val="22"/>
          <w:szCs w:val="22"/>
          <w:lang w:val="en-GB"/>
        </w:rPr>
        <w:t>which has to be sent</w:t>
      </w:r>
      <w:r w:rsidR="00274698">
        <w:rPr>
          <w:rFonts w:ascii="Times New Roman" w:hAnsi="Times New Roman"/>
          <w:sz w:val="22"/>
          <w:szCs w:val="22"/>
          <w:lang w:val="en-GB"/>
        </w:rPr>
        <w:t xml:space="preserve"> </w:t>
      </w:r>
      <w:r w:rsidR="00274698" w:rsidRPr="009E7BA8">
        <w:rPr>
          <w:rStyle w:val="Strong"/>
          <w:rFonts w:ascii="Times New Roman" w:hAnsi="Times New Roman"/>
          <w:b w:val="0"/>
          <w:sz w:val="22"/>
          <w:szCs w:val="22"/>
          <w:lang w:val="en-GB"/>
        </w:rPr>
        <w:t>or</w:t>
      </w:r>
      <w:r w:rsidR="00274698" w:rsidRPr="009E7BA8">
        <w:rPr>
          <w:rStyle w:val="Strong"/>
          <w:rFonts w:ascii="Times New Roman" w:hAnsi="Times New Roman"/>
          <w:sz w:val="22"/>
          <w:szCs w:val="22"/>
          <w:lang w:val="en-GB"/>
        </w:rPr>
        <w:t xml:space="preserve"> </w:t>
      </w:r>
      <w:r w:rsidR="00274698" w:rsidRPr="009E7BA8">
        <w:rPr>
          <w:rStyle w:val="Strong"/>
          <w:rFonts w:ascii="Times New Roman" w:hAnsi="Times New Roman"/>
          <w:b w:val="0"/>
          <w:sz w:val="22"/>
          <w:szCs w:val="22"/>
          <w:lang w:val="en-GB"/>
        </w:rPr>
        <w:t>hand delivered</w:t>
      </w:r>
      <w:r w:rsidR="00274698" w:rsidRPr="009E7BA8">
        <w:rPr>
          <w:szCs w:val="22"/>
          <w:lang w:val="en-GB"/>
        </w:rPr>
        <w:t xml:space="preserve"> </w:t>
      </w:r>
      <w:r w:rsidR="00FD6C51" w:rsidRPr="00FD6C51">
        <w:rPr>
          <w:rFonts w:ascii="Times New Roman" w:hAnsi="Times New Roman"/>
          <w:sz w:val="22"/>
          <w:szCs w:val="22"/>
          <w:lang w:val="en-GB"/>
        </w:rPr>
        <w:t xml:space="preserve"> no later than</w:t>
      </w:r>
      <w:r w:rsidR="00FD6C51">
        <w:rPr>
          <w:rFonts w:ascii="Times New Roman" w:hAnsi="Times New Roman"/>
          <w:sz w:val="22"/>
          <w:szCs w:val="22"/>
          <w:lang w:val="en-GB"/>
        </w:rPr>
        <w:t xml:space="preserve"> </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r w:rsidRPr="00CA6C68">
        <w:rPr>
          <w:rFonts w:ascii="Times New Roman" w:hAnsi="Times New Roman"/>
          <w:sz w:val="22"/>
          <w:szCs w:val="22"/>
          <w:lang w:val="en-GB"/>
        </w:rPr>
        <w:t xml:space="preserve"> </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Pr="00CA6C68" w:rsidRDefault="004D2FD8">
      <w:pPr>
        <w:jc w:val="both"/>
        <w:rPr>
          <w:rFonts w:ascii="Times New Roman" w:hAnsi="Times New Roman"/>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r w:rsidRPr="00CA6C68">
        <w:rPr>
          <w:rFonts w:ascii="Times New Roman" w:hAnsi="Times New Roman"/>
          <w:b/>
          <w:sz w:val="22"/>
          <w:szCs w:val="22"/>
          <w:lang w:val="en-GB"/>
        </w:rPr>
        <w:t xml:space="preserve"> </w:t>
      </w:r>
    </w:p>
    <w:p w:rsidR="00CA178C" w:rsidRPr="00CA6C68" w:rsidRDefault="00CA178C" w:rsidP="00CA178C">
      <w:pPr>
        <w:rPr>
          <w:rFonts w:ascii="Times New Roman" w:hAnsi="Times New Roman"/>
          <w:b/>
          <w:bCs/>
          <w:sz w:val="22"/>
          <w:szCs w:val="22"/>
          <w:lang w:val="en-GB"/>
        </w:rPr>
      </w:pPr>
      <w:bookmarkStart w:id="0" w:name="_GoBack"/>
      <w:bookmarkEnd w:id="0"/>
      <w:r>
        <w:rPr>
          <w:rFonts w:ascii="Times New Roman" w:hAnsi="Times New Roman"/>
          <w:sz w:val="22"/>
          <w:szCs w:val="22"/>
          <w:lang w:val="en-GB"/>
        </w:rPr>
        <w:t>Dr.Biljana Gagachovska,</w:t>
      </w:r>
    </w:p>
    <w:p w:rsidR="004D2FD8" w:rsidRPr="00CA6C68" w:rsidRDefault="004D2FD8" w:rsidP="004B65B7">
      <w:pPr>
        <w:ind w:hanging="142"/>
        <w:rPr>
          <w:rFonts w:ascii="Times New Roman" w:hAnsi="Times New Roman"/>
          <w:sz w:val="22"/>
          <w:szCs w:val="22"/>
          <w:lang w:val="en-GB"/>
        </w:rPr>
      </w:pPr>
    </w:p>
    <w:sectPr w:rsidR="004D2FD8" w:rsidRPr="00CA6C68" w:rsidSect="0040595A">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6" w:h="16838"/>
      <w:pgMar w:top="709" w:right="1418" w:bottom="1134" w:left="1134" w:header="720"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7C4" w:rsidRDefault="00F177C4">
      <w:r>
        <w:separator/>
      </w:r>
    </w:p>
  </w:endnote>
  <w:endnote w:type="continuationSeparator" w:id="1">
    <w:p w:rsidR="00F177C4" w:rsidRDefault="00F177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973A8F"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973A8F" w:rsidRPr="001A21CD">
      <w:rPr>
        <w:rFonts w:ascii="Times New Roman" w:hAnsi="Times New Roman"/>
        <w:sz w:val="18"/>
        <w:szCs w:val="18"/>
      </w:rPr>
      <w:fldChar w:fldCharType="separate"/>
    </w:r>
    <w:r w:rsidR="00B67A68">
      <w:rPr>
        <w:rFonts w:ascii="Times New Roman" w:hAnsi="Times New Roman"/>
        <w:noProof/>
        <w:sz w:val="18"/>
        <w:szCs w:val="18"/>
        <w:lang w:val="en-GB"/>
      </w:rPr>
      <w:t>2</w:t>
    </w:r>
    <w:r w:rsidR="00973A8F"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973A8F"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973A8F" w:rsidRPr="001A21CD">
      <w:rPr>
        <w:rFonts w:ascii="Times New Roman" w:hAnsi="Times New Roman"/>
        <w:sz w:val="18"/>
        <w:szCs w:val="18"/>
      </w:rPr>
      <w:fldChar w:fldCharType="separate"/>
    </w:r>
    <w:r w:rsidR="00B67A68">
      <w:rPr>
        <w:rFonts w:ascii="Times New Roman" w:hAnsi="Times New Roman"/>
        <w:noProof/>
        <w:sz w:val="18"/>
        <w:szCs w:val="18"/>
        <w:lang w:val="en-GB"/>
      </w:rPr>
      <w:t>2</w:t>
    </w:r>
    <w:r w:rsidR="00973A8F" w:rsidRPr="001A21CD">
      <w:rPr>
        <w:rFonts w:ascii="Times New Roman" w:hAnsi="Times New Roman"/>
        <w:sz w:val="18"/>
        <w:szCs w:val="18"/>
      </w:rPr>
      <w:fldChar w:fldCharType="end"/>
    </w:r>
  </w:p>
  <w:p w:rsidR="00DE13B8" w:rsidRPr="00B07556" w:rsidRDefault="00973A8F"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B67A68">
      <w:rPr>
        <w:rFonts w:ascii="Times New Roman" w:hAnsi="Times New Roman"/>
        <w:noProof/>
        <w:sz w:val="18"/>
        <w:szCs w:val="18"/>
        <w:lang w:val="en-GB"/>
      </w:rPr>
      <w:t>c4a_invit_en (3)</w:t>
    </w:r>
    <w:r w:rsidRPr="00D243E7">
      <w:rPr>
        <w:rFonts w:ascii="Times New Roman" w:hAnsi="Times New Roman"/>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973A8F">
      <w:rPr>
        <w:sz w:val="16"/>
      </w:rPr>
      <w:fldChar w:fldCharType="begin"/>
    </w:r>
    <w:r>
      <w:rPr>
        <w:sz w:val="16"/>
      </w:rPr>
      <w:instrText xml:space="preserve"> PAGE </w:instrText>
    </w:r>
    <w:r w:rsidR="00973A8F">
      <w:rPr>
        <w:sz w:val="16"/>
      </w:rPr>
      <w:fldChar w:fldCharType="separate"/>
    </w:r>
    <w:r w:rsidR="00760195">
      <w:rPr>
        <w:noProof/>
        <w:sz w:val="16"/>
      </w:rPr>
      <w:t>1</w:t>
    </w:r>
    <w:r w:rsidR="00973A8F">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7C4" w:rsidRDefault="00F177C4">
      <w:r>
        <w:separator/>
      </w:r>
    </w:p>
  </w:footnote>
  <w:footnote w:type="continuationSeparator" w:id="1">
    <w:p w:rsidR="00F177C4" w:rsidRDefault="00F17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86D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3">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7">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8">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40"/>
  </w:num>
  <w:num w:numId="3">
    <w:abstractNumId w:val="6"/>
  </w:num>
  <w:num w:numId="4">
    <w:abstractNumId w:val="29"/>
  </w:num>
  <w:num w:numId="5">
    <w:abstractNumId w:val="23"/>
  </w:num>
  <w:num w:numId="6">
    <w:abstractNumId w:val="18"/>
  </w:num>
  <w:num w:numId="7">
    <w:abstractNumId w:val="16"/>
  </w:num>
  <w:num w:numId="8">
    <w:abstractNumId w:val="22"/>
  </w:num>
  <w:num w:numId="9">
    <w:abstractNumId w:val="48"/>
  </w:num>
  <w:num w:numId="10">
    <w:abstractNumId w:val="11"/>
  </w:num>
  <w:num w:numId="11">
    <w:abstractNumId w:val="12"/>
  </w:num>
  <w:num w:numId="12">
    <w:abstractNumId w:val="13"/>
  </w:num>
  <w:num w:numId="13">
    <w:abstractNumId w:val="28"/>
  </w:num>
  <w:num w:numId="14">
    <w:abstractNumId w:val="36"/>
  </w:num>
  <w:num w:numId="15">
    <w:abstractNumId w:val="43"/>
  </w:num>
  <w:num w:numId="16">
    <w:abstractNumId w:val="8"/>
  </w:num>
  <w:num w:numId="17">
    <w:abstractNumId w:val="21"/>
  </w:num>
  <w:num w:numId="18">
    <w:abstractNumId w:val="25"/>
  </w:num>
  <w:num w:numId="19">
    <w:abstractNumId w:val="34"/>
  </w:num>
  <w:num w:numId="20">
    <w:abstractNumId w:val="9"/>
  </w:num>
  <w:num w:numId="21">
    <w:abstractNumId w:val="24"/>
  </w:num>
  <w:num w:numId="22">
    <w:abstractNumId w:val="14"/>
  </w:num>
  <w:num w:numId="23">
    <w:abstractNumId w:val="17"/>
  </w:num>
  <w:num w:numId="24">
    <w:abstractNumId w:val="39"/>
  </w:num>
  <w:num w:numId="25">
    <w:abstractNumId w:val="20"/>
  </w:num>
  <w:num w:numId="26">
    <w:abstractNumId w:val="19"/>
  </w:num>
  <w:num w:numId="27">
    <w:abstractNumId w:val="44"/>
  </w:num>
  <w:num w:numId="28">
    <w:abstractNumId w:val="46"/>
  </w:num>
  <w:num w:numId="29">
    <w:abstractNumId w:val="1"/>
  </w:num>
  <w:num w:numId="30">
    <w:abstractNumId w:val="37"/>
  </w:num>
  <w:num w:numId="31">
    <w:abstractNumId w:val="32"/>
  </w:num>
  <w:num w:numId="32">
    <w:abstractNumId w:val="3"/>
  </w:num>
  <w:num w:numId="33">
    <w:abstractNumId w:val="5"/>
  </w:num>
  <w:num w:numId="34">
    <w:abstractNumId w:val="2"/>
  </w:num>
  <w:num w:numId="35">
    <w:abstractNumId w:val="0"/>
  </w:num>
  <w:num w:numId="36">
    <w:abstractNumId w:val="33"/>
  </w:num>
  <w:num w:numId="37">
    <w:abstractNumId w:val="47"/>
  </w:num>
  <w:num w:numId="38">
    <w:abstractNumId w:val="15"/>
  </w:num>
  <w:num w:numId="39">
    <w:abstractNumId w:val="41"/>
  </w:num>
  <w:num w:numId="40">
    <w:abstractNumId w:val="38"/>
  </w:num>
  <w:num w:numId="41">
    <w:abstractNumId w:val="30"/>
  </w:num>
  <w:num w:numId="42">
    <w:abstractNumId w:val="27"/>
  </w:num>
  <w:num w:numId="43">
    <w:abstractNumId w:val="31"/>
  </w:num>
  <w:num w:numId="44">
    <w:abstractNumId w:val="45"/>
  </w:num>
  <w:num w:numId="45">
    <w:abstractNumId w:val="26"/>
  </w:num>
  <w:num w:numId="46">
    <w:abstractNumId w:val="35"/>
  </w:num>
  <w:num w:numId="47">
    <w:abstractNumId w:val="4"/>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6EAA"/>
    <w:rsid w:val="000574F3"/>
    <w:rsid w:val="0006266A"/>
    <w:rsid w:val="00063C56"/>
    <w:rsid w:val="0006695F"/>
    <w:rsid w:val="00066CBA"/>
    <w:rsid w:val="000714BB"/>
    <w:rsid w:val="00077640"/>
    <w:rsid w:val="00085CA1"/>
    <w:rsid w:val="00087F35"/>
    <w:rsid w:val="0009286D"/>
    <w:rsid w:val="000A1A71"/>
    <w:rsid w:val="000A5B87"/>
    <w:rsid w:val="000A7A2C"/>
    <w:rsid w:val="000B0983"/>
    <w:rsid w:val="000B1236"/>
    <w:rsid w:val="000B7B4C"/>
    <w:rsid w:val="000C4AE6"/>
    <w:rsid w:val="000C6880"/>
    <w:rsid w:val="000D24E3"/>
    <w:rsid w:val="000D2B44"/>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66D9"/>
    <w:rsid w:val="00181980"/>
    <w:rsid w:val="00187253"/>
    <w:rsid w:val="001932AF"/>
    <w:rsid w:val="001937B4"/>
    <w:rsid w:val="001A21CD"/>
    <w:rsid w:val="001A74FA"/>
    <w:rsid w:val="001B5454"/>
    <w:rsid w:val="001D0532"/>
    <w:rsid w:val="001D20C7"/>
    <w:rsid w:val="001E4648"/>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E444F"/>
    <w:rsid w:val="002F1222"/>
    <w:rsid w:val="00322263"/>
    <w:rsid w:val="003308C6"/>
    <w:rsid w:val="00337F08"/>
    <w:rsid w:val="003409B8"/>
    <w:rsid w:val="00347B7E"/>
    <w:rsid w:val="003502E9"/>
    <w:rsid w:val="00351351"/>
    <w:rsid w:val="00360344"/>
    <w:rsid w:val="0036036A"/>
    <w:rsid w:val="003613D2"/>
    <w:rsid w:val="0036170C"/>
    <w:rsid w:val="0036307F"/>
    <w:rsid w:val="00371851"/>
    <w:rsid w:val="00371F01"/>
    <w:rsid w:val="003721AD"/>
    <w:rsid w:val="00372540"/>
    <w:rsid w:val="00384BAB"/>
    <w:rsid w:val="00387C56"/>
    <w:rsid w:val="003D1DD6"/>
    <w:rsid w:val="003D3CAA"/>
    <w:rsid w:val="003D7611"/>
    <w:rsid w:val="003F2316"/>
    <w:rsid w:val="003F2FA4"/>
    <w:rsid w:val="003F3B51"/>
    <w:rsid w:val="003F7DB7"/>
    <w:rsid w:val="0040221E"/>
    <w:rsid w:val="00403B68"/>
    <w:rsid w:val="0040595A"/>
    <w:rsid w:val="0040641C"/>
    <w:rsid w:val="00420666"/>
    <w:rsid w:val="004300D4"/>
    <w:rsid w:val="004316F0"/>
    <w:rsid w:val="004400E5"/>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260C1"/>
    <w:rsid w:val="006311FE"/>
    <w:rsid w:val="00633829"/>
    <w:rsid w:val="006408AC"/>
    <w:rsid w:val="00640D24"/>
    <w:rsid w:val="0066519D"/>
    <w:rsid w:val="00677500"/>
    <w:rsid w:val="0068247E"/>
    <w:rsid w:val="0068321A"/>
    <w:rsid w:val="006917B2"/>
    <w:rsid w:val="00692095"/>
    <w:rsid w:val="006B0AB1"/>
    <w:rsid w:val="006C2F05"/>
    <w:rsid w:val="006D7C54"/>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73A8F"/>
    <w:rsid w:val="00980A42"/>
    <w:rsid w:val="00982254"/>
    <w:rsid w:val="009976B3"/>
    <w:rsid w:val="009A3792"/>
    <w:rsid w:val="009B0CF1"/>
    <w:rsid w:val="009B1FBF"/>
    <w:rsid w:val="009B2F1F"/>
    <w:rsid w:val="009B422E"/>
    <w:rsid w:val="009B4D6F"/>
    <w:rsid w:val="009C0E86"/>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67A68"/>
    <w:rsid w:val="00B70C0E"/>
    <w:rsid w:val="00B80DE8"/>
    <w:rsid w:val="00B8161D"/>
    <w:rsid w:val="00B81980"/>
    <w:rsid w:val="00B84EBC"/>
    <w:rsid w:val="00B86D38"/>
    <w:rsid w:val="00B90C1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50BD2"/>
    <w:rsid w:val="00C61312"/>
    <w:rsid w:val="00C720C8"/>
    <w:rsid w:val="00C75CCE"/>
    <w:rsid w:val="00C92434"/>
    <w:rsid w:val="00C97ACA"/>
    <w:rsid w:val="00CA1354"/>
    <w:rsid w:val="00CA178C"/>
    <w:rsid w:val="00CA6C68"/>
    <w:rsid w:val="00CC7DE2"/>
    <w:rsid w:val="00CD7F25"/>
    <w:rsid w:val="00CF1B20"/>
    <w:rsid w:val="00CF30C4"/>
    <w:rsid w:val="00CF6CFA"/>
    <w:rsid w:val="00D234AB"/>
    <w:rsid w:val="00D243E7"/>
    <w:rsid w:val="00D24469"/>
    <w:rsid w:val="00D24893"/>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3192"/>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177C4"/>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 w:val="00FF63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641C"/>
    <w:pPr>
      <w:spacing w:before="120" w:after="120"/>
    </w:pPr>
    <w:rPr>
      <w:rFonts w:ascii="Arial" w:hAnsi="Arial"/>
      <w:snapToGrid w:val="0"/>
      <w:lang w:val="sv-SE" w:eastAsia="en-US"/>
    </w:rPr>
  </w:style>
  <w:style w:type="paragraph" w:styleId="Heading1">
    <w:name w:val="heading 1"/>
    <w:basedOn w:val="Normal"/>
    <w:next w:val="Normal"/>
    <w:qFormat/>
    <w:rsid w:val="0040641C"/>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40641C"/>
    <w:pPr>
      <w:keepNext/>
      <w:outlineLvl w:val="1"/>
    </w:pPr>
    <w:rPr>
      <w:lang w:val="fr-BE"/>
    </w:rPr>
  </w:style>
  <w:style w:type="paragraph" w:styleId="Heading3">
    <w:name w:val="heading 3"/>
    <w:basedOn w:val="Normal"/>
    <w:next w:val="Normal"/>
    <w:qFormat/>
    <w:rsid w:val="0040641C"/>
    <w:pPr>
      <w:keepNext/>
      <w:framePr w:hSpace="181" w:vSpace="181" w:wrap="auto" w:vAnchor="text" w:hAnchor="text" w:y="1"/>
      <w:outlineLvl w:val="2"/>
    </w:pPr>
    <w:rPr>
      <w:lang w:val="en-GB"/>
    </w:rPr>
  </w:style>
  <w:style w:type="paragraph" w:styleId="Heading4">
    <w:name w:val="heading 4"/>
    <w:basedOn w:val="Normal"/>
    <w:next w:val="Normal"/>
    <w:qFormat/>
    <w:rsid w:val="0040641C"/>
    <w:pPr>
      <w:keepNext/>
      <w:numPr>
        <w:ilvl w:val="3"/>
        <w:numId w:val="2"/>
      </w:numPr>
      <w:spacing w:before="240" w:after="60"/>
      <w:outlineLvl w:val="3"/>
    </w:pPr>
    <w:rPr>
      <w:b/>
      <w:sz w:val="24"/>
    </w:rPr>
  </w:style>
  <w:style w:type="paragraph" w:styleId="Heading5">
    <w:name w:val="heading 5"/>
    <w:basedOn w:val="Normal"/>
    <w:next w:val="Normal"/>
    <w:qFormat/>
    <w:rsid w:val="0040641C"/>
    <w:pPr>
      <w:numPr>
        <w:ilvl w:val="4"/>
        <w:numId w:val="2"/>
      </w:numPr>
      <w:spacing w:before="240" w:after="60"/>
      <w:outlineLvl w:val="4"/>
    </w:pPr>
    <w:rPr>
      <w:sz w:val="22"/>
    </w:rPr>
  </w:style>
  <w:style w:type="paragraph" w:styleId="Heading6">
    <w:name w:val="heading 6"/>
    <w:basedOn w:val="Normal"/>
    <w:next w:val="Normal"/>
    <w:qFormat/>
    <w:rsid w:val="0040641C"/>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40641C"/>
    <w:pPr>
      <w:numPr>
        <w:ilvl w:val="6"/>
        <w:numId w:val="2"/>
      </w:numPr>
      <w:spacing w:before="240" w:after="60"/>
      <w:outlineLvl w:val="6"/>
    </w:pPr>
  </w:style>
  <w:style w:type="paragraph" w:styleId="Heading8">
    <w:name w:val="heading 8"/>
    <w:basedOn w:val="Normal"/>
    <w:next w:val="Normal"/>
    <w:qFormat/>
    <w:rsid w:val="0040641C"/>
    <w:pPr>
      <w:numPr>
        <w:ilvl w:val="7"/>
        <w:numId w:val="2"/>
      </w:numPr>
      <w:spacing w:before="240" w:after="60"/>
      <w:outlineLvl w:val="7"/>
    </w:pPr>
    <w:rPr>
      <w:i/>
    </w:rPr>
  </w:style>
  <w:style w:type="paragraph" w:styleId="Heading9">
    <w:name w:val="heading 9"/>
    <w:basedOn w:val="Normal"/>
    <w:next w:val="Normal"/>
    <w:qFormat/>
    <w:rsid w:val="0040641C"/>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641C"/>
    <w:pPr>
      <w:jc w:val="center"/>
    </w:pPr>
    <w:rPr>
      <w:b/>
      <w:sz w:val="28"/>
      <w:lang w:val="fr-BE"/>
    </w:rPr>
  </w:style>
  <w:style w:type="paragraph" w:styleId="Subtitle">
    <w:name w:val="Subtitle"/>
    <w:basedOn w:val="Normal"/>
    <w:qFormat/>
    <w:rsid w:val="0040641C"/>
    <w:pPr>
      <w:jc w:val="center"/>
    </w:pPr>
    <w:rPr>
      <w:b/>
      <w:sz w:val="28"/>
      <w:lang w:val="fr-BE"/>
    </w:rPr>
  </w:style>
  <w:style w:type="paragraph" w:styleId="BodyTextIndent">
    <w:name w:val="Body Text Indent"/>
    <w:basedOn w:val="Normal"/>
    <w:rsid w:val="0040641C"/>
    <w:pPr>
      <w:tabs>
        <w:tab w:val="num" w:pos="567"/>
      </w:tabs>
      <w:spacing w:before="0" w:after="0"/>
      <w:jc w:val="both"/>
    </w:pPr>
    <w:rPr>
      <w:rFonts w:ascii="Times New Roman" w:hAnsi="Times New Roman"/>
      <w:sz w:val="24"/>
    </w:rPr>
  </w:style>
  <w:style w:type="paragraph" w:styleId="BodyText">
    <w:name w:val="Body Text"/>
    <w:basedOn w:val="Normal"/>
    <w:rsid w:val="0040641C"/>
  </w:style>
  <w:style w:type="paragraph" w:styleId="BodyTextIndent2">
    <w:name w:val="Body Text Indent 2"/>
    <w:basedOn w:val="Normal"/>
    <w:rsid w:val="0040641C"/>
    <w:pPr>
      <w:tabs>
        <w:tab w:val="num" w:pos="567"/>
        <w:tab w:val="num" w:pos="2160"/>
      </w:tabs>
      <w:spacing w:after="240"/>
      <w:ind w:left="567" w:hanging="567"/>
      <w:jc w:val="both"/>
    </w:pPr>
    <w:rPr>
      <w:sz w:val="24"/>
      <w:u w:val="single"/>
    </w:rPr>
  </w:style>
  <w:style w:type="paragraph" w:styleId="BodyTextIndent3">
    <w:name w:val="Body Text Indent 3"/>
    <w:basedOn w:val="Normal"/>
    <w:rsid w:val="0040641C"/>
    <w:pPr>
      <w:tabs>
        <w:tab w:val="left" w:pos="1276"/>
      </w:tabs>
      <w:ind w:left="1276" w:hanging="425"/>
      <w:jc w:val="both"/>
    </w:pPr>
    <w:rPr>
      <w:sz w:val="24"/>
    </w:rPr>
  </w:style>
  <w:style w:type="paragraph" w:customStyle="1" w:styleId="Text3">
    <w:name w:val="Text 3"/>
    <w:basedOn w:val="Normal"/>
    <w:rsid w:val="0040641C"/>
    <w:pPr>
      <w:tabs>
        <w:tab w:val="left" w:pos="2302"/>
      </w:tabs>
      <w:spacing w:after="240"/>
      <w:ind w:left="1202"/>
      <w:jc w:val="both"/>
    </w:pPr>
    <w:rPr>
      <w:sz w:val="24"/>
      <w:lang w:val="en-GB"/>
    </w:rPr>
  </w:style>
  <w:style w:type="paragraph" w:styleId="Header">
    <w:name w:val="header"/>
    <w:basedOn w:val="Normal"/>
    <w:rsid w:val="0040641C"/>
    <w:pPr>
      <w:tabs>
        <w:tab w:val="center" w:pos="4320"/>
        <w:tab w:val="right" w:pos="8640"/>
      </w:tabs>
    </w:pPr>
  </w:style>
  <w:style w:type="paragraph" w:styleId="Footer">
    <w:name w:val="footer"/>
    <w:basedOn w:val="Normal"/>
    <w:rsid w:val="0040641C"/>
    <w:pPr>
      <w:tabs>
        <w:tab w:val="center" w:pos="4320"/>
        <w:tab w:val="right" w:pos="8640"/>
      </w:tabs>
    </w:pPr>
  </w:style>
  <w:style w:type="character" w:styleId="PageNumber">
    <w:name w:val="page number"/>
    <w:basedOn w:val="DefaultParagraphFont"/>
    <w:rsid w:val="0040641C"/>
  </w:style>
  <w:style w:type="paragraph" w:styleId="BodyText3">
    <w:name w:val="Body Text 3"/>
    <w:basedOn w:val="Normal"/>
    <w:rsid w:val="0040641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40641C"/>
    <w:rPr>
      <w:color w:val="0000FF"/>
      <w:u w:val="single"/>
    </w:rPr>
  </w:style>
  <w:style w:type="paragraph" w:styleId="FootnoteText">
    <w:name w:val="footnote text"/>
    <w:basedOn w:val="Normal"/>
    <w:semiHidden/>
    <w:rsid w:val="0040641C"/>
    <w:rPr>
      <w:lang w:val="fr-FR"/>
    </w:rPr>
  </w:style>
  <w:style w:type="character" w:styleId="FootnoteReference">
    <w:name w:val="footnote reference"/>
    <w:semiHidden/>
    <w:rsid w:val="0040641C"/>
    <w:rPr>
      <w:vertAlign w:val="superscript"/>
    </w:rPr>
  </w:style>
  <w:style w:type="paragraph" w:styleId="DocumentMap">
    <w:name w:val="Document Map"/>
    <w:basedOn w:val="Normal"/>
    <w:semiHidden/>
    <w:rsid w:val="0040641C"/>
    <w:pPr>
      <w:shd w:val="clear" w:color="auto" w:fill="000080"/>
    </w:pPr>
    <w:rPr>
      <w:sz w:val="24"/>
      <w:lang w:val="fr-FR"/>
    </w:rPr>
  </w:style>
  <w:style w:type="paragraph" w:customStyle="1" w:styleId="bulletsub">
    <w:name w:val="bullet_sub"/>
    <w:basedOn w:val="Normal"/>
    <w:rsid w:val="0040641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40641C"/>
    <w:pPr>
      <w:spacing w:after="240"/>
      <w:jc w:val="center"/>
    </w:pPr>
    <w:rPr>
      <w:b/>
      <w:sz w:val="40"/>
      <w:lang w:val="en-GB"/>
    </w:rPr>
  </w:style>
  <w:style w:type="paragraph" w:customStyle="1" w:styleId="SubTitle2">
    <w:name w:val="SubTitle 2"/>
    <w:basedOn w:val="Normal"/>
    <w:rsid w:val="0040641C"/>
    <w:pPr>
      <w:spacing w:after="240"/>
      <w:jc w:val="center"/>
    </w:pPr>
    <w:rPr>
      <w:b/>
      <w:sz w:val="32"/>
      <w:lang w:val="en-GB"/>
    </w:rPr>
  </w:style>
  <w:style w:type="paragraph" w:customStyle="1" w:styleId="Annexetitle">
    <w:name w:val="Annexe_title"/>
    <w:basedOn w:val="Heading1"/>
    <w:next w:val="Normal"/>
    <w:autoRedefine/>
    <w:rsid w:val="0040641C"/>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40641C"/>
    <w:pPr>
      <w:keepNext/>
      <w:widowControl w:val="0"/>
      <w:tabs>
        <w:tab w:val="num" w:pos="992"/>
      </w:tabs>
      <w:ind w:left="992" w:hanging="992"/>
    </w:pPr>
    <w:rPr>
      <w:b/>
      <w:sz w:val="18"/>
      <w:lang w:val="fr-FR"/>
    </w:rPr>
  </w:style>
  <w:style w:type="paragraph" w:customStyle="1" w:styleId="titlefront">
    <w:name w:val="title_front"/>
    <w:basedOn w:val="Normal"/>
    <w:rsid w:val="0040641C"/>
    <w:pPr>
      <w:spacing w:before="240"/>
      <w:ind w:left="1701"/>
      <w:jc w:val="right"/>
    </w:pPr>
    <w:rPr>
      <w:rFonts w:ascii="Optima" w:hAnsi="Optima"/>
      <w:b/>
      <w:sz w:val="28"/>
      <w:lang w:val="en-GB"/>
    </w:rPr>
  </w:style>
  <w:style w:type="paragraph" w:styleId="TOC1">
    <w:name w:val="toc 1"/>
    <w:basedOn w:val="Normal"/>
    <w:next w:val="Normal"/>
    <w:autoRedefine/>
    <w:semiHidden/>
    <w:rsid w:val="0040641C"/>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40641C"/>
    <w:pPr>
      <w:spacing w:before="0" w:after="0"/>
      <w:ind w:left="200"/>
    </w:pPr>
    <w:rPr>
      <w:rFonts w:ascii="Times New Roman" w:hAnsi="Times New Roman"/>
      <w:smallCaps/>
    </w:rPr>
  </w:style>
  <w:style w:type="character" w:styleId="Strong">
    <w:name w:val="Strong"/>
    <w:qFormat/>
    <w:rsid w:val="0040641C"/>
    <w:rPr>
      <w:b/>
    </w:rPr>
  </w:style>
  <w:style w:type="paragraph" w:customStyle="1" w:styleId="Blockquote">
    <w:name w:val="Blockquote"/>
    <w:basedOn w:val="Normal"/>
    <w:rsid w:val="0040641C"/>
    <w:pPr>
      <w:widowControl w:val="0"/>
      <w:spacing w:before="100" w:after="100"/>
      <w:ind w:left="360" w:right="360"/>
    </w:pPr>
    <w:rPr>
      <w:sz w:val="24"/>
      <w:lang w:val="en-US"/>
    </w:rPr>
  </w:style>
  <w:style w:type="paragraph" w:styleId="TOC3">
    <w:name w:val="toc 3"/>
    <w:basedOn w:val="Normal"/>
    <w:next w:val="Normal"/>
    <w:autoRedefine/>
    <w:semiHidden/>
    <w:rsid w:val="0040641C"/>
    <w:pPr>
      <w:spacing w:before="0" w:after="0"/>
      <w:ind w:left="400"/>
    </w:pPr>
    <w:rPr>
      <w:rFonts w:ascii="Times New Roman" w:hAnsi="Times New Roman"/>
      <w:i/>
    </w:rPr>
  </w:style>
  <w:style w:type="paragraph" w:styleId="TOC4">
    <w:name w:val="toc 4"/>
    <w:basedOn w:val="Normal"/>
    <w:next w:val="Normal"/>
    <w:autoRedefine/>
    <w:semiHidden/>
    <w:rsid w:val="0040641C"/>
    <w:pPr>
      <w:spacing w:before="0" w:after="0"/>
      <w:ind w:left="600"/>
    </w:pPr>
    <w:rPr>
      <w:rFonts w:ascii="Times New Roman" w:hAnsi="Times New Roman"/>
      <w:sz w:val="18"/>
    </w:rPr>
  </w:style>
  <w:style w:type="paragraph" w:styleId="TOC5">
    <w:name w:val="toc 5"/>
    <w:basedOn w:val="Normal"/>
    <w:next w:val="Normal"/>
    <w:autoRedefine/>
    <w:semiHidden/>
    <w:rsid w:val="0040641C"/>
    <w:pPr>
      <w:spacing w:before="0" w:after="0"/>
      <w:ind w:left="800"/>
    </w:pPr>
    <w:rPr>
      <w:rFonts w:ascii="Times New Roman" w:hAnsi="Times New Roman"/>
      <w:sz w:val="18"/>
    </w:rPr>
  </w:style>
  <w:style w:type="paragraph" w:styleId="TOC6">
    <w:name w:val="toc 6"/>
    <w:basedOn w:val="Normal"/>
    <w:next w:val="Normal"/>
    <w:autoRedefine/>
    <w:semiHidden/>
    <w:rsid w:val="0040641C"/>
    <w:pPr>
      <w:spacing w:before="0" w:after="0"/>
      <w:ind w:left="1000"/>
    </w:pPr>
    <w:rPr>
      <w:rFonts w:ascii="Times New Roman" w:hAnsi="Times New Roman"/>
      <w:sz w:val="18"/>
    </w:rPr>
  </w:style>
  <w:style w:type="paragraph" w:styleId="TOC7">
    <w:name w:val="toc 7"/>
    <w:basedOn w:val="Normal"/>
    <w:next w:val="Normal"/>
    <w:autoRedefine/>
    <w:semiHidden/>
    <w:rsid w:val="0040641C"/>
    <w:pPr>
      <w:spacing w:before="0" w:after="0"/>
      <w:ind w:left="1200"/>
    </w:pPr>
    <w:rPr>
      <w:rFonts w:ascii="Times New Roman" w:hAnsi="Times New Roman"/>
      <w:sz w:val="18"/>
    </w:rPr>
  </w:style>
  <w:style w:type="paragraph" w:styleId="TOC8">
    <w:name w:val="toc 8"/>
    <w:basedOn w:val="Normal"/>
    <w:next w:val="Normal"/>
    <w:autoRedefine/>
    <w:semiHidden/>
    <w:rsid w:val="0040641C"/>
    <w:pPr>
      <w:spacing w:before="0" w:after="0"/>
      <w:ind w:left="1400"/>
    </w:pPr>
    <w:rPr>
      <w:rFonts w:ascii="Times New Roman" w:hAnsi="Times New Roman"/>
      <w:sz w:val="18"/>
    </w:rPr>
  </w:style>
  <w:style w:type="paragraph" w:styleId="TOC9">
    <w:name w:val="toc 9"/>
    <w:basedOn w:val="Normal"/>
    <w:next w:val="Normal"/>
    <w:autoRedefine/>
    <w:semiHidden/>
    <w:rsid w:val="0040641C"/>
    <w:pPr>
      <w:spacing w:before="0" w:after="0"/>
      <w:ind w:left="1600"/>
    </w:pPr>
    <w:rPr>
      <w:rFonts w:ascii="Times New Roman" w:hAnsi="Times New Roman"/>
      <w:sz w:val="18"/>
    </w:rPr>
  </w:style>
  <w:style w:type="character" w:styleId="FollowedHyperlink">
    <w:name w:val="FollowedHyperlink"/>
    <w:rsid w:val="0040641C"/>
    <w:rPr>
      <w:color w:val="800080"/>
      <w:u w:val="single"/>
    </w:rPr>
  </w:style>
  <w:style w:type="paragraph" w:customStyle="1" w:styleId="Style2">
    <w:name w:val="Style2"/>
    <w:basedOn w:val="Style1"/>
    <w:rsid w:val="0040641C"/>
    <w:pPr>
      <w:tabs>
        <w:tab w:val="clear" w:pos="992"/>
        <w:tab w:val="num" w:pos="2091"/>
      </w:tabs>
      <w:ind w:left="2977"/>
      <w:jc w:val="both"/>
    </w:pPr>
  </w:style>
  <w:style w:type="paragraph" w:customStyle="1" w:styleId="text">
    <w:name w:val="text"/>
    <w:rsid w:val="0040641C"/>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40641C"/>
    <w:pPr>
      <w:widowControl w:val="0"/>
      <w:spacing w:before="0" w:after="0" w:line="360" w:lineRule="exact"/>
      <w:jc w:val="center"/>
    </w:pPr>
    <w:rPr>
      <w:b/>
      <w:sz w:val="32"/>
      <w:lang w:val="cs-CZ"/>
    </w:rPr>
  </w:style>
  <w:style w:type="paragraph" w:customStyle="1" w:styleId="ManualNumPar1">
    <w:name w:val="Manual NumPar 1"/>
    <w:basedOn w:val="Normal"/>
    <w:next w:val="Normal"/>
    <w:rsid w:val="0040641C"/>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 w:type="character" w:styleId="Emphasis">
    <w:name w:val="Emphasis"/>
    <w:basedOn w:val="DefaultParagraphFont"/>
    <w:uiPriority w:val="99"/>
    <w:qFormat/>
    <w:rsid w:val="00CA178C"/>
    <w:rPr>
      <w:i/>
      <w:iCs/>
    </w:rPr>
  </w:style>
</w:styles>
</file>

<file path=word/webSettings.xml><?xml version="1.0" encoding="utf-8"?>
<w:webSettings xmlns:r="http://schemas.openxmlformats.org/officeDocument/2006/relationships" xmlns:w="http://schemas.openxmlformats.org/wordprocessingml/2006/main">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2092</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Biba</cp:lastModifiedBy>
  <cp:revision>8</cp:revision>
  <cp:lastPrinted>2021-02-26T09:35:00Z</cp:lastPrinted>
  <dcterms:created xsi:type="dcterms:W3CDTF">2021-02-18T12:25:00Z</dcterms:created>
  <dcterms:modified xsi:type="dcterms:W3CDTF">2021-02-26T09:37:00Z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